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0291" w14:textId="77777777" w:rsidR="00275F24" w:rsidRDefault="00A81016">
      <w:pPr>
        <w:rPr>
          <w:rFonts w:ascii="Times New Roman" w:hAnsi="Times New Roman" w:cs="Times New Roman"/>
          <w:sz w:val="24"/>
          <w:szCs w:val="24"/>
        </w:rPr>
      </w:pPr>
      <w:r w:rsidRPr="00A81016">
        <w:rPr>
          <w:rFonts w:ascii="Times New Roman" w:hAnsi="Times New Roman" w:cs="Times New Roman"/>
          <w:sz w:val="24"/>
          <w:szCs w:val="24"/>
        </w:rPr>
        <w:t xml:space="preserve">2017 m. kovo 31 d. Lazdijų viešojoje bibliotekoje vyko </w:t>
      </w:r>
      <w:r>
        <w:rPr>
          <w:rFonts w:ascii="Times New Roman" w:hAnsi="Times New Roman" w:cs="Times New Roman"/>
          <w:sz w:val="24"/>
          <w:szCs w:val="24"/>
        </w:rPr>
        <w:t>informacinis renginys „Lazdijų rajono kaimo plėtros strategijos įgyvendinimo aktualijos“. Renginyje dalyvavo Lazdijų rajono savivaldybės meras</w:t>
      </w:r>
      <w:r w:rsidR="0099429A">
        <w:rPr>
          <w:rFonts w:ascii="Times New Roman" w:hAnsi="Times New Roman" w:cs="Times New Roman"/>
          <w:sz w:val="24"/>
          <w:szCs w:val="24"/>
        </w:rPr>
        <w:t xml:space="preserve"> Artūras Margelis</w:t>
      </w:r>
      <w:r>
        <w:rPr>
          <w:rFonts w:ascii="Times New Roman" w:hAnsi="Times New Roman" w:cs="Times New Roman"/>
          <w:sz w:val="24"/>
          <w:szCs w:val="24"/>
        </w:rPr>
        <w:t>, Seimo nariai Zenonas Streikus ir Guoda Burokienė</w:t>
      </w:r>
      <w:r w:rsidR="006478E8">
        <w:rPr>
          <w:rFonts w:ascii="Times New Roman" w:hAnsi="Times New Roman" w:cs="Times New Roman"/>
          <w:sz w:val="24"/>
          <w:szCs w:val="24"/>
        </w:rPr>
        <w:t>,</w:t>
      </w:r>
      <w:r w:rsidR="006478E8" w:rsidRPr="006478E8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478E8" w:rsidRPr="006478E8">
        <w:rPr>
          <w:rFonts w:ascii="Times New Roman" w:hAnsi="Times New Roman"/>
          <w:bCs/>
          <w:sz w:val="24"/>
          <w:szCs w:val="24"/>
        </w:rPr>
        <w:t>Lazdijų rajono savivaldybės administracijos So</w:t>
      </w:r>
      <w:r w:rsidR="006478E8">
        <w:rPr>
          <w:rFonts w:ascii="Times New Roman" w:hAnsi="Times New Roman"/>
          <w:bCs/>
          <w:sz w:val="24"/>
          <w:szCs w:val="24"/>
        </w:rPr>
        <w:t>cialinės paramos skyriaus vedėja</w:t>
      </w:r>
      <w:r w:rsidR="006478E8" w:rsidRPr="006478E8">
        <w:rPr>
          <w:rFonts w:ascii="Times New Roman" w:hAnsi="Times New Roman"/>
          <w:bCs/>
          <w:sz w:val="24"/>
          <w:szCs w:val="24"/>
        </w:rPr>
        <w:t xml:space="preserve"> Lin</w:t>
      </w:r>
      <w:r w:rsidR="006478E8">
        <w:rPr>
          <w:rFonts w:ascii="Times New Roman" w:hAnsi="Times New Roman"/>
          <w:bCs/>
          <w:sz w:val="24"/>
          <w:szCs w:val="24"/>
        </w:rPr>
        <w:t>a</w:t>
      </w:r>
      <w:r w:rsidR="006478E8" w:rsidRPr="006478E8">
        <w:rPr>
          <w:rFonts w:ascii="Times New Roman" w:hAnsi="Times New Roman"/>
          <w:bCs/>
          <w:sz w:val="24"/>
          <w:szCs w:val="24"/>
        </w:rPr>
        <w:t xml:space="preserve"> Margelien</w:t>
      </w:r>
      <w:r w:rsidR="006478E8">
        <w:rPr>
          <w:rFonts w:ascii="Times New Roman" w:hAnsi="Times New Roman"/>
          <w:bCs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ir bendruomenių atstovai.</w:t>
      </w:r>
    </w:p>
    <w:p w14:paraId="2E755CAD" w14:textId="77777777" w:rsidR="0099429A" w:rsidRDefault="001F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Visus susirinkusius pasveikino Lazdijų rajono savivaldybės meras.</w:t>
      </w:r>
    </w:p>
    <w:p w14:paraId="6771372E" w14:textId="319C1831" w:rsidR="0099429A" w:rsidRPr="0099429A" w:rsidRDefault="0099429A" w:rsidP="0099429A">
      <w:pPr>
        <w:rPr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Seimo narys Zenonas Streikus pasidžiaugė</w:t>
      </w:r>
      <w:r w:rsidR="001F6E17" w:rsidRPr="00A8101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kad savivaldybės meras Artūras Margelis ir visa administracija didelį dėmesį skiria bendruomenių stiprinimui, tautinės kultūros ir blaivybės propagavimui savivaldybėje. </w:t>
      </w:r>
      <w:r w:rsidR="001F6E17" w:rsidRPr="00A8101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Seimo narė Guoda Burokienė</w:t>
      </w:r>
      <w:r w:rsidR="00BA7D87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429A">
        <w:rPr>
          <w:rFonts w:ascii="Times New Roman" w:hAnsi="Times New Roman"/>
          <w:bCs/>
          <w:sz w:val="24"/>
          <w:szCs w:val="24"/>
        </w:rPr>
        <w:t>buvusi Lietuvos kaimo bendruomenių sąjungos pirmininkė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9429A">
        <w:rPr>
          <w:rFonts w:ascii="Times New Roman" w:hAnsi="Times New Roman"/>
          <w:bCs/>
          <w:sz w:val="24"/>
          <w:szCs w:val="24"/>
        </w:rPr>
        <w:t xml:space="preserve">puikiai išmananti kaimo problemas, aktyviai dirbanti su kaimo politikai įtaką darančiomis Lietuvos ir </w:t>
      </w:r>
      <w:r w:rsidR="00BA7D87">
        <w:rPr>
          <w:rFonts w:ascii="Times New Roman" w:hAnsi="Times New Roman"/>
          <w:bCs/>
          <w:sz w:val="24"/>
          <w:szCs w:val="24"/>
        </w:rPr>
        <w:t xml:space="preserve">Europos Sąjungos institucijomis,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pristatė </w:t>
      </w:r>
      <w:r w:rsidR="00505F42" w:rsidRPr="003A0853">
        <w:rPr>
          <w:rFonts w:ascii="Times New Roman" w:hAnsi="Times New Roman" w:cs="Times New Roman"/>
          <w:sz w:val="24"/>
          <w:szCs w:val="24"/>
        </w:rPr>
        <w:t>nevyriausybinių organizacijų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77F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ir kaimo bendruomenių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veiklos finansavimo galimybes ir akcentavo kaimo bendruomenių aktyvumo svarbą</w:t>
      </w:r>
      <w:r w:rsidR="00505F4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r aktyvų dalyvavimą įta</w:t>
      </w:r>
      <w:r w:rsidR="00505F42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kojant kaimo politikos procesus.</w:t>
      </w:r>
    </w:p>
    <w:p w14:paraId="7D5ED3D9" w14:textId="3A85C1FA" w:rsidR="001F6E17" w:rsidRDefault="0099429A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Seimo nariai kalbėjo</w:t>
      </w:r>
      <w:r w:rsidR="001F6E17" w:rsidRPr="00A8101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 kad betarpiški Seimo narių susitikimai su bendruomenių lyderiais yra ypatingai svarbūs šiuo metu sprendžiant socialinės atskirties, emigracijos, demografijos ir kitas skaudžias Lietuvai problemas.</w:t>
      </w:r>
      <w:r w:rsidR="001F6E17" w:rsidRPr="00A810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39F21A80" w14:textId="77777777" w:rsidR="006478E8" w:rsidRDefault="006478E8">
      <w:pPr>
        <w:rPr>
          <w:rFonts w:ascii="Times New Roman" w:hAnsi="Times New Roman"/>
          <w:b/>
          <w:bCs/>
          <w:sz w:val="24"/>
          <w:szCs w:val="24"/>
        </w:rPr>
      </w:pPr>
      <w:r w:rsidRPr="006478E8">
        <w:rPr>
          <w:rFonts w:ascii="Times New Roman" w:hAnsi="Times New Roman"/>
          <w:bCs/>
          <w:sz w:val="24"/>
          <w:szCs w:val="24"/>
        </w:rPr>
        <w:t xml:space="preserve">Lazdijų rajono kaimo plėtros strategijos įgyvendinimui 2016-2023 m. gauta parama siekia 2 mln. Eur. </w:t>
      </w:r>
      <w:r w:rsidR="00B277FB">
        <w:rPr>
          <w:rFonts w:ascii="Times New Roman" w:hAnsi="Times New Roman"/>
          <w:bCs/>
          <w:sz w:val="24"/>
          <w:szCs w:val="24"/>
        </w:rPr>
        <w:t>Su</w:t>
      </w:r>
      <w:r w:rsidRPr="006478E8">
        <w:rPr>
          <w:rFonts w:ascii="Times New Roman" w:hAnsi="Times New Roman"/>
          <w:bCs/>
          <w:sz w:val="24"/>
          <w:szCs w:val="24"/>
        </w:rPr>
        <w:t xml:space="preserve"> </w:t>
      </w:r>
      <w:r w:rsidR="00B277FB">
        <w:rPr>
          <w:rFonts w:ascii="Times New Roman" w:hAnsi="Times New Roman"/>
          <w:bCs/>
          <w:sz w:val="24"/>
          <w:szCs w:val="24"/>
        </w:rPr>
        <w:t>S</w:t>
      </w:r>
      <w:r w:rsidRPr="006478E8">
        <w:rPr>
          <w:rFonts w:ascii="Times New Roman" w:hAnsi="Times New Roman"/>
          <w:bCs/>
          <w:sz w:val="24"/>
          <w:szCs w:val="24"/>
        </w:rPr>
        <w:t>trategijos įgyvendinimo aktualij</w:t>
      </w:r>
      <w:r w:rsidR="00B277FB">
        <w:rPr>
          <w:rFonts w:ascii="Times New Roman" w:hAnsi="Times New Roman"/>
          <w:bCs/>
          <w:sz w:val="24"/>
          <w:szCs w:val="24"/>
        </w:rPr>
        <w:t>omis</w:t>
      </w:r>
      <w:r w:rsidRPr="006478E8">
        <w:rPr>
          <w:rFonts w:ascii="Times New Roman" w:hAnsi="Times New Roman"/>
          <w:bCs/>
          <w:sz w:val="24"/>
          <w:szCs w:val="24"/>
        </w:rPr>
        <w:t xml:space="preserve"> supažin</w:t>
      </w:r>
      <w:r>
        <w:rPr>
          <w:rFonts w:ascii="Times New Roman" w:hAnsi="Times New Roman"/>
          <w:bCs/>
          <w:sz w:val="24"/>
          <w:szCs w:val="24"/>
        </w:rPr>
        <w:t>dino</w:t>
      </w:r>
      <w:r w:rsidRPr="006478E8">
        <w:rPr>
          <w:rFonts w:ascii="Times New Roman" w:hAnsi="Times New Roman"/>
          <w:bCs/>
          <w:sz w:val="24"/>
          <w:szCs w:val="24"/>
        </w:rPr>
        <w:t xml:space="preserve">  Dzūkijos </w:t>
      </w:r>
      <w:r w:rsidRPr="0039769E">
        <w:rPr>
          <w:rFonts w:ascii="Times New Roman" w:hAnsi="Times New Roman"/>
          <w:bCs/>
          <w:sz w:val="24"/>
          <w:szCs w:val="24"/>
        </w:rPr>
        <w:t>VVG pirmininkė Edita Gudišauskienė</w:t>
      </w:r>
      <w:r w:rsidR="00B277F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277FB" w:rsidRPr="00B277FB">
        <w:rPr>
          <w:rFonts w:ascii="Times New Roman" w:hAnsi="Times New Roman"/>
          <w:bCs/>
          <w:sz w:val="24"/>
          <w:szCs w:val="24"/>
        </w:rPr>
        <w:t>taip pat pristatė</w:t>
      </w:r>
      <w:r w:rsidR="00B27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77FB" w:rsidRPr="00B277FB">
        <w:rPr>
          <w:rFonts w:ascii="Times New Roman" w:hAnsi="Times New Roman"/>
          <w:bCs/>
          <w:sz w:val="24"/>
          <w:szCs w:val="24"/>
        </w:rPr>
        <w:t>artimiausiu metu numatytas finan</w:t>
      </w:r>
      <w:r w:rsidR="00B277FB">
        <w:rPr>
          <w:rFonts w:ascii="Times New Roman" w:hAnsi="Times New Roman"/>
          <w:bCs/>
          <w:sz w:val="24"/>
          <w:szCs w:val="24"/>
        </w:rPr>
        <w:t>suoti priemones.</w:t>
      </w:r>
    </w:p>
    <w:p w14:paraId="17EF8548" w14:textId="77777777" w:rsidR="006478E8" w:rsidRDefault="006478E8">
      <w:pPr>
        <w:rPr>
          <w:rFonts w:ascii="Times New Roman" w:hAnsi="Times New Roman"/>
          <w:bCs/>
          <w:sz w:val="24"/>
          <w:szCs w:val="24"/>
        </w:rPr>
      </w:pPr>
      <w:r w:rsidRPr="006478E8">
        <w:rPr>
          <w:rFonts w:ascii="Times New Roman" w:hAnsi="Times New Roman"/>
          <w:bCs/>
          <w:sz w:val="24"/>
          <w:szCs w:val="24"/>
        </w:rPr>
        <w:t>Dzūkijos VVG valdybos pirmininkė Sandra Sinkevičienė supažindino su 2017-03-07 paskelbtomis 2017 m. nacionalinės paramos kaimo bendruomenių veiklai teikimo taisyklėmis.</w:t>
      </w:r>
    </w:p>
    <w:p w14:paraId="5AD8DA65" w14:textId="4C58E61E" w:rsidR="006978D3" w:rsidRDefault="001F6E17" w:rsidP="006978D3">
      <w:pPr>
        <w:rPr>
          <w:rFonts w:ascii="Times New Roman" w:hAnsi="Times New Roman"/>
          <w:bCs/>
          <w:sz w:val="24"/>
          <w:szCs w:val="24"/>
        </w:rPr>
      </w:pPr>
      <w:r w:rsidRPr="001F6E17">
        <w:rPr>
          <w:rFonts w:ascii="Times New Roman" w:hAnsi="Times New Roman"/>
          <w:bCs/>
          <w:sz w:val="24"/>
          <w:szCs w:val="24"/>
        </w:rPr>
        <w:t xml:space="preserve">Lazdijų rajono savivaldybė taip pat daug dėmesio skiria socialinėms paslaugos ir įgyvendins du projektus „Integrali pagalba į namus Lazdijų rajono savivaldybėje“ ir „Kompleksinės paslaugos šeimai Lazdijų rajono savivaldybėje“. </w:t>
      </w:r>
      <w:r>
        <w:rPr>
          <w:rFonts w:ascii="Times New Roman" w:hAnsi="Times New Roman"/>
          <w:bCs/>
          <w:sz w:val="24"/>
          <w:szCs w:val="24"/>
        </w:rPr>
        <w:t>Šiuos projektus pristatė</w:t>
      </w:r>
      <w:r w:rsidRPr="001F6E17">
        <w:rPr>
          <w:rFonts w:ascii="Times New Roman" w:hAnsi="Times New Roman"/>
          <w:bCs/>
          <w:sz w:val="24"/>
          <w:szCs w:val="24"/>
        </w:rPr>
        <w:t xml:space="preserve"> Lazdijų rajono savivaldybės administracijos </w:t>
      </w:r>
      <w:r w:rsidRPr="0039769E">
        <w:rPr>
          <w:rFonts w:ascii="Times New Roman" w:hAnsi="Times New Roman"/>
          <w:bCs/>
          <w:sz w:val="24"/>
          <w:szCs w:val="24"/>
        </w:rPr>
        <w:t>Socialinės paramos skyriaus vedėja Lina Margelienė</w:t>
      </w:r>
      <w:r w:rsidRPr="001F6E17">
        <w:rPr>
          <w:rFonts w:ascii="Times New Roman" w:hAnsi="Times New Roman"/>
          <w:b/>
          <w:bCs/>
          <w:sz w:val="24"/>
          <w:szCs w:val="24"/>
        </w:rPr>
        <w:t>.</w:t>
      </w:r>
      <w:r w:rsidR="00B27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77FB" w:rsidRPr="00B277FB">
        <w:rPr>
          <w:rFonts w:ascii="Times New Roman" w:hAnsi="Times New Roman"/>
          <w:bCs/>
          <w:sz w:val="24"/>
          <w:szCs w:val="24"/>
        </w:rPr>
        <w:t>Vedėja kalbėjo apie NVO galimybes teikti socialines paslaugas įgyvendinant šiuos projektus</w:t>
      </w:r>
      <w:r w:rsidR="00B277FB">
        <w:rPr>
          <w:rFonts w:ascii="Times New Roman" w:hAnsi="Times New Roman"/>
          <w:bCs/>
          <w:sz w:val="24"/>
          <w:szCs w:val="24"/>
        </w:rPr>
        <w:t>.</w:t>
      </w:r>
      <w:r w:rsidR="00971500">
        <w:rPr>
          <w:rFonts w:ascii="Times New Roman" w:hAnsi="Times New Roman"/>
          <w:bCs/>
          <w:sz w:val="24"/>
          <w:szCs w:val="24"/>
        </w:rPr>
        <w:t xml:space="preserve">       </w:t>
      </w:r>
      <w:bookmarkStart w:id="0" w:name="_GoBack"/>
      <w:bookmarkEnd w:id="0"/>
      <w:r w:rsidR="0097150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9715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C3F3A38" w14:textId="77777777" w:rsidR="00A81016" w:rsidRPr="00A81016" w:rsidRDefault="00A81016">
      <w:pPr>
        <w:rPr>
          <w:rFonts w:ascii="Times New Roman" w:hAnsi="Times New Roman" w:cs="Times New Roman"/>
          <w:sz w:val="24"/>
          <w:szCs w:val="24"/>
        </w:rPr>
      </w:pPr>
    </w:p>
    <w:sectPr w:rsidR="00A81016" w:rsidRPr="00A810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C6AE65" w15:done="0"/>
  <w15:commentEx w15:paraId="011D0B7F" w15:done="0"/>
  <w15:commentEx w15:paraId="524EC075" w15:done="0"/>
  <w15:commentEx w15:paraId="323A209F" w15:done="0"/>
  <w15:commentEx w15:paraId="7B024A13" w15:done="0"/>
  <w15:commentEx w15:paraId="21E0C4B3" w15:done="0"/>
  <w15:commentEx w15:paraId="46E6BC00" w15:done="1"/>
  <w15:commentEx w15:paraId="1CC735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rtotojas">
    <w15:presenceInfo w15:providerId="None" w15:userId="Vartoto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6"/>
    <w:rsid w:val="001F6E17"/>
    <w:rsid w:val="00275F24"/>
    <w:rsid w:val="0039769E"/>
    <w:rsid w:val="003A0853"/>
    <w:rsid w:val="00505F42"/>
    <w:rsid w:val="006025A1"/>
    <w:rsid w:val="006478E8"/>
    <w:rsid w:val="006978D3"/>
    <w:rsid w:val="006F2A72"/>
    <w:rsid w:val="008B7DBD"/>
    <w:rsid w:val="008D27CF"/>
    <w:rsid w:val="00971500"/>
    <w:rsid w:val="0099429A"/>
    <w:rsid w:val="00A81016"/>
    <w:rsid w:val="00B277FB"/>
    <w:rsid w:val="00B3361C"/>
    <w:rsid w:val="00BA7D87"/>
    <w:rsid w:val="00BB5413"/>
    <w:rsid w:val="00C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0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81016"/>
  </w:style>
  <w:style w:type="character" w:customStyle="1" w:styleId="apple-converted-space">
    <w:name w:val="apple-converted-space"/>
    <w:basedOn w:val="DefaultParagraphFont"/>
    <w:rsid w:val="00A81016"/>
  </w:style>
  <w:style w:type="character" w:styleId="CommentReference">
    <w:name w:val="annotation reference"/>
    <w:basedOn w:val="DefaultParagraphFont"/>
    <w:uiPriority w:val="99"/>
    <w:semiHidden/>
    <w:unhideWhenUsed/>
    <w:rsid w:val="00CB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5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81016"/>
  </w:style>
  <w:style w:type="character" w:customStyle="1" w:styleId="apple-converted-space">
    <w:name w:val="apple-converted-space"/>
    <w:basedOn w:val="DefaultParagraphFont"/>
    <w:rsid w:val="00A81016"/>
  </w:style>
  <w:style w:type="character" w:styleId="CommentReference">
    <w:name w:val="annotation reference"/>
    <w:basedOn w:val="DefaultParagraphFont"/>
    <w:uiPriority w:val="99"/>
    <w:semiHidden/>
    <w:unhideWhenUsed/>
    <w:rsid w:val="00CB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5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8</cp:revision>
  <cp:lastPrinted>2017-04-04T06:33:00Z</cp:lastPrinted>
  <dcterms:created xsi:type="dcterms:W3CDTF">2017-04-04T08:22:00Z</dcterms:created>
  <dcterms:modified xsi:type="dcterms:W3CDTF">2017-04-04T10:14:00Z</dcterms:modified>
</cp:coreProperties>
</file>