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1500" w14:textId="39D9608E" w:rsidR="002F416F" w:rsidRPr="00442AAC" w:rsidRDefault="002F416F" w:rsidP="002F416F">
      <w:pPr>
        <w:pStyle w:val="Heading1"/>
        <w:spacing w:before="69"/>
        <w:jc w:val="center"/>
        <w:rPr>
          <w:rFonts w:ascii="Times New Roman" w:hAnsi="Times New Roman"/>
          <w:b w:val="0"/>
          <w:sz w:val="24"/>
          <w:szCs w:val="24"/>
        </w:rPr>
      </w:pPr>
      <w:r>
        <w:rPr>
          <w:rFonts w:ascii="Times New Roman" w:hAnsi="Times New Roman"/>
          <w:b w:val="0"/>
          <w:spacing w:val="-1"/>
          <w:sz w:val="24"/>
          <w:szCs w:val="24"/>
          <w:lang w:val="lt-LT"/>
        </w:rPr>
        <w:t xml:space="preserve">                                                                                           </w:t>
      </w:r>
      <w:r w:rsidR="006F5F28">
        <w:rPr>
          <w:rFonts w:ascii="Times New Roman" w:hAnsi="Times New Roman"/>
          <w:b w:val="0"/>
          <w:spacing w:val="-1"/>
          <w:sz w:val="24"/>
          <w:szCs w:val="24"/>
          <w:lang w:val="lt-LT"/>
        </w:rPr>
        <w:t xml:space="preserve">          </w:t>
      </w:r>
      <w:r>
        <w:rPr>
          <w:rFonts w:ascii="Times New Roman" w:hAnsi="Times New Roman"/>
          <w:b w:val="0"/>
          <w:spacing w:val="-1"/>
          <w:sz w:val="24"/>
          <w:szCs w:val="24"/>
          <w:lang w:val="lt-LT"/>
        </w:rPr>
        <w:t xml:space="preserve">     </w:t>
      </w:r>
      <w:r w:rsidR="006F5F28">
        <w:rPr>
          <w:rFonts w:ascii="Times New Roman" w:hAnsi="Times New Roman"/>
          <w:b w:val="0"/>
          <w:spacing w:val="-1"/>
          <w:sz w:val="24"/>
          <w:szCs w:val="24"/>
          <w:lang w:val="lt-LT"/>
        </w:rPr>
        <w:t xml:space="preserve">  </w:t>
      </w:r>
      <w:bookmarkStart w:id="0" w:name="_GoBack"/>
      <w:bookmarkEnd w:id="0"/>
      <w:r w:rsidRPr="00442AAC">
        <w:rPr>
          <w:rFonts w:ascii="Times New Roman" w:hAnsi="Times New Roman"/>
          <w:b w:val="0"/>
          <w:spacing w:val="-1"/>
          <w:sz w:val="24"/>
          <w:szCs w:val="24"/>
        </w:rPr>
        <w:t>PATVIRTINTA</w:t>
      </w:r>
    </w:p>
    <w:p w14:paraId="51E76FC0" w14:textId="77777777" w:rsidR="002F416F" w:rsidRDefault="002F416F" w:rsidP="002F416F">
      <w:pPr>
        <w:spacing w:before="60"/>
        <w:ind w:right="1059"/>
        <w:rPr>
          <w:spacing w:val="-10"/>
        </w:rPr>
      </w:pPr>
      <w:r>
        <w:t xml:space="preserve">                                                                                                                                                                       </w:t>
      </w:r>
      <w:r w:rsidRPr="00D525A4">
        <w:t>Dzūkijos</w:t>
      </w:r>
      <w:r w:rsidRPr="00D525A4">
        <w:rPr>
          <w:spacing w:val="-11"/>
        </w:rPr>
        <w:t xml:space="preserve"> </w:t>
      </w:r>
      <w:r w:rsidRPr="00D525A4">
        <w:rPr>
          <w:spacing w:val="-1"/>
        </w:rPr>
        <w:t>kaimo</w:t>
      </w:r>
      <w:r w:rsidRPr="00D525A4">
        <w:rPr>
          <w:spacing w:val="-10"/>
        </w:rPr>
        <w:t xml:space="preserve"> </w:t>
      </w:r>
      <w:r w:rsidRPr="00D525A4">
        <w:rPr>
          <w:spacing w:val="-1"/>
        </w:rPr>
        <w:t>plėtros</w:t>
      </w:r>
      <w:r w:rsidRPr="00D525A4">
        <w:rPr>
          <w:spacing w:val="-10"/>
        </w:rPr>
        <w:t xml:space="preserve"> </w:t>
      </w:r>
      <w:r w:rsidRPr="00D525A4">
        <w:rPr>
          <w:spacing w:val="-1"/>
        </w:rPr>
        <w:t>partnerių</w:t>
      </w:r>
      <w:r w:rsidRPr="00D525A4">
        <w:rPr>
          <w:spacing w:val="-10"/>
        </w:rPr>
        <w:t xml:space="preserve"> </w:t>
      </w:r>
      <w:r>
        <w:rPr>
          <w:spacing w:val="-10"/>
        </w:rPr>
        <w:t xml:space="preserve"> </w:t>
      </w:r>
    </w:p>
    <w:p w14:paraId="36B6EEEB" w14:textId="77777777" w:rsidR="002F416F" w:rsidRPr="00D525A4" w:rsidRDefault="002F416F" w:rsidP="002F416F">
      <w:pPr>
        <w:spacing w:before="60"/>
        <w:ind w:right="1059"/>
      </w:pPr>
      <w:r>
        <w:rPr>
          <w:spacing w:val="-10"/>
        </w:rPr>
        <w:t xml:space="preserve">                                                                                                                                                                                                        </w:t>
      </w:r>
      <w:r w:rsidRPr="00D525A4">
        <w:rPr>
          <w:spacing w:val="-1"/>
        </w:rPr>
        <w:t>asociacijos</w:t>
      </w:r>
      <w:r w:rsidRPr="00D525A4">
        <w:rPr>
          <w:spacing w:val="41"/>
          <w:w w:val="99"/>
        </w:rPr>
        <w:t xml:space="preserve"> </w:t>
      </w:r>
      <w:r w:rsidRPr="00D525A4">
        <w:rPr>
          <w:spacing w:val="-1"/>
        </w:rPr>
        <w:t>(Dzūkijos</w:t>
      </w:r>
      <w:r w:rsidRPr="00D525A4">
        <w:rPr>
          <w:spacing w:val="-9"/>
        </w:rPr>
        <w:t xml:space="preserve"> </w:t>
      </w:r>
      <w:r w:rsidRPr="00D525A4">
        <w:rPr>
          <w:spacing w:val="-1"/>
        </w:rPr>
        <w:t>VVG)</w:t>
      </w:r>
      <w:r>
        <w:rPr>
          <w:spacing w:val="-1"/>
        </w:rPr>
        <w:t xml:space="preserve"> </w:t>
      </w:r>
      <w:r w:rsidRPr="00D525A4">
        <w:t>valdybos</w:t>
      </w:r>
    </w:p>
    <w:p w14:paraId="22F882DE" w14:textId="4A499334" w:rsidR="002F416F" w:rsidRPr="00D525A4" w:rsidRDefault="002F416F" w:rsidP="002F416F">
      <w:pPr>
        <w:tabs>
          <w:tab w:val="left" w:pos="11968"/>
        </w:tabs>
      </w:pPr>
      <w:r>
        <w:t xml:space="preserve">                                                                                                                                                                       </w:t>
      </w:r>
      <w:r w:rsidRPr="00D525A4">
        <w:t>20</w:t>
      </w:r>
      <w:r>
        <w:t>20</w:t>
      </w:r>
      <w:r w:rsidRPr="00D525A4">
        <w:rPr>
          <w:spacing w:val="-8"/>
        </w:rPr>
        <w:t xml:space="preserve"> </w:t>
      </w:r>
      <w:r w:rsidRPr="00D525A4">
        <w:t>m.</w:t>
      </w:r>
      <w:r>
        <w:t xml:space="preserve"> kovo </w:t>
      </w:r>
      <w:r w:rsidR="008E5594">
        <w:t>13</w:t>
      </w:r>
      <w:r>
        <w:t xml:space="preserve"> </w:t>
      </w:r>
      <w:r w:rsidRPr="00D525A4">
        <w:t>d.</w:t>
      </w:r>
      <w:r w:rsidRPr="00D525A4">
        <w:rPr>
          <w:spacing w:val="-8"/>
        </w:rPr>
        <w:t xml:space="preserve"> </w:t>
      </w:r>
      <w:r w:rsidR="005A03DC">
        <w:rPr>
          <w:spacing w:val="-8"/>
        </w:rPr>
        <w:t xml:space="preserve"> </w:t>
      </w:r>
      <w:r w:rsidRPr="00D525A4">
        <w:rPr>
          <w:spacing w:val="-1"/>
        </w:rPr>
        <w:t>protokolu</w:t>
      </w:r>
      <w:r w:rsidRPr="00D525A4">
        <w:rPr>
          <w:spacing w:val="-7"/>
        </w:rPr>
        <w:t xml:space="preserve"> </w:t>
      </w:r>
      <w:r w:rsidRPr="00D525A4">
        <w:rPr>
          <w:spacing w:val="-1"/>
        </w:rPr>
        <w:t>Nr.</w:t>
      </w:r>
      <w:r w:rsidR="008E5594">
        <w:rPr>
          <w:spacing w:val="-1"/>
        </w:rPr>
        <w:t xml:space="preserve"> V1-2</w:t>
      </w:r>
      <w:r>
        <w:rPr>
          <w:spacing w:val="-1"/>
        </w:rPr>
        <w:t xml:space="preserve"> </w:t>
      </w:r>
    </w:p>
    <w:p w14:paraId="7106E968" w14:textId="77777777" w:rsidR="007A4C82" w:rsidRPr="009B5B1D" w:rsidRDefault="007A4C82" w:rsidP="002F416F">
      <w:pPr>
        <w:pStyle w:val="num1Diagrama"/>
        <w:numPr>
          <w:ilvl w:val="0"/>
          <w:numId w:val="0"/>
        </w:numPr>
        <w:tabs>
          <w:tab w:val="left" w:pos="567"/>
          <w:tab w:val="num" w:pos="2541"/>
        </w:tabs>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C1DF451"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774FB0D" w14:textId="77777777" w:rsidR="002F416F" w:rsidRPr="00A120FC" w:rsidRDefault="002F416F" w:rsidP="002F416F">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Pr="00A120FC">
        <w:rPr>
          <w:sz w:val="24"/>
          <w:szCs w:val="24"/>
          <w:lang w:val="lt-LT"/>
        </w:rPr>
        <w:t>vietos veiklos grupė (toliau – VVG)</w:t>
      </w:r>
    </w:p>
    <w:p w14:paraId="3DD00A2C" w14:textId="77777777" w:rsidR="002F416F" w:rsidRPr="00A120FC" w:rsidRDefault="002F416F" w:rsidP="002F416F">
      <w:pPr>
        <w:pStyle w:val="BodyText1"/>
        <w:spacing w:line="283" w:lineRule="auto"/>
        <w:jc w:val="center"/>
        <w:rPr>
          <w:sz w:val="24"/>
          <w:szCs w:val="24"/>
          <w:lang w:val="lt-LT"/>
        </w:rPr>
      </w:pPr>
      <w:r w:rsidRPr="00A120FC">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A120FC">
        <w:rPr>
          <w:sz w:val="24"/>
          <w:szCs w:val="24"/>
          <w:lang w:val="lt-LT"/>
        </w:rPr>
        <w:t xml:space="preserve"> (toliau – VPS)</w:t>
      </w:r>
    </w:p>
    <w:p w14:paraId="71231BC3" w14:textId="2296BCF4" w:rsidR="002F416F" w:rsidRPr="00C37729" w:rsidRDefault="002F416F" w:rsidP="002F416F">
      <w:pPr>
        <w:pStyle w:val="BodyText1"/>
        <w:spacing w:line="283" w:lineRule="auto"/>
        <w:jc w:val="center"/>
        <w:rPr>
          <w:sz w:val="24"/>
          <w:szCs w:val="24"/>
        </w:rPr>
      </w:pPr>
      <w:r>
        <w:rPr>
          <w:sz w:val="24"/>
          <w:szCs w:val="24"/>
          <w:lang w:val="lt-LT"/>
        </w:rPr>
        <w:t>K</w:t>
      </w:r>
      <w:r w:rsidRPr="00A120FC">
        <w:rPr>
          <w:sz w:val="24"/>
          <w:szCs w:val="24"/>
          <w:lang w:val="lt-LT"/>
        </w:rPr>
        <w:t xml:space="preserve">vietimo Nr. </w:t>
      </w:r>
      <w:r w:rsidRPr="00D223B6">
        <w:rPr>
          <w:sz w:val="24"/>
          <w:szCs w:val="24"/>
          <w:u w:val="single"/>
          <w:lang w:val="lt-LT"/>
        </w:rPr>
        <w:t xml:space="preserve"> </w:t>
      </w:r>
      <w:r>
        <w:rPr>
          <w:sz w:val="24"/>
          <w:szCs w:val="24"/>
          <w:u w:val="single"/>
          <w:lang w:val="lt-LT"/>
        </w:rPr>
        <w:t>11</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09403133" w14:textId="53B755EB"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w:t>
            </w:r>
            <w:r w:rsidR="00C62040" w:rsidRPr="002E2D83">
              <w:rPr>
                <w:sz w:val="22"/>
                <w:szCs w:val="22"/>
              </w:rPr>
              <w:t xml:space="preserve">. įsakymu Nr. 3D-544 „Dėl Vietos projektų, įgyvendinamų bendruomenių inicijuotos vietos plėtros būdu, administravimo taisyklių patvirtinimo“ </w:t>
            </w:r>
            <w:r w:rsidR="006B63E1" w:rsidRPr="002E2D83">
              <w:rPr>
                <w:sz w:val="22"/>
                <w:szCs w:val="22"/>
              </w:rPr>
              <w:t xml:space="preserve">(Lietuvos Respublikos žemės ūkio ministro </w:t>
            </w:r>
            <w:r w:rsidR="00220ACE" w:rsidRPr="002E2D83">
              <w:rPr>
                <w:sz w:val="22"/>
                <w:szCs w:val="22"/>
              </w:rPr>
              <w:t xml:space="preserve">2019 m. </w:t>
            </w:r>
            <w:r w:rsidR="00525A3B" w:rsidRPr="002E2D83">
              <w:rPr>
                <w:sz w:val="22"/>
                <w:szCs w:val="22"/>
              </w:rPr>
              <w:t>liepos</w:t>
            </w:r>
            <w:r w:rsidR="00220ACE" w:rsidRPr="002E2D83">
              <w:rPr>
                <w:sz w:val="22"/>
                <w:szCs w:val="22"/>
              </w:rPr>
              <w:t xml:space="preserve"> </w:t>
            </w:r>
            <w:r w:rsidR="00525A3B" w:rsidRPr="002E2D83">
              <w:rPr>
                <w:sz w:val="22"/>
                <w:szCs w:val="22"/>
              </w:rPr>
              <w:t>31</w:t>
            </w:r>
            <w:r w:rsidR="00220ACE" w:rsidRPr="002E2D83">
              <w:rPr>
                <w:sz w:val="22"/>
                <w:szCs w:val="22"/>
              </w:rPr>
              <w:t xml:space="preserve"> d.  įsakymo Nr. 3D-</w:t>
            </w:r>
            <w:r w:rsidR="002E2D83" w:rsidRPr="002E2D83">
              <w:rPr>
                <w:sz w:val="22"/>
                <w:szCs w:val="22"/>
              </w:rPr>
              <w:t>458</w:t>
            </w:r>
            <w:r w:rsidR="00220ACE" w:rsidRPr="002E2D83">
              <w:rPr>
                <w:sz w:val="22"/>
                <w:szCs w:val="22"/>
              </w:rPr>
              <w:t xml:space="preserve"> redakcija</w:t>
            </w:r>
            <w:r w:rsidR="006B63E1" w:rsidRPr="002E2D83">
              <w:rPr>
                <w:sz w:val="22"/>
                <w:szCs w:val="22"/>
              </w:rPr>
              <w:t xml:space="preserve">) </w:t>
            </w:r>
            <w:r w:rsidR="00C62040" w:rsidRPr="002E2D83">
              <w:rPr>
                <w:sz w:val="22"/>
                <w:szCs w:val="22"/>
              </w:rPr>
              <w:t>(toliau – Vietos projektų administravimo taisyklės). FSA nustatytos vietos projektų tinkamumo finansuoti sąlygos turi būti iki galo įvykdyto</w:t>
            </w:r>
            <w:r w:rsidR="003D1058" w:rsidRPr="002E2D83">
              <w:rPr>
                <w:sz w:val="22"/>
                <w:szCs w:val="22"/>
              </w:rPr>
              <w:t>s iki</w:t>
            </w:r>
            <w:r w:rsidR="003D1058" w:rsidRPr="009B5B1D">
              <w:rPr>
                <w:sz w:val="22"/>
                <w:szCs w:val="22"/>
              </w:rPr>
              <w:t xml:space="preserve">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D061F3">
              <w:rPr>
                <w:i/>
              </w:rPr>
              <w:t xml:space="preserve"> </w:t>
            </w:r>
            <w:r w:rsidR="00C62040" w:rsidRPr="009B5B1D">
              <w:rPr>
                <w:sz w:val="22"/>
                <w:szCs w:val="22"/>
              </w:rPr>
              <w:t>, išskyrus atvejus, kai Vietos projektų administravimo taisyklėse ir šiame FSA nurodyta kitaip.</w:t>
            </w:r>
          </w:p>
          <w:p w14:paraId="202FFBF6" w14:textId="07EA3C06" w:rsidR="00352AF6" w:rsidRPr="009B5B1D" w:rsidRDefault="00220ACE" w:rsidP="00894EB7">
            <w:pPr>
              <w:jc w:val="both"/>
              <w:rPr>
                <w:sz w:val="22"/>
                <w:szCs w:val="22"/>
              </w:rPr>
            </w:pPr>
            <w:r>
              <w:rPr>
                <w:sz w:val="22"/>
                <w:szCs w:val="22"/>
              </w:rPr>
              <w:t>V</w:t>
            </w:r>
            <w:r w:rsidRPr="00C37729">
              <w:rPr>
                <w:sz w:val="22"/>
                <w:szCs w:val="22"/>
              </w:rPr>
              <w:t>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sz w:val="22"/>
                <w:szCs w:val="22"/>
              </w:rPr>
              <w:t>.</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FBC91CD" w:rsidR="000D6DC5" w:rsidRPr="009B5B1D" w:rsidRDefault="00A30C4C" w:rsidP="00B26F35">
            <w:pPr>
              <w:jc w:val="both"/>
              <w:rPr>
                <w:sz w:val="22"/>
                <w:szCs w:val="22"/>
              </w:rPr>
            </w:pPr>
            <w:r w:rsidRPr="00174C65">
              <w:rPr>
                <w:sz w:val="22"/>
                <w:szCs w:val="22"/>
              </w:rPr>
              <w:t>VPS priemonės „Ūkio ir verslo plėtra“ Nr. LEADER -19.2-6 (toliau – VPS priemonė) veiklos srities „Parama ne žemės ūkio verslui kaimo vietovėse pradėti Nr. LEADER-19.2-6.2. (toliau – VPS priemonės veiklos sritis) vietos projektams.</w:t>
            </w:r>
          </w:p>
        </w:tc>
      </w:tr>
      <w:tr w:rsidR="00BA472C" w:rsidRPr="009B5B1D" w14:paraId="31DB4124" w14:textId="77777777" w:rsidTr="008E5594">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B5D9A72"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FDA0E81" w:rsidR="00BA472C" w:rsidRPr="009B5B1D" w:rsidRDefault="00BA472C" w:rsidP="00D061F3">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032381F"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3DB6FDBD" w14:textId="719FBE26" w:rsidR="00BA472C" w:rsidRPr="008E5594" w:rsidRDefault="00A30C4C" w:rsidP="00736A88">
            <w:pPr>
              <w:jc w:val="center"/>
              <w:rPr>
                <w:sz w:val="22"/>
                <w:szCs w:val="22"/>
              </w:rPr>
            </w:pPr>
            <w:r w:rsidRPr="008E5594">
              <w:rPr>
                <w:sz w:val="22"/>
                <w:szCs w:val="22"/>
              </w:rPr>
              <w:t>0</w:t>
            </w:r>
          </w:p>
        </w:tc>
        <w:tc>
          <w:tcPr>
            <w:tcW w:w="404" w:type="dxa"/>
            <w:gridSpan w:val="2"/>
            <w:shd w:val="clear" w:color="auto" w:fill="auto"/>
            <w:vAlign w:val="center"/>
          </w:tcPr>
          <w:p w14:paraId="3031004C" w14:textId="184E9D2F"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62E525C5" w14:textId="1AF0E4C6"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0BE6DF52" w14:textId="77777777" w:rsidR="00BA472C" w:rsidRPr="008E5594" w:rsidRDefault="00BA472C" w:rsidP="00736A88">
            <w:pPr>
              <w:jc w:val="center"/>
              <w:rPr>
                <w:sz w:val="22"/>
                <w:szCs w:val="22"/>
              </w:rPr>
            </w:pPr>
            <w:r w:rsidRPr="008E5594">
              <w:rPr>
                <w:sz w:val="22"/>
                <w:szCs w:val="22"/>
              </w:rPr>
              <w:t>-</w:t>
            </w:r>
          </w:p>
        </w:tc>
        <w:tc>
          <w:tcPr>
            <w:tcW w:w="404" w:type="dxa"/>
            <w:shd w:val="clear" w:color="auto" w:fill="auto"/>
            <w:vAlign w:val="center"/>
          </w:tcPr>
          <w:p w14:paraId="3311FDB8" w14:textId="26854B76"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543F46C5" w14:textId="55483E27" w:rsidR="00BA472C" w:rsidRPr="008E5594" w:rsidRDefault="00DB4B2A" w:rsidP="00736A88">
            <w:pPr>
              <w:jc w:val="center"/>
              <w:rPr>
                <w:sz w:val="22"/>
                <w:szCs w:val="22"/>
              </w:rPr>
            </w:pPr>
            <w:r w:rsidRPr="008E5594">
              <w:rPr>
                <w:sz w:val="22"/>
                <w:szCs w:val="22"/>
              </w:rPr>
              <w:t>3</w:t>
            </w:r>
          </w:p>
        </w:tc>
        <w:tc>
          <w:tcPr>
            <w:tcW w:w="404" w:type="dxa"/>
            <w:shd w:val="clear" w:color="auto" w:fill="auto"/>
            <w:vAlign w:val="center"/>
          </w:tcPr>
          <w:p w14:paraId="1A8AE5FC" w14:textId="77777777" w:rsidR="00BA472C" w:rsidRPr="008E5594" w:rsidRDefault="00BA472C" w:rsidP="00736A88">
            <w:pPr>
              <w:jc w:val="center"/>
              <w:rPr>
                <w:sz w:val="22"/>
                <w:szCs w:val="22"/>
              </w:rPr>
            </w:pPr>
            <w:r w:rsidRPr="008E5594">
              <w:rPr>
                <w:sz w:val="22"/>
                <w:szCs w:val="22"/>
              </w:rPr>
              <w:t>-</w:t>
            </w:r>
          </w:p>
        </w:tc>
        <w:tc>
          <w:tcPr>
            <w:tcW w:w="495" w:type="dxa"/>
            <w:shd w:val="clear" w:color="auto" w:fill="auto"/>
            <w:vAlign w:val="center"/>
          </w:tcPr>
          <w:p w14:paraId="5DA5B608" w14:textId="4F854378" w:rsidR="00BA472C" w:rsidRPr="008E5594" w:rsidRDefault="00DB4B2A" w:rsidP="00736A88">
            <w:pPr>
              <w:jc w:val="center"/>
              <w:rPr>
                <w:sz w:val="22"/>
                <w:szCs w:val="22"/>
              </w:rPr>
            </w:pPr>
            <w:r w:rsidRPr="008E5594">
              <w:rPr>
                <w:sz w:val="22"/>
                <w:szCs w:val="22"/>
              </w:rPr>
              <w:t>3</w:t>
            </w:r>
          </w:p>
        </w:tc>
        <w:tc>
          <w:tcPr>
            <w:tcW w:w="880" w:type="dxa"/>
            <w:shd w:val="clear" w:color="auto" w:fill="auto"/>
            <w:vAlign w:val="center"/>
          </w:tcPr>
          <w:p w14:paraId="394547AB" w14:textId="467A429D" w:rsidR="00BA472C" w:rsidRPr="008E5594" w:rsidRDefault="00DB4B2A" w:rsidP="00736A88">
            <w:pPr>
              <w:jc w:val="center"/>
              <w:rPr>
                <w:sz w:val="22"/>
                <w:szCs w:val="22"/>
              </w:rPr>
            </w:pPr>
            <w:r w:rsidRPr="008E5594">
              <w:rPr>
                <w:sz w:val="22"/>
                <w:szCs w:val="22"/>
              </w:rPr>
              <w:t>0</w:t>
            </w:r>
          </w:p>
        </w:tc>
      </w:tr>
      <w:tr w:rsidR="00BA472C" w:rsidRPr="009B5B1D" w14:paraId="0672DB36" w14:textId="77777777" w:rsidTr="008E5594">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7C0D2890" w:rsidR="00BA472C" w:rsidRPr="009B5B1D" w:rsidRDefault="00BA472C" w:rsidP="00D061F3">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4407870"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74D42084" w14:textId="08590DB9" w:rsidR="00BA472C" w:rsidRPr="008E5594" w:rsidRDefault="00A30C4C" w:rsidP="00736A88">
            <w:pPr>
              <w:jc w:val="center"/>
              <w:rPr>
                <w:sz w:val="22"/>
                <w:szCs w:val="22"/>
              </w:rPr>
            </w:pPr>
            <w:r w:rsidRPr="008E5594">
              <w:rPr>
                <w:sz w:val="22"/>
                <w:szCs w:val="22"/>
              </w:rPr>
              <w:t>0</w:t>
            </w:r>
          </w:p>
        </w:tc>
        <w:tc>
          <w:tcPr>
            <w:tcW w:w="404" w:type="dxa"/>
            <w:gridSpan w:val="2"/>
            <w:shd w:val="clear" w:color="auto" w:fill="auto"/>
            <w:vAlign w:val="center"/>
          </w:tcPr>
          <w:p w14:paraId="08F05C65" w14:textId="5B702C0D"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08154CA9" w14:textId="7956D140"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342AAB30" w14:textId="77777777" w:rsidR="00BA472C" w:rsidRPr="008E5594" w:rsidRDefault="00BA472C" w:rsidP="00736A88">
            <w:pPr>
              <w:jc w:val="center"/>
              <w:rPr>
                <w:sz w:val="22"/>
                <w:szCs w:val="22"/>
              </w:rPr>
            </w:pPr>
            <w:r w:rsidRPr="008E5594">
              <w:rPr>
                <w:sz w:val="22"/>
                <w:szCs w:val="22"/>
              </w:rPr>
              <w:t>-</w:t>
            </w:r>
          </w:p>
        </w:tc>
        <w:tc>
          <w:tcPr>
            <w:tcW w:w="404" w:type="dxa"/>
            <w:shd w:val="clear" w:color="auto" w:fill="auto"/>
            <w:vAlign w:val="center"/>
          </w:tcPr>
          <w:p w14:paraId="63F62854" w14:textId="62ACA4F0"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7575FAD3" w14:textId="5B5A49B7" w:rsidR="00BA472C" w:rsidRPr="008E5594" w:rsidRDefault="00DB4B2A" w:rsidP="00736A88">
            <w:pPr>
              <w:jc w:val="center"/>
              <w:rPr>
                <w:sz w:val="22"/>
                <w:szCs w:val="22"/>
              </w:rPr>
            </w:pPr>
            <w:r w:rsidRPr="008E5594">
              <w:rPr>
                <w:sz w:val="22"/>
                <w:szCs w:val="22"/>
              </w:rPr>
              <w:t>5</w:t>
            </w:r>
          </w:p>
        </w:tc>
        <w:tc>
          <w:tcPr>
            <w:tcW w:w="404" w:type="dxa"/>
            <w:shd w:val="clear" w:color="auto" w:fill="auto"/>
            <w:vAlign w:val="center"/>
          </w:tcPr>
          <w:p w14:paraId="4A246876" w14:textId="77777777" w:rsidR="00BA472C" w:rsidRPr="008E5594" w:rsidRDefault="00BA472C" w:rsidP="00736A88">
            <w:pPr>
              <w:jc w:val="center"/>
              <w:rPr>
                <w:sz w:val="22"/>
                <w:szCs w:val="22"/>
              </w:rPr>
            </w:pPr>
            <w:r w:rsidRPr="008E5594">
              <w:rPr>
                <w:sz w:val="22"/>
                <w:szCs w:val="22"/>
              </w:rPr>
              <w:t>-</w:t>
            </w:r>
          </w:p>
        </w:tc>
        <w:tc>
          <w:tcPr>
            <w:tcW w:w="495" w:type="dxa"/>
            <w:shd w:val="clear" w:color="auto" w:fill="auto"/>
            <w:vAlign w:val="center"/>
          </w:tcPr>
          <w:p w14:paraId="71C861CA" w14:textId="31CAD2AA" w:rsidR="00BA472C" w:rsidRPr="008E5594" w:rsidRDefault="00DB4B2A" w:rsidP="00736A88">
            <w:pPr>
              <w:jc w:val="center"/>
              <w:rPr>
                <w:sz w:val="22"/>
                <w:szCs w:val="22"/>
              </w:rPr>
            </w:pPr>
            <w:r w:rsidRPr="008E5594">
              <w:rPr>
                <w:sz w:val="22"/>
                <w:szCs w:val="22"/>
              </w:rPr>
              <w:t>0</w:t>
            </w:r>
          </w:p>
        </w:tc>
        <w:tc>
          <w:tcPr>
            <w:tcW w:w="880" w:type="dxa"/>
            <w:shd w:val="clear" w:color="auto" w:fill="auto"/>
            <w:vAlign w:val="center"/>
          </w:tcPr>
          <w:p w14:paraId="2F5C63F1" w14:textId="4D008DC9" w:rsidR="00BA472C" w:rsidRPr="008E5594" w:rsidRDefault="00DB4B2A" w:rsidP="00736A88">
            <w:pPr>
              <w:jc w:val="center"/>
              <w:rPr>
                <w:sz w:val="22"/>
                <w:szCs w:val="22"/>
              </w:rPr>
            </w:pPr>
            <w:r w:rsidRPr="008E5594">
              <w:rPr>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2C2F0AF6" w:rsidR="00BA472C" w:rsidRPr="009B5B1D" w:rsidRDefault="00BA472C" w:rsidP="00D061F3">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7A29849A" w:rsidR="00BA472C" w:rsidRPr="009B5B1D" w:rsidRDefault="00A30C4C" w:rsidP="00736A88">
            <w:pPr>
              <w:jc w:val="center"/>
              <w:rPr>
                <w:sz w:val="22"/>
                <w:szCs w:val="22"/>
              </w:rPr>
            </w:pPr>
            <w:r>
              <w:rPr>
                <w:sz w:val="22"/>
                <w:szCs w:val="22"/>
              </w:rPr>
              <w:t>2</w:t>
            </w:r>
          </w:p>
        </w:tc>
        <w:tc>
          <w:tcPr>
            <w:tcW w:w="404" w:type="dxa"/>
            <w:vMerge w:val="restart"/>
            <w:shd w:val="clear" w:color="auto" w:fill="auto"/>
            <w:vAlign w:val="center"/>
          </w:tcPr>
          <w:p w14:paraId="1753948D" w14:textId="25D0F2DF" w:rsidR="00BA472C" w:rsidRPr="009B5B1D" w:rsidRDefault="00A30C4C" w:rsidP="00736A88">
            <w:pPr>
              <w:jc w:val="center"/>
              <w:rPr>
                <w:sz w:val="22"/>
                <w:szCs w:val="22"/>
              </w:rPr>
            </w:pPr>
            <w:r>
              <w:rPr>
                <w:sz w:val="22"/>
                <w:szCs w:val="22"/>
              </w:rPr>
              <w:t>0</w:t>
            </w:r>
          </w:p>
        </w:tc>
        <w:tc>
          <w:tcPr>
            <w:tcW w:w="404" w:type="dxa"/>
            <w:vMerge w:val="restart"/>
            <w:shd w:val="clear" w:color="auto" w:fill="auto"/>
            <w:vAlign w:val="center"/>
          </w:tcPr>
          <w:p w14:paraId="7C7691A7" w14:textId="5C021047" w:rsidR="00BA472C" w:rsidRPr="009B5B1D" w:rsidRDefault="00A30C4C" w:rsidP="00736A88">
            <w:pPr>
              <w:jc w:val="center"/>
              <w:rPr>
                <w:sz w:val="22"/>
                <w:szCs w:val="22"/>
              </w:rPr>
            </w:pPr>
            <w:r>
              <w:rPr>
                <w:sz w:val="22"/>
                <w:szCs w:val="22"/>
              </w:rPr>
              <w:t>2</w:t>
            </w:r>
          </w:p>
        </w:tc>
        <w:tc>
          <w:tcPr>
            <w:tcW w:w="404" w:type="dxa"/>
            <w:vMerge w:val="restart"/>
            <w:shd w:val="clear" w:color="auto" w:fill="auto"/>
            <w:vAlign w:val="center"/>
          </w:tcPr>
          <w:p w14:paraId="6BBEA8DA" w14:textId="563767A2" w:rsidR="00BA472C" w:rsidRPr="009B5B1D" w:rsidRDefault="00A30C4C"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37273E4E" w:rsidR="00BA472C" w:rsidRPr="009B5B1D" w:rsidRDefault="008E5594" w:rsidP="00736A88">
            <w:pPr>
              <w:jc w:val="center"/>
              <w:rPr>
                <w:sz w:val="22"/>
                <w:szCs w:val="22"/>
              </w:rPr>
            </w:pPr>
            <w:r>
              <w:rPr>
                <w:sz w:val="22"/>
                <w:szCs w:val="22"/>
              </w:rPr>
              <w:t>0</w:t>
            </w:r>
          </w:p>
        </w:tc>
        <w:tc>
          <w:tcPr>
            <w:tcW w:w="404" w:type="dxa"/>
            <w:vMerge w:val="restart"/>
            <w:shd w:val="clear" w:color="auto" w:fill="auto"/>
            <w:vAlign w:val="center"/>
          </w:tcPr>
          <w:p w14:paraId="3D6AC905" w14:textId="778E0096" w:rsidR="00BA472C" w:rsidRPr="009B5B1D" w:rsidRDefault="008E5594"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1DB97AEC" w:rsidR="00BA472C" w:rsidRPr="009B5B1D" w:rsidRDefault="008E5594" w:rsidP="00736A88">
            <w:pPr>
              <w:jc w:val="center"/>
              <w:rPr>
                <w:sz w:val="22"/>
                <w:szCs w:val="22"/>
              </w:rPr>
            </w:pPr>
            <w:r>
              <w:rPr>
                <w:sz w:val="22"/>
                <w:szCs w:val="22"/>
              </w:rPr>
              <w:t>1</w:t>
            </w:r>
          </w:p>
        </w:tc>
        <w:tc>
          <w:tcPr>
            <w:tcW w:w="404" w:type="dxa"/>
            <w:vMerge w:val="restart"/>
            <w:shd w:val="clear" w:color="auto" w:fill="auto"/>
            <w:vAlign w:val="center"/>
          </w:tcPr>
          <w:p w14:paraId="00B61D79" w14:textId="6FAD7018" w:rsidR="00BA472C" w:rsidRPr="009B5B1D" w:rsidRDefault="008E5594" w:rsidP="00736A88">
            <w:pPr>
              <w:jc w:val="center"/>
              <w:rPr>
                <w:sz w:val="22"/>
                <w:szCs w:val="22"/>
              </w:rPr>
            </w:pPr>
            <w:r>
              <w:rPr>
                <w:sz w:val="22"/>
                <w:szCs w:val="22"/>
              </w:rPr>
              <w:t>3</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4078B03A" w:rsidR="00BA472C" w:rsidRPr="009B5B1D" w:rsidRDefault="00A30C4C" w:rsidP="00736A88">
            <w:pPr>
              <w:jc w:val="center"/>
              <w:rPr>
                <w:sz w:val="22"/>
                <w:szCs w:val="22"/>
              </w:rPr>
            </w:pPr>
            <w:r w:rsidRPr="00EA4069">
              <w:rPr>
                <w:lang w:eastAsia="en-US"/>
              </w:rPr>
              <w:fldChar w:fldCharType="begin">
                <w:ffData>
                  <w:name w:val=""/>
                  <w:enabled/>
                  <w:calcOnExit w:val="0"/>
                  <w:checkBox>
                    <w:sizeAuto/>
                    <w:default w:val="1"/>
                  </w:checkBox>
                </w:ffData>
              </w:fldChar>
            </w:r>
            <w:r w:rsidRPr="00EA4069">
              <w:rPr>
                <w:lang w:eastAsia="en-US"/>
              </w:rPr>
              <w:instrText xml:space="preserve"> FORMCHECKBOX </w:instrText>
            </w:r>
            <w:r w:rsidR="006A2DE9">
              <w:rPr>
                <w:lang w:eastAsia="en-US"/>
              </w:rPr>
            </w:r>
            <w:r w:rsidR="006A2DE9">
              <w:rPr>
                <w:lang w:eastAsia="en-US"/>
              </w:rPr>
              <w:fldChar w:fldCharType="separate"/>
            </w:r>
            <w:r w:rsidRPr="00EA4069">
              <w:rPr>
                <w:lang w:eastAsia="en-US"/>
              </w:rPr>
              <w:fldChar w:fldCharType="end"/>
            </w:r>
          </w:p>
        </w:tc>
        <w:tc>
          <w:tcPr>
            <w:tcW w:w="3686" w:type="dxa"/>
            <w:gridSpan w:val="8"/>
            <w:shd w:val="clear" w:color="auto" w:fill="auto"/>
            <w:vAlign w:val="center"/>
          </w:tcPr>
          <w:p w14:paraId="4AE9C8D3" w14:textId="52E02690" w:rsidR="00BA472C" w:rsidRPr="009B5B1D" w:rsidRDefault="00A30C4C" w:rsidP="00D957C4">
            <w:pPr>
              <w:jc w:val="both"/>
              <w:rPr>
                <w:sz w:val="22"/>
                <w:szCs w:val="22"/>
              </w:rPr>
            </w:pPr>
            <w:r w:rsidRPr="00A120FC">
              <w:rPr>
                <w:sz w:val="22"/>
                <w:szCs w:val="22"/>
              </w:rPr>
              <w:t>kolegialaus valdymo organo sprendimu</w:t>
            </w:r>
            <w:r>
              <w:rPr>
                <w:sz w:val="22"/>
                <w:szCs w:val="22"/>
              </w:rPr>
              <w:t>, Dzūkijos kaimo plėtros partnerių asociacijos ( Dzūkijos VVG) valdybos 2020-03-</w:t>
            </w:r>
            <w:r w:rsidR="008E5594">
              <w:rPr>
                <w:sz w:val="22"/>
                <w:szCs w:val="22"/>
              </w:rPr>
              <w:t>13</w:t>
            </w:r>
            <w:r>
              <w:rPr>
                <w:sz w:val="22"/>
                <w:szCs w:val="22"/>
              </w:rPr>
              <w:t xml:space="preserve"> posėdžio protokolu </w:t>
            </w:r>
            <w:r w:rsidRPr="00A120FC">
              <w:rPr>
                <w:sz w:val="22"/>
                <w:szCs w:val="22"/>
              </w:rPr>
              <w:t xml:space="preserve"> Nr.</w:t>
            </w:r>
            <w:r>
              <w:rPr>
                <w:sz w:val="22"/>
                <w:szCs w:val="22"/>
              </w:rPr>
              <w:t xml:space="preserve"> </w:t>
            </w:r>
            <w:r w:rsidR="008E5594">
              <w:rPr>
                <w:sz w:val="22"/>
                <w:szCs w:val="22"/>
              </w:rPr>
              <w:t>V1-2.</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46DF0620" w:rsidR="002E3946" w:rsidRPr="009B5B1D" w:rsidRDefault="002E3946" w:rsidP="000E1229">
            <w:pPr>
              <w:rPr>
                <w:i/>
                <w:sz w:val="22"/>
                <w:szCs w:val="22"/>
              </w:rPr>
            </w:pPr>
            <w:r w:rsidRPr="009B5B1D">
              <w:rPr>
                <w:sz w:val="22"/>
                <w:szCs w:val="22"/>
              </w:rPr>
              <w:t xml:space="preserve">EŽŪFKP tikslinės srities Nr. </w:t>
            </w:r>
            <w:r w:rsidR="00A30C4C">
              <w:rPr>
                <w:sz w:val="22"/>
                <w:szCs w:val="22"/>
              </w:rPr>
              <w:t>6A</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78319A85" w:rsidR="002E3946" w:rsidRPr="009B5B1D" w:rsidRDefault="002E3946" w:rsidP="00736A88">
            <w:pPr>
              <w:rPr>
                <w:i/>
                <w:sz w:val="22"/>
                <w:szCs w:val="22"/>
              </w:rPr>
            </w:pPr>
            <w:r w:rsidRPr="009B5B1D">
              <w:rPr>
                <w:sz w:val="22"/>
                <w:szCs w:val="22"/>
              </w:rPr>
              <w:t>EJRŽF konkretaus tikslo ir uždavinio Nr.</w:t>
            </w:r>
            <w:r w:rsidR="00A30C4C" w:rsidRPr="00174C65">
              <w:rPr>
                <w:sz w:val="22"/>
                <w:szCs w:val="22"/>
              </w:rPr>
              <w:t xml:space="preserve"> netaikoma</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23C45443"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371B3373" w:rsidR="002700E0" w:rsidRPr="009B5B1D" w:rsidRDefault="00A30C4C" w:rsidP="00E06A34">
            <w:pPr>
              <w:jc w:val="both"/>
              <w:rPr>
                <w:b/>
                <w:sz w:val="22"/>
                <w:szCs w:val="22"/>
              </w:rPr>
            </w:pPr>
            <w:r w:rsidRPr="00174C65">
              <w:rPr>
                <w:sz w:val="22"/>
                <w:szCs w:val="22"/>
              </w:rPr>
              <w:t>Stiprinti Dzūkijos VVG teritorijos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7B6B441"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veiklos sritį</w:t>
            </w:r>
            <w:r w:rsidR="00D061F3">
              <w:rPr>
                <w:i/>
              </w:rPr>
              <w:t xml:space="preserve"> </w:t>
            </w:r>
            <w:r w:rsidR="001562D2" w:rsidRPr="009B5B1D">
              <w:rPr>
                <w:sz w:val="22"/>
                <w:szCs w:val="22"/>
              </w:rPr>
              <w:t>parama teikiama:</w:t>
            </w:r>
          </w:p>
        </w:tc>
        <w:tc>
          <w:tcPr>
            <w:tcW w:w="8647" w:type="dxa"/>
            <w:gridSpan w:val="21"/>
            <w:shd w:val="clear" w:color="auto" w:fill="auto"/>
          </w:tcPr>
          <w:p w14:paraId="3B12A707" w14:textId="77777777" w:rsidR="00D24A90" w:rsidRPr="00174C65" w:rsidRDefault="00D24A90" w:rsidP="00D24A90">
            <w:pPr>
              <w:jc w:val="both"/>
              <w:rPr>
                <w:sz w:val="22"/>
                <w:szCs w:val="22"/>
              </w:rPr>
            </w:pPr>
            <w:r w:rsidRPr="00174C65">
              <w:rPr>
                <w:sz w:val="22"/>
                <w:szCs w:val="22"/>
              </w:rPr>
              <w:t xml:space="preserve">Veiklos sritis skirta ekonominės veiklos kaimo vietovėse kūrimui, konkurencingumo ir užimtumo didinimui. Pagal priemonę parama skiriama ekonominės veiklos, apimančios įvairius ne žemės ūkio verslus, pradžiai. </w:t>
            </w:r>
          </w:p>
          <w:p w14:paraId="559E98B9" w14:textId="77777777" w:rsidR="00D24A90" w:rsidRPr="00174C65" w:rsidRDefault="00D24A90" w:rsidP="00D24A90">
            <w:pPr>
              <w:jc w:val="both"/>
              <w:rPr>
                <w:sz w:val="22"/>
                <w:szCs w:val="22"/>
              </w:rPr>
            </w:pPr>
            <w:r w:rsidRPr="00174C65">
              <w:rPr>
                <w:sz w:val="22"/>
                <w:szCs w:val="22"/>
              </w:rP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14:paraId="4055E19A" w14:textId="77777777" w:rsidR="00D24A90" w:rsidRPr="00174C65" w:rsidRDefault="00D24A90" w:rsidP="00D24A90">
            <w:pPr>
              <w:jc w:val="both"/>
              <w:rPr>
                <w:b/>
                <w:i/>
                <w:sz w:val="22"/>
                <w:szCs w:val="22"/>
              </w:rPr>
            </w:pPr>
            <w:r w:rsidRPr="00174C65">
              <w:rPr>
                <w:b/>
                <w:i/>
                <w:sz w:val="22"/>
                <w:szCs w:val="22"/>
              </w:rPr>
              <w:t>Remiama veikla:</w:t>
            </w:r>
          </w:p>
          <w:p w14:paraId="39BC961B" w14:textId="77777777" w:rsidR="00D24A90" w:rsidRPr="00174C65" w:rsidRDefault="00D24A90" w:rsidP="00D24A90">
            <w:pPr>
              <w:numPr>
                <w:ilvl w:val="0"/>
                <w:numId w:val="8"/>
              </w:numPr>
              <w:ind w:left="0" w:firstLine="454"/>
              <w:jc w:val="both"/>
              <w:rPr>
                <w:sz w:val="22"/>
                <w:szCs w:val="22"/>
              </w:rPr>
            </w:pPr>
            <w:r w:rsidRPr="00174C65">
              <w:rPr>
                <w:sz w:val="22"/>
                <w:szCs w:val="22"/>
              </w:rPr>
              <w:t>parama fizinių asmenų ekonominės veiklos pradžiai kaimo vietovėse, apimančiai įvairius ne žemės ūkio verslus, produktų gamybą, apdorojimą, perdirbimą, jų pardavimą, įvairių paslaugų teikimą, įskaitant paslaugas žemės ūkiui;</w:t>
            </w:r>
          </w:p>
          <w:p w14:paraId="12D75663" w14:textId="77777777" w:rsidR="00D24A90" w:rsidRPr="00174C65" w:rsidRDefault="00D24A90" w:rsidP="00D24A90">
            <w:pPr>
              <w:numPr>
                <w:ilvl w:val="0"/>
                <w:numId w:val="8"/>
              </w:numPr>
              <w:ind w:left="0" w:firstLine="454"/>
              <w:jc w:val="both"/>
              <w:rPr>
                <w:sz w:val="22"/>
                <w:szCs w:val="22"/>
              </w:rPr>
            </w:pPr>
            <w:r w:rsidRPr="00174C65">
              <w:rPr>
                <w:sz w:val="22"/>
                <w:szCs w:val="22"/>
              </w:rPr>
              <w:t xml:space="preserve">parama aktyvaus poilsio ir turizmo paslaugų kūrimui. </w:t>
            </w:r>
          </w:p>
          <w:p w14:paraId="6A19DFDD" w14:textId="77777777" w:rsidR="00D24A90" w:rsidRPr="00174C65" w:rsidRDefault="00D24A90" w:rsidP="00D24A90">
            <w:pPr>
              <w:jc w:val="both"/>
              <w:rPr>
                <w:i/>
                <w:sz w:val="22"/>
                <w:szCs w:val="22"/>
              </w:rPr>
            </w:pPr>
            <w:r w:rsidRPr="00174C65">
              <w:rPr>
                <w:sz w:val="22"/>
                <w:szCs w:val="22"/>
              </w:rPr>
              <w:t xml:space="preserve">Veiklos sritis skirta darbo vietoms kurti. </w:t>
            </w:r>
          </w:p>
          <w:p w14:paraId="7DAE218F" w14:textId="77777777" w:rsidR="00D24A90" w:rsidRPr="00174C65" w:rsidRDefault="00D24A90" w:rsidP="00D24A90">
            <w:pPr>
              <w:suppressAutoHyphens/>
              <w:autoSpaceDE w:val="0"/>
              <w:autoSpaceDN w:val="0"/>
              <w:adjustRightInd w:val="0"/>
              <w:jc w:val="both"/>
              <w:textAlignment w:val="center"/>
              <w:rPr>
                <w:i/>
                <w:sz w:val="22"/>
                <w:szCs w:val="22"/>
              </w:rPr>
            </w:pPr>
          </w:p>
          <w:p w14:paraId="549A50C9" w14:textId="0EDD8316" w:rsidR="002700E0" w:rsidRPr="009B5B1D" w:rsidRDefault="00D24A90" w:rsidP="003B60FA">
            <w:pPr>
              <w:suppressAutoHyphens/>
              <w:autoSpaceDE w:val="0"/>
              <w:autoSpaceDN w:val="0"/>
              <w:adjustRightInd w:val="0"/>
              <w:jc w:val="both"/>
              <w:textAlignment w:val="center"/>
              <w:rPr>
                <w:color w:val="000000"/>
                <w:sz w:val="22"/>
                <w:szCs w:val="22"/>
              </w:rPr>
            </w:pPr>
            <w:r w:rsidRPr="00174C65">
              <w:rPr>
                <w:color w:val="000000"/>
                <w:sz w:val="22"/>
                <w:szCs w:val="22"/>
              </w:rPr>
              <w:t>Pareiškėjai, teikiantys paraiškas, turi vietos projekto paraiškos (</w:t>
            </w:r>
            <w:r w:rsidRPr="00174C65">
              <w:rPr>
                <w:sz w:val="22"/>
                <w:szCs w:val="22"/>
              </w:rPr>
              <w:t>FSA 1 priedas</w:t>
            </w:r>
            <w:r w:rsidRPr="00174C65">
              <w:rPr>
                <w:color w:val="000000"/>
                <w:sz w:val="22"/>
                <w:szCs w:val="22"/>
              </w:rPr>
              <w:t>) 3 dalyje „Vietos projekto idėjos aprašymas“, taip pat Verslo plane (</w:t>
            </w:r>
            <w:r w:rsidRPr="00174C65">
              <w:rPr>
                <w:sz w:val="22"/>
                <w:szCs w:val="22"/>
              </w:rPr>
              <w:t xml:space="preserve">FSA </w:t>
            </w:r>
            <w:r>
              <w:rPr>
                <w:sz w:val="22"/>
                <w:szCs w:val="22"/>
              </w:rPr>
              <w:t>2</w:t>
            </w:r>
            <w:r w:rsidRPr="00174C65">
              <w:rPr>
                <w:sz w:val="22"/>
                <w:szCs w:val="22"/>
              </w:rPr>
              <w:t xml:space="preserve"> priedas),</w:t>
            </w:r>
            <w:r w:rsidRPr="00174C6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2B93C05"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Dzūkijos VVG teritorijoje registruotos NVO (kaimo bendruomenės, jaunimo, sporto, kultūros ir kitos organizacijos),</w:t>
            </w:r>
          </w:p>
          <w:p w14:paraId="0740552D"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 xml:space="preserve">Dzūkijos VVG teritorijoje nuolatinę gyvenamąją vietą deklaruojantys  fiziniai asmenys vyresni nei 18 metų (įskaitant ūkininkus),  </w:t>
            </w:r>
          </w:p>
          <w:p w14:paraId="4A104C28" w14:textId="77777777" w:rsidR="003337C7" w:rsidRPr="00584390" w:rsidRDefault="003337C7" w:rsidP="003337C7">
            <w:pPr>
              <w:numPr>
                <w:ilvl w:val="0"/>
                <w:numId w:val="9"/>
              </w:numPr>
              <w:tabs>
                <w:tab w:val="left" w:pos="288"/>
              </w:tabs>
              <w:ind w:left="0" w:firstLine="0"/>
              <w:jc w:val="both"/>
              <w:rPr>
                <w:sz w:val="22"/>
                <w:szCs w:val="22"/>
              </w:rPr>
            </w:pPr>
            <w:r w:rsidRPr="00584390">
              <w:rPr>
                <w:sz w:val="22"/>
                <w:szCs w:val="22"/>
              </w:rPr>
              <w:t>Dzūkijos VVG teritorijoje įregistruoti   juridiniai asmenys (labai maža ir maža įmonė).</w:t>
            </w:r>
          </w:p>
          <w:p w14:paraId="6E4665D5" w14:textId="77777777" w:rsidR="003337C7" w:rsidRPr="00174C65" w:rsidRDefault="003337C7" w:rsidP="003337C7">
            <w:pPr>
              <w:jc w:val="both"/>
              <w:rPr>
                <w:sz w:val="22"/>
                <w:szCs w:val="22"/>
              </w:rPr>
            </w:pPr>
          </w:p>
          <w:p w14:paraId="1811BD8B" w14:textId="1DBD8B46" w:rsidR="00AE0AB3" w:rsidRPr="009B5B1D" w:rsidRDefault="003337C7" w:rsidP="003337C7">
            <w:pPr>
              <w:pStyle w:val="CentrBold"/>
              <w:spacing w:line="240" w:lineRule="auto"/>
              <w:jc w:val="both"/>
              <w:rPr>
                <w:b w:val="0"/>
                <w:caps w:val="0"/>
                <w:sz w:val="22"/>
                <w:szCs w:val="22"/>
                <w:lang w:val="lt-LT"/>
              </w:rPr>
            </w:pPr>
            <w:r w:rsidRPr="00B368B1">
              <w:rPr>
                <w:caps w:val="0"/>
                <w:sz w:val="22"/>
                <w:szCs w:val="22"/>
                <w:lang w:val="lt-LT"/>
              </w:rPr>
              <w:lastRenderedPageBreak/>
              <w:t>Pareiškėjai turi atitikti šio FSA 4 dalyje „Vietos projektų tinkamumo finansuoti sąlygos ir vietos projektų vykdytojų įsipareigojimai“ nurodytus, pareiškėjui taikomus bendruosius, specialiuosius ir papildomus</w:t>
            </w:r>
            <w:r w:rsidRPr="00B368B1">
              <w:rPr>
                <w:i/>
                <w:sz w:val="22"/>
                <w:szCs w:val="22"/>
                <w:lang w:val="lt-LT"/>
              </w:rPr>
              <w:t xml:space="preserve"> </w:t>
            </w:r>
            <w:r w:rsidRPr="00B368B1">
              <w:rPr>
                <w:i/>
                <w:caps w:val="0"/>
                <w:sz w:val="22"/>
                <w:szCs w:val="22"/>
                <w:lang w:val="lt-LT"/>
              </w:rPr>
              <w:t xml:space="preserve"> </w:t>
            </w:r>
            <w:r w:rsidRPr="00B368B1">
              <w:rPr>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0BFC9A94" w:rsidR="009C6EC3" w:rsidRPr="009B5B1D" w:rsidRDefault="009F5ABA" w:rsidP="00381381">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447DBF9C" w:rsidR="003E6A3B" w:rsidRPr="009B5B1D" w:rsidRDefault="003337C7" w:rsidP="001340B3">
            <w:pPr>
              <w:jc w:val="both"/>
              <w:rPr>
                <w:i/>
                <w:sz w:val="22"/>
                <w:szCs w:val="22"/>
              </w:rPr>
            </w:pPr>
            <w:r>
              <w:rPr>
                <w:sz w:val="22"/>
                <w:szCs w:val="22"/>
              </w:rPr>
              <w:t>Partneriai n</w:t>
            </w:r>
            <w:r w:rsidRPr="00BE4892">
              <w:rPr>
                <w:sz w:val="22"/>
                <w:szCs w:val="22"/>
              </w:rPr>
              <w:t>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C092FCD" w:rsidR="009C6EC3" w:rsidRPr="008E5594" w:rsidRDefault="00533059" w:rsidP="00381381">
            <w:pPr>
              <w:jc w:val="both"/>
              <w:rPr>
                <w:sz w:val="22"/>
                <w:szCs w:val="22"/>
              </w:rPr>
            </w:pPr>
            <w:r w:rsidRPr="008E5594">
              <w:rPr>
                <w:sz w:val="22"/>
                <w:szCs w:val="22"/>
              </w:rPr>
              <w:t>Kvietimui teikti VPS priemonės veiklos srities</w:t>
            </w:r>
            <w:r w:rsidR="00381381" w:rsidRPr="008E5594">
              <w:rPr>
                <w:i/>
              </w:rPr>
              <w:t xml:space="preserve"> </w:t>
            </w:r>
            <w:r w:rsidRPr="008E5594">
              <w:rPr>
                <w:sz w:val="22"/>
                <w:szCs w:val="22"/>
              </w:rPr>
              <w:t>vietos projektų paraiškas skiriama:</w:t>
            </w:r>
          </w:p>
        </w:tc>
        <w:tc>
          <w:tcPr>
            <w:tcW w:w="8647" w:type="dxa"/>
            <w:gridSpan w:val="21"/>
            <w:shd w:val="clear" w:color="auto" w:fill="auto"/>
          </w:tcPr>
          <w:p w14:paraId="324FA27E" w14:textId="720F6FA9" w:rsidR="009C6EC3" w:rsidRPr="008E5594" w:rsidRDefault="005A03DC" w:rsidP="00381381">
            <w:pPr>
              <w:jc w:val="both"/>
              <w:rPr>
                <w:b/>
                <w:i/>
                <w:sz w:val="22"/>
                <w:szCs w:val="22"/>
              </w:rPr>
            </w:pPr>
            <w:r w:rsidRPr="008E5594">
              <w:rPr>
                <w:sz w:val="22"/>
                <w:szCs w:val="22"/>
              </w:rPr>
              <w:t>43 057</w:t>
            </w:r>
            <w:r w:rsidR="00533059" w:rsidRPr="008E5594">
              <w:rPr>
                <w:sz w:val="22"/>
                <w:szCs w:val="22"/>
              </w:rPr>
              <w:t xml:space="preserve"> Eur</w:t>
            </w:r>
            <w:r w:rsidR="00533059" w:rsidRPr="008E5594">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009F65F5" w:rsidR="00020551" w:rsidRPr="009B5B1D" w:rsidRDefault="005A03DC" w:rsidP="008156B1">
            <w:pPr>
              <w:jc w:val="both"/>
              <w:rPr>
                <w:i/>
                <w:sz w:val="22"/>
                <w:szCs w:val="22"/>
              </w:rPr>
            </w:pPr>
            <w:r w:rsidRPr="008E5594">
              <w:rPr>
                <w:sz w:val="22"/>
                <w:szCs w:val="22"/>
              </w:rPr>
              <w:t xml:space="preserve">43 057 </w:t>
            </w:r>
            <w:r w:rsidR="00FB4C62" w:rsidRPr="008E5594">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E4071E8" w14:textId="6C9EF73A" w:rsidR="002615FA" w:rsidRPr="008400D4" w:rsidRDefault="002615FA" w:rsidP="002615FA">
            <w:pPr>
              <w:tabs>
                <w:tab w:val="left" w:pos="650"/>
              </w:tabs>
              <w:jc w:val="both"/>
              <w:rPr>
                <w:sz w:val="22"/>
                <w:szCs w:val="22"/>
              </w:rPr>
            </w:pPr>
            <w:r w:rsidRPr="008400D4">
              <w:rPr>
                <w:sz w:val="22"/>
                <w:szCs w:val="22"/>
              </w:rPr>
              <w:t xml:space="preserve">Iki </w:t>
            </w:r>
            <w:r w:rsidRPr="008400D4">
              <w:rPr>
                <w:b/>
                <w:sz w:val="22"/>
                <w:szCs w:val="22"/>
              </w:rPr>
              <w:t>80</w:t>
            </w:r>
            <w:r w:rsidRPr="008400D4">
              <w:rPr>
                <w:sz w:val="22"/>
                <w:szCs w:val="22"/>
              </w:rPr>
              <w:t xml:space="preserve"> proc. visų tinkamų finansuoti vietos projekto išlaidų</w:t>
            </w:r>
            <w:r w:rsidR="00DA57B9">
              <w:rPr>
                <w:sz w:val="22"/>
                <w:szCs w:val="22"/>
              </w:rPr>
              <w:t xml:space="preserve">, </w:t>
            </w:r>
            <w:r w:rsidR="00DA57B9" w:rsidRPr="00DA57B9">
              <w:rPr>
                <w:sz w:val="22"/>
                <w:szCs w:val="22"/>
              </w:rPr>
              <w:t>kai  vietos projektą</w:t>
            </w:r>
            <w:r w:rsidRPr="008400D4">
              <w:rPr>
                <w:sz w:val="22"/>
                <w:szCs w:val="22"/>
              </w:rPr>
              <w:t xml:space="preserve"> Dzūkijos VVG teritorijoje  registruotos NVO (kaimo bendruomenės, jaunimo, sporto, kultūros ir kitos organizacijos).</w:t>
            </w:r>
          </w:p>
          <w:p w14:paraId="595E8E46" w14:textId="7755B761" w:rsidR="002615FA" w:rsidRPr="008400D4" w:rsidRDefault="002615FA" w:rsidP="002615FA">
            <w:pPr>
              <w:jc w:val="both"/>
              <w:rPr>
                <w:sz w:val="22"/>
                <w:szCs w:val="22"/>
              </w:rPr>
            </w:pPr>
            <w:r w:rsidRPr="008400D4">
              <w:rPr>
                <w:sz w:val="22"/>
                <w:szCs w:val="22"/>
              </w:rPr>
              <w:t xml:space="preserve"> Iki </w:t>
            </w:r>
            <w:r w:rsidRPr="008400D4">
              <w:rPr>
                <w:b/>
                <w:sz w:val="22"/>
                <w:szCs w:val="22"/>
              </w:rPr>
              <w:t>70</w:t>
            </w:r>
            <w:r w:rsidRPr="008400D4">
              <w:rPr>
                <w:sz w:val="22"/>
                <w:szCs w:val="22"/>
              </w:rPr>
              <w:t xml:space="preserve"> proc. tinkamų finansuoti išlaidų</w:t>
            </w:r>
            <w:r w:rsidR="00DA57B9">
              <w:rPr>
                <w:sz w:val="22"/>
                <w:szCs w:val="22"/>
              </w:rPr>
              <w:t>,</w:t>
            </w:r>
            <w:r w:rsidRPr="008400D4">
              <w:rPr>
                <w:sz w:val="22"/>
                <w:szCs w:val="22"/>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796451FF" w:rsidR="00020551" w:rsidRPr="002615FA" w:rsidRDefault="002615FA" w:rsidP="00C559BA">
            <w:pPr>
              <w:pStyle w:val="BodyText11"/>
              <w:ind w:firstLine="0"/>
              <w:rPr>
                <w:rFonts w:ascii="Times New Roman" w:hAnsi="Times New Roman" w:cs="Times New Roman"/>
                <w:b/>
                <w:i/>
                <w:sz w:val="22"/>
                <w:szCs w:val="22"/>
                <w:lang w:val="lt-LT"/>
              </w:rPr>
            </w:pPr>
            <w:r w:rsidRPr="002615FA">
              <w:rPr>
                <w:sz w:val="22"/>
                <w:szCs w:val="22"/>
                <w:lang w:val="lt-LT"/>
              </w:rPr>
              <w:t xml:space="preserve">  </w:t>
            </w:r>
            <w:r w:rsidRPr="00DA57B9">
              <w:rPr>
                <w:sz w:val="22"/>
                <w:szCs w:val="22"/>
                <w:lang w:val="lt-LT"/>
              </w:rPr>
              <w:t xml:space="preserve">Iki </w:t>
            </w:r>
            <w:r w:rsidRPr="00DA57B9">
              <w:rPr>
                <w:b/>
                <w:sz w:val="22"/>
                <w:szCs w:val="22"/>
                <w:lang w:val="lt-LT"/>
              </w:rPr>
              <w:t>50</w:t>
            </w:r>
            <w:r w:rsidRPr="00DA57B9">
              <w:rPr>
                <w:sz w:val="22"/>
                <w:szCs w:val="22"/>
                <w:lang w:val="lt-LT"/>
              </w:rPr>
              <w:t xml:space="preserve"> proc.</w:t>
            </w:r>
            <w:r w:rsidR="00DA57B9">
              <w:t xml:space="preserve"> </w:t>
            </w:r>
            <w:r w:rsidR="00DA57B9" w:rsidRPr="00DA57B9">
              <w:rPr>
                <w:sz w:val="22"/>
                <w:szCs w:val="22"/>
                <w:lang w:val="lt-LT"/>
              </w:rPr>
              <w:t>visų tinkamų finansuoti vietos projekto išlaidų, kai 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Pr="000E73B3">
              <w:rPr>
                <w:sz w:val="22"/>
                <w:szCs w:val="22"/>
                <w:highlight w:val="yellow"/>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3B680DA2" w:rsidR="00020551" w:rsidRPr="009B5B1D" w:rsidRDefault="0053775D" w:rsidP="00E07517">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E07517">
              <w:rPr>
                <w:rFonts w:ascii="Times New Roman" w:hAnsi="Times New Roman" w:cs="Times New Roman"/>
                <w:sz w:val="22"/>
                <w:szCs w:val="22"/>
                <w:lang w:val="lt-LT"/>
              </w:rPr>
              <w:t>privalo finansuoti:</w:t>
            </w:r>
          </w:p>
        </w:tc>
        <w:tc>
          <w:tcPr>
            <w:tcW w:w="8647" w:type="dxa"/>
            <w:gridSpan w:val="21"/>
            <w:shd w:val="clear" w:color="auto" w:fill="auto"/>
          </w:tcPr>
          <w:p w14:paraId="7E76CD55" w14:textId="77777777" w:rsidR="00A114BE" w:rsidRPr="00DE3151" w:rsidRDefault="00A114BE" w:rsidP="00A114BE">
            <w:pPr>
              <w:jc w:val="both"/>
              <w:rPr>
                <w:sz w:val="22"/>
                <w:szCs w:val="22"/>
              </w:rPr>
            </w:pPr>
            <w:r w:rsidRPr="00DE3151">
              <w:rPr>
                <w:sz w:val="22"/>
                <w:szCs w:val="22"/>
              </w:rPr>
              <w:t>Tinkamu vietos projekto finansavimo šaltiniu yra laikoma:</w:t>
            </w:r>
          </w:p>
          <w:p w14:paraId="53E01480" w14:textId="77777777" w:rsidR="00A114BE" w:rsidRPr="00DE3151" w:rsidRDefault="00A114BE" w:rsidP="00A114BE">
            <w:pPr>
              <w:jc w:val="both"/>
              <w:rPr>
                <w:sz w:val="22"/>
                <w:szCs w:val="22"/>
              </w:rPr>
            </w:pPr>
            <w:r w:rsidRPr="00DE3151">
              <w:rPr>
                <w:sz w:val="22"/>
                <w:szCs w:val="22"/>
              </w:rPr>
              <w:t>1. pareiškėjo nuosavos piniginės lėšos;</w:t>
            </w:r>
          </w:p>
          <w:p w14:paraId="567F5002" w14:textId="77777777" w:rsidR="00A114BE" w:rsidRPr="00DE3151" w:rsidRDefault="00A114BE" w:rsidP="00A114BE">
            <w:pPr>
              <w:jc w:val="both"/>
              <w:rPr>
                <w:sz w:val="22"/>
                <w:szCs w:val="22"/>
              </w:rPr>
            </w:pPr>
            <w:r w:rsidRPr="00DE3151">
              <w:rPr>
                <w:sz w:val="22"/>
                <w:szCs w:val="22"/>
              </w:rPr>
              <w:t>2. pareiškėjo skolintos lėšos;</w:t>
            </w:r>
          </w:p>
          <w:p w14:paraId="6D2D50F0" w14:textId="77777777" w:rsidR="00A114BE" w:rsidRPr="00DE3151" w:rsidRDefault="00A114BE" w:rsidP="00A114BE">
            <w:pPr>
              <w:jc w:val="both"/>
              <w:rPr>
                <w:sz w:val="22"/>
                <w:szCs w:val="22"/>
              </w:rPr>
            </w:pPr>
            <w:r w:rsidRPr="00DE3151">
              <w:rPr>
                <w:sz w:val="22"/>
                <w:szCs w:val="22"/>
              </w:rPr>
              <w:t>3. pareiškėjo iš vietos projekte numatytos vykdyti veiklos gautinos lėšos;</w:t>
            </w:r>
          </w:p>
          <w:p w14:paraId="4A0F54D8" w14:textId="7E86FCD2" w:rsidR="00A114BE" w:rsidRPr="00174C65" w:rsidRDefault="00A114BE" w:rsidP="00A114BE">
            <w:pPr>
              <w:jc w:val="both"/>
              <w:rPr>
                <w:sz w:val="22"/>
                <w:szCs w:val="22"/>
              </w:rPr>
            </w:pPr>
            <w:r w:rsidRPr="00DE3151">
              <w:rPr>
                <w:sz w:val="22"/>
                <w:szCs w:val="22"/>
              </w:rPr>
              <w:t>4. gautinos paramos lėšos, kai vietos projektas įgyvendinamas ne vienu etapu.</w:t>
            </w:r>
          </w:p>
          <w:p w14:paraId="0422A89E" w14:textId="217FF6DC" w:rsidR="00020551" w:rsidRPr="009B5B1D" w:rsidRDefault="00020551" w:rsidP="00FC4676">
            <w:pPr>
              <w:jc w:val="both"/>
              <w:rPr>
                <w:b/>
                <w:i/>
                <w:sz w:val="22"/>
                <w:szCs w:val="22"/>
              </w:rPr>
            </w:pP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0EA5BE3" w:rsidR="001170A2" w:rsidRPr="009B5B1D" w:rsidRDefault="000F7433" w:rsidP="001170A2">
            <w:pPr>
              <w:pStyle w:val="num1diagrama0"/>
              <w:tabs>
                <w:tab w:val="left" w:pos="540"/>
                <w:tab w:val="left" w:pos="1260"/>
                <w:tab w:val="left" w:pos="1440"/>
                <w:tab w:val="left" w:pos="1620"/>
                <w:tab w:val="left" w:pos="1800"/>
              </w:tabs>
              <w:rPr>
                <w:i/>
                <w:sz w:val="22"/>
                <w:szCs w:val="22"/>
              </w:rPr>
            </w:pPr>
            <w:r w:rsidRPr="002A6118">
              <w:rPr>
                <w:sz w:val="22"/>
                <w:szCs w:val="22"/>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
        <w:gridCol w:w="3867"/>
        <w:gridCol w:w="1635"/>
        <w:gridCol w:w="15"/>
        <w:gridCol w:w="4064"/>
        <w:gridCol w:w="4820"/>
      </w:tblGrid>
      <w:tr w:rsidR="00C95BE1" w:rsidRPr="009B5B1D" w14:paraId="5F62FF71" w14:textId="77777777" w:rsidTr="00C95BE1">
        <w:tc>
          <w:tcPr>
            <w:tcW w:w="15163" w:type="dxa"/>
            <w:gridSpan w:val="7"/>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7"/>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327F7546" w14:textId="736E468E" w:rsidR="00E71282" w:rsidRDefault="00E71282" w:rsidP="00627957">
            <w:pPr>
              <w:jc w:val="both"/>
              <w:rPr>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5EC2D4E5" w:rsidR="00A114BE" w:rsidRPr="009B5B1D" w:rsidRDefault="00A114BE" w:rsidP="00627957">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w:t>
            </w:r>
            <w:r w:rsidRPr="00E461C0">
              <w:rPr>
                <w:b/>
                <w:sz w:val="22"/>
                <w:szCs w:val="22"/>
              </w:rPr>
              <w:lastRenderedPageBreak/>
              <w:t xml:space="preserve">(kokybės) vertinimo metu jam suteikiama ne mažiau kaip </w:t>
            </w:r>
            <w:r>
              <w:rPr>
                <w:b/>
                <w:sz w:val="22"/>
                <w:szCs w:val="22"/>
              </w:rPr>
              <w:t>4</w:t>
            </w:r>
            <w:r w:rsidRPr="00E461C0">
              <w:rPr>
                <w:b/>
                <w:sz w:val="22"/>
                <w:szCs w:val="22"/>
              </w:rPr>
              <w:t>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lastRenderedPageBreak/>
              <w:t>2.</w:t>
            </w:r>
            <w:r w:rsidR="00E71282" w:rsidRPr="009B5B1D">
              <w:rPr>
                <w:b/>
                <w:sz w:val="22"/>
                <w:szCs w:val="22"/>
              </w:rPr>
              <w:t>1</w:t>
            </w:r>
            <w:r w:rsidRPr="009B5B1D">
              <w:rPr>
                <w:b/>
                <w:sz w:val="22"/>
                <w:szCs w:val="22"/>
              </w:rPr>
              <w:t>.</w:t>
            </w:r>
          </w:p>
        </w:tc>
        <w:tc>
          <w:tcPr>
            <w:tcW w:w="14407" w:type="dxa"/>
            <w:gridSpan w:val="6"/>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gridSpan w:val="2"/>
            <w:shd w:val="clear" w:color="auto" w:fill="auto"/>
            <w:vAlign w:val="center"/>
          </w:tcPr>
          <w:p w14:paraId="7BEEB2CD" w14:textId="528C3A95" w:rsidR="00C95BE1" w:rsidRPr="009B5B1D" w:rsidRDefault="00C95BE1" w:rsidP="009C08A8">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8B042E3"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D02F9B9"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gridSpan w:val="2"/>
            <w:shd w:val="clear" w:color="auto" w:fill="auto"/>
          </w:tcPr>
          <w:p w14:paraId="2CD62E88" w14:textId="7D5DDA2A" w:rsidR="00C95BE1" w:rsidRPr="009B5B1D" w:rsidRDefault="00C95BE1" w:rsidP="00346470">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346470" w:rsidRPr="00C22B5F" w14:paraId="6CCAC7E8" w14:textId="77777777" w:rsidTr="00084BD8">
        <w:tblPrEx>
          <w:tblLook w:val="0420" w:firstRow="1" w:lastRow="0" w:firstColumn="0" w:lastColumn="0" w:noHBand="0" w:noVBand="1"/>
        </w:tblPrEx>
        <w:tc>
          <w:tcPr>
            <w:tcW w:w="756" w:type="dxa"/>
            <w:shd w:val="clear" w:color="auto" w:fill="auto"/>
          </w:tcPr>
          <w:p w14:paraId="4B07194C" w14:textId="30D834AC" w:rsidR="00346470" w:rsidRPr="008E38A4" w:rsidRDefault="00346470" w:rsidP="00084BD8">
            <w:pPr>
              <w:jc w:val="center"/>
              <w:rPr>
                <w:b/>
                <w:bCs/>
                <w:sz w:val="22"/>
                <w:szCs w:val="22"/>
              </w:rPr>
            </w:pPr>
            <w:r w:rsidRPr="008E38A4">
              <w:rPr>
                <w:b/>
                <w:bCs/>
                <w:sz w:val="22"/>
                <w:szCs w:val="22"/>
              </w:rPr>
              <w:t>1.</w:t>
            </w:r>
          </w:p>
        </w:tc>
        <w:tc>
          <w:tcPr>
            <w:tcW w:w="3873" w:type="dxa"/>
            <w:gridSpan w:val="2"/>
            <w:shd w:val="clear" w:color="auto" w:fill="auto"/>
          </w:tcPr>
          <w:p w14:paraId="1473DA7E" w14:textId="77777777" w:rsidR="00346470" w:rsidRPr="008E38A4" w:rsidRDefault="00346470" w:rsidP="00346470">
            <w:pPr>
              <w:jc w:val="both"/>
              <w:rPr>
                <w:b/>
                <w:bCs/>
                <w:sz w:val="22"/>
                <w:szCs w:val="22"/>
              </w:rPr>
            </w:pPr>
            <w:r w:rsidRPr="008E38A4">
              <w:rPr>
                <w:b/>
                <w:bCs/>
                <w:sz w:val="22"/>
                <w:szCs w:val="22"/>
              </w:rPr>
              <w:t>Didesnis sukurtų naujų darbo vietų skaičius.</w:t>
            </w:r>
          </w:p>
          <w:p w14:paraId="6A626122" w14:textId="3B91DE2E" w:rsidR="00346470" w:rsidRPr="008E38A4" w:rsidRDefault="00346470" w:rsidP="00346470">
            <w:pPr>
              <w:jc w:val="both"/>
              <w:rPr>
                <w:b/>
                <w:bCs/>
                <w:sz w:val="22"/>
                <w:szCs w:val="22"/>
              </w:rPr>
            </w:pPr>
            <w:r w:rsidRPr="008E38A4">
              <w:rPr>
                <w:b/>
                <w:bCs/>
                <w:sz w:val="22"/>
                <w:szCs w:val="22"/>
              </w:rPr>
              <w:t xml:space="preserve"> Šis atrankos kriterijus detalizuojamas taip:</w:t>
            </w:r>
          </w:p>
        </w:tc>
        <w:tc>
          <w:tcPr>
            <w:tcW w:w="1635" w:type="dxa"/>
            <w:shd w:val="clear" w:color="auto" w:fill="auto"/>
          </w:tcPr>
          <w:p w14:paraId="5B353E1A" w14:textId="2B565A57" w:rsidR="00346470" w:rsidRPr="008E38A4" w:rsidRDefault="00346470" w:rsidP="00084BD8">
            <w:pPr>
              <w:jc w:val="center"/>
              <w:rPr>
                <w:b/>
                <w:bCs/>
                <w:sz w:val="22"/>
                <w:szCs w:val="22"/>
              </w:rPr>
            </w:pPr>
            <w:r w:rsidRPr="008E38A4">
              <w:rPr>
                <w:b/>
                <w:bCs/>
                <w:sz w:val="22"/>
                <w:szCs w:val="22"/>
              </w:rPr>
              <w:t>30</w:t>
            </w:r>
          </w:p>
        </w:tc>
        <w:tc>
          <w:tcPr>
            <w:tcW w:w="4079" w:type="dxa"/>
            <w:gridSpan w:val="2"/>
            <w:vMerge w:val="restart"/>
            <w:shd w:val="clear" w:color="auto" w:fill="auto"/>
          </w:tcPr>
          <w:p w14:paraId="249C42BD" w14:textId="6E8BA189" w:rsidR="00346470" w:rsidRPr="00477231" w:rsidRDefault="00346470" w:rsidP="00084BD8">
            <w:pPr>
              <w:jc w:val="both"/>
              <w:rPr>
                <w:sz w:val="22"/>
                <w:szCs w:val="22"/>
                <w:highlight w:val="yellow"/>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820" w:type="dxa"/>
            <w:vMerge w:val="restart"/>
            <w:shd w:val="clear" w:color="auto" w:fill="auto"/>
          </w:tcPr>
          <w:p w14:paraId="19B91797" w14:textId="164C3EDE" w:rsidR="00346470" w:rsidRPr="00C22B5F" w:rsidRDefault="00346470" w:rsidP="00084BD8">
            <w:pPr>
              <w:jc w:val="both"/>
              <w:rPr>
                <w:sz w:val="22"/>
                <w:szCs w:val="22"/>
                <w:highlight w:val="yellow"/>
              </w:rPr>
            </w:pPr>
            <w:r w:rsidRPr="002874A0">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8E5594">
              <w:rPr>
                <w:sz w:val="22"/>
                <w:szCs w:val="22"/>
              </w:rPr>
              <w:t xml:space="preserve"> (</w:t>
            </w:r>
            <w:r w:rsidR="008E5594" w:rsidRPr="008E5594">
              <w:rPr>
                <w:sz w:val="22"/>
                <w:szCs w:val="22"/>
              </w:rPr>
              <w:t>Lietuvos Respublikos žemės ūkio ministro 2018 m. gruodžio 12 d. įsakym</w:t>
            </w:r>
            <w:r w:rsidR="008E5594">
              <w:rPr>
                <w:sz w:val="22"/>
                <w:szCs w:val="22"/>
              </w:rPr>
              <w:t>o</w:t>
            </w:r>
            <w:r w:rsidR="008E5594" w:rsidRPr="008E5594">
              <w:rPr>
                <w:sz w:val="22"/>
                <w:szCs w:val="22"/>
              </w:rPr>
              <w:t xml:space="preserve"> Nr. 3D-900</w:t>
            </w:r>
            <w:r w:rsidR="008E5594">
              <w:rPr>
                <w:sz w:val="22"/>
                <w:szCs w:val="22"/>
              </w:rPr>
              <w:t xml:space="preserve"> redakcija</w:t>
            </w:r>
            <w:r w:rsidR="008E5594" w:rsidRPr="008E5594">
              <w:rPr>
                <w:sz w:val="22"/>
                <w:szCs w:val="22"/>
              </w:rPr>
              <w:t>).</w:t>
            </w:r>
          </w:p>
        </w:tc>
      </w:tr>
      <w:tr w:rsidR="00DB4B2A" w:rsidRPr="00EE063C" w14:paraId="7643685A" w14:textId="77777777" w:rsidTr="00084BD8">
        <w:tblPrEx>
          <w:tblLook w:val="0420" w:firstRow="1" w:lastRow="0" w:firstColumn="0" w:lastColumn="0" w:noHBand="0" w:noVBand="1"/>
        </w:tblPrEx>
        <w:tc>
          <w:tcPr>
            <w:tcW w:w="762" w:type="dxa"/>
            <w:gridSpan w:val="2"/>
            <w:shd w:val="clear" w:color="auto" w:fill="auto"/>
          </w:tcPr>
          <w:p w14:paraId="15172B99" w14:textId="13073A56" w:rsidR="00DB4B2A" w:rsidRPr="002874A0" w:rsidRDefault="00DB4B2A" w:rsidP="00346470">
            <w:pPr>
              <w:jc w:val="center"/>
              <w:rPr>
                <w:sz w:val="22"/>
                <w:szCs w:val="22"/>
              </w:rPr>
            </w:pPr>
            <w:r>
              <w:rPr>
                <w:sz w:val="22"/>
                <w:szCs w:val="22"/>
              </w:rPr>
              <w:t>1.1.</w:t>
            </w:r>
          </w:p>
        </w:tc>
        <w:tc>
          <w:tcPr>
            <w:tcW w:w="3867" w:type="dxa"/>
            <w:shd w:val="clear" w:color="auto" w:fill="auto"/>
          </w:tcPr>
          <w:p w14:paraId="34F05A22" w14:textId="61E5E9F2" w:rsidR="00DB4B2A" w:rsidRPr="002874A0" w:rsidRDefault="00DB4B2A" w:rsidP="00084BD8">
            <w:pPr>
              <w:rPr>
                <w:sz w:val="22"/>
                <w:szCs w:val="22"/>
              </w:rPr>
            </w:pPr>
            <w:r w:rsidRPr="002874A0">
              <w:rPr>
                <w:sz w:val="22"/>
                <w:szCs w:val="22"/>
              </w:rPr>
              <w:t>Sukuriama 2 ir  daugiau   darbo vietos;</w:t>
            </w:r>
          </w:p>
        </w:tc>
        <w:tc>
          <w:tcPr>
            <w:tcW w:w="1635" w:type="dxa"/>
            <w:shd w:val="clear" w:color="auto" w:fill="auto"/>
          </w:tcPr>
          <w:p w14:paraId="03BEA41F" w14:textId="168930D5" w:rsidR="00DB4B2A" w:rsidRDefault="00DB4B2A" w:rsidP="00084BD8">
            <w:pPr>
              <w:jc w:val="center"/>
              <w:rPr>
                <w:sz w:val="22"/>
                <w:szCs w:val="22"/>
              </w:rPr>
            </w:pPr>
            <w:r>
              <w:rPr>
                <w:sz w:val="22"/>
                <w:szCs w:val="22"/>
              </w:rPr>
              <w:t>30</w:t>
            </w:r>
          </w:p>
        </w:tc>
        <w:tc>
          <w:tcPr>
            <w:tcW w:w="4079" w:type="dxa"/>
            <w:gridSpan w:val="2"/>
            <w:vMerge/>
            <w:shd w:val="clear" w:color="auto" w:fill="auto"/>
          </w:tcPr>
          <w:p w14:paraId="43AADD9A" w14:textId="77777777" w:rsidR="00DB4B2A" w:rsidRPr="00477231" w:rsidRDefault="00DB4B2A" w:rsidP="00084BD8">
            <w:pPr>
              <w:jc w:val="both"/>
              <w:rPr>
                <w:b/>
                <w:sz w:val="22"/>
                <w:szCs w:val="22"/>
              </w:rPr>
            </w:pPr>
          </w:p>
        </w:tc>
        <w:tc>
          <w:tcPr>
            <w:tcW w:w="4820" w:type="dxa"/>
            <w:vMerge/>
            <w:shd w:val="clear" w:color="auto" w:fill="auto"/>
          </w:tcPr>
          <w:p w14:paraId="0D043A76" w14:textId="77777777" w:rsidR="00DB4B2A" w:rsidRPr="00EE063C" w:rsidRDefault="00DB4B2A" w:rsidP="00084BD8">
            <w:pPr>
              <w:jc w:val="both"/>
              <w:rPr>
                <w:b/>
                <w:sz w:val="22"/>
                <w:szCs w:val="22"/>
              </w:rPr>
            </w:pPr>
          </w:p>
        </w:tc>
      </w:tr>
      <w:tr w:rsidR="00DB4B2A" w:rsidRPr="00EE063C" w14:paraId="7FD26A34" w14:textId="77777777" w:rsidTr="00084BD8">
        <w:tblPrEx>
          <w:tblLook w:val="0420" w:firstRow="1" w:lastRow="0" w:firstColumn="0" w:lastColumn="0" w:noHBand="0" w:noVBand="1"/>
        </w:tblPrEx>
        <w:tc>
          <w:tcPr>
            <w:tcW w:w="762" w:type="dxa"/>
            <w:gridSpan w:val="2"/>
            <w:shd w:val="clear" w:color="auto" w:fill="auto"/>
          </w:tcPr>
          <w:p w14:paraId="3A63F722" w14:textId="23AF1781" w:rsidR="00DB4B2A" w:rsidRPr="00477231" w:rsidRDefault="00DB4B2A" w:rsidP="00DB4B2A">
            <w:pPr>
              <w:jc w:val="center"/>
              <w:rPr>
                <w:sz w:val="22"/>
                <w:szCs w:val="22"/>
              </w:rPr>
            </w:pPr>
            <w:r w:rsidRPr="002874A0">
              <w:rPr>
                <w:sz w:val="22"/>
                <w:szCs w:val="22"/>
              </w:rPr>
              <w:t>1</w:t>
            </w:r>
            <w:r>
              <w:rPr>
                <w:sz w:val="22"/>
                <w:szCs w:val="22"/>
              </w:rPr>
              <w:t>.2.</w:t>
            </w:r>
          </w:p>
        </w:tc>
        <w:tc>
          <w:tcPr>
            <w:tcW w:w="3867" w:type="dxa"/>
            <w:shd w:val="clear" w:color="auto" w:fill="auto"/>
          </w:tcPr>
          <w:p w14:paraId="280CA3C0" w14:textId="5FDCA884" w:rsidR="00DB4B2A" w:rsidRPr="00477231" w:rsidRDefault="00DB4B2A" w:rsidP="00084BD8">
            <w:pPr>
              <w:rPr>
                <w:b/>
                <w:sz w:val="22"/>
                <w:szCs w:val="22"/>
              </w:rPr>
            </w:pPr>
            <w:r w:rsidRPr="002874A0">
              <w:rPr>
                <w:sz w:val="22"/>
                <w:szCs w:val="22"/>
              </w:rPr>
              <w:t>Sukuriama  nuo daugiau nei 1 iki 2 darbo vietų;</w:t>
            </w:r>
          </w:p>
        </w:tc>
        <w:tc>
          <w:tcPr>
            <w:tcW w:w="1635" w:type="dxa"/>
            <w:shd w:val="clear" w:color="auto" w:fill="auto"/>
          </w:tcPr>
          <w:p w14:paraId="07F2D2C5" w14:textId="55E03CCC" w:rsidR="00DB4B2A" w:rsidRPr="00477231" w:rsidRDefault="00DB4B2A" w:rsidP="00084BD8">
            <w:pPr>
              <w:jc w:val="center"/>
              <w:rPr>
                <w:sz w:val="22"/>
                <w:szCs w:val="22"/>
              </w:rPr>
            </w:pPr>
            <w:r>
              <w:rPr>
                <w:sz w:val="22"/>
                <w:szCs w:val="22"/>
              </w:rPr>
              <w:t>20</w:t>
            </w:r>
          </w:p>
        </w:tc>
        <w:tc>
          <w:tcPr>
            <w:tcW w:w="4079" w:type="dxa"/>
            <w:gridSpan w:val="2"/>
            <w:vMerge/>
            <w:shd w:val="clear" w:color="auto" w:fill="auto"/>
          </w:tcPr>
          <w:p w14:paraId="098C9720" w14:textId="77777777" w:rsidR="00DB4B2A" w:rsidRPr="00477231" w:rsidRDefault="00DB4B2A" w:rsidP="00084BD8">
            <w:pPr>
              <w:jc w:val="both"/>
              <w:rPr>
                <w:b/>
                <w:sz w:val="22"/>
                <w:szCs w:val="22"/>
              </w:rPr>
            </w:pPr>
          </w:p>
        </w:tc>
        <w:tc>
          <w:tcPr>
            <w:tcW w:w="4820" w:type="dxa"/>
            <w:vMerge/>
            <w:shd w:val="clear" w:color="auto" w:fill="auto"/>
          </w:tcPr>
          <w:p w14:paraId="718E6C02" w14:textId="77777777" w:rsidR="00DB4B2A" w:rsidRPr="00EE063C" w:rsidRDefault="00DB4B2A" w:rsidP="00084BD8">
            <w:pPr>
              <w:jc w:val="both"/>
              <w:rPr>
                <w:b/>
                <w:sz w:val="22"/>
                <w:szCs w:val="22"/>
              </w:rPr>
            </w:pPr>
          </w:p>
        </w:tc>
      </w:tr>
      <w:tr w:rsidR="00346470" w:rsidRPr="00EE063C" w14:paraId="3218024F" w14:textId="77777777" w:rsidTr="00084BD8">
        <w:tblPrEx>
          <w:tblLook w:val="0420" w:firstRow="1" w:lastRow="0" w:firstColumn="0" w:lastColumn="0" w:noHBand="0" w:noVBand="1"/>
        </w:tblPrEx>
        <w:tc>
          <w:tcPr>
            <w:tcW w:w="762" w:type="dxa"/>
            <w:gridSpan w:val="2"/>
            <w:shd w:val="clear" w:color="auto" w:fill="auto"/>
          </w:tcPr>
          <w:p w14:paraId="4641593B" w14:textId="2BB0CC21" w:rsidR="00346470" w:rsidRPr="00477231" w:rsidRDefault="00346470" w:rsidP="00DB4B2A">
            <w:pPr>
              <w:jc w:val="center"/>
              <w:rPr>
                <w:sz w:val="22"/>
                <w:szCs w:val="22"/>
              </w:rPr>
            </w:pPr>
            <w:r w:rsidRPr="002874A0">
              <w:rPr>
                <w:sz w:val="22"/>
                <w:szCs w:val="22"/>
              </w:rPr>
              <w:t>1.</w:t>
            </w:r>
            <w:r w:rsidR="00DB4B2A">
              <w:rPr>
                <w:sz w:val="22"/>
                <w:szCs w:val="22"/>
              </w:rPr>
              <w:t>3</w:t>
            </w:r>
            <w:r w:rsidRPr="002874A0">
              <w:rPr>
                <w:sz w:val="22"/>
                <w:szCs w:val="22"/>
              </w:rPr>
              <w:t>.</w:t>
            </w:r>
          </w:p>
        </w:tc>
        <w:tc>
          <w:tcPr>
            <w:tcW w:w="3867" w:type="dxa"/>
            <w:shd w:val="clear" w:color="auto" w:fill="auto"/>
          </w:tcPr>
          <w:p w14:paraId="54090E84" w14:textId="14B67004" w:rsidR="00346470" w:rsidRPr="00477231" w:rsidRDefault="00DB4B2A" w:rsidP="00084BD8">
            <w:pPr>
              <w:rPr>
                <w:b/>
                <w:sz w:val="22"/>
                <w:szCs w:val="22"/>
              </w:rPr>
            </w:pPr>
            <w:r w:rsidRPr="002874A0">
              <w:rPr>
                <w:sz w:val="22"/>
                <w:szCs w:val="22"/>
              </w:rPr>
              <w:t>Sukuriama 1 darbo vieta;</w:t>
            </w:r>
          </w:p>
        </w:tc>
        <w:tc>
          <w:tcPr>
            <w:tcW w:w="1635" w:type="dxa"/>
            <w:shd w:val="clear" w:color="auto" w:fill="auto"/>
          </w:tcPr>
          <w:p w14:paraId="7A7EAEDF" w14:textId="5500DE42" w:rsidR="00346470" w:rsidRPr="00477231" w:rsidRDefault="00DB4B2A" w:rsidP="00084BD8">
            <w:pPr>
              <w:jc w:val="center"/>
              <w:rPr>
                <w:sz w:val="22"/>
                <w:szCs w:val="22"/>
              </w:rPr>
            </w:pPr>
            <w:r>
              <w:rPr>
                <w:sz w:val="22"/>
                <w:szCs w:val="22"/>
              </w:rPr>
              <w:t>1</w:t>
            </w:r>
            <w:r w:rsidR="00346470">
              <w:rPr>
                <w:sz w:val="22"/>
                <w:szCs w:val="22"/>
              </w:rPr>
              <w:t>0</w:t>
            </w:r>
          </w:p>
        </w:tc>
        <w:tc>
          <w:tcPr>
            <w:tcW w:w="4079" w:type="dxa"/>
            <w:gridSpan w:val="2"/>
            <w:vMerge/>
            <w:shd w:val="clear" w:color="auto" w:fill="auto"/>
          </w:tcPr>
          <w:p w14:paraId="6907A7CE" w14:textId="77777777" w:rsidR="00346470" w:rsidRPr="00477231" w:rsidRDefault="00346470" w:rsidP="00084BD8">
            <w:pPr>
              <w:jc w:val="both"/>
              <w:rPr>
                <w:b/>
                <w:sz w:val="22"/>
                <w:szCs w:val="22"/>
              </w:rPr>
            </w:pPr>
          </w:p>
        </w:tc>
        <w:tc>
          <w:tcPr>
            <w:tcW w:w="4820" w:type="dxa"/>
            <w:vMerge/>
            <w:shd w:val="clear" w:color="auto" w:fill="auto"/>
          </w:tcPr>
          <w:p w14:paraId="65BD8158" w14:textId="77777777" w:rsidR="00346470" w:rsidRPr="00EE063C" w:rsidRDefault="00346470" w:rsidP="00084BD8">
            <w:pPr>
              <w:jc w:val="both"/>
              <w:rPr>
                <w:b/>
                <w:sz w:val="22"/>
                <w:szCs w:val="22"/>
              </w:rPr>
            </w:pPr>
          </w:p>
        </w:tc>
      </w:tr>
      <w:tr w:rsidR="00346470" w:rsidRPr="00EE063C" w14:paraId="4BFB3B25" w14:textId="77777777" w:rsidTr="00084BD8">
        <w:tblPrEx>
          <w:tblLook w:val="0420" w:firstRow="1" w:lastRow="0" w:firstColumn="0" w:lastColumn="0" w:noHBand="0" w:noVBand="1"/>
        </w:tblPrEx>
        <w:tc>
          <w:tcPr>
            <w:tcW w:w="762" w:type="dxa"/>
            <w:gridSpan w:val="2"/>
            <w:shd w:val="clear" w:color="auto" w:fill="auto"/>
          </w:tcPr>
          <w:p w14:paraId="5E1D5568" w14:textId="1929901E" w:rsidR="00346470" w:rsidRPr="00477231" w:rsidRDefault="00346470" w:rsidP="00DB4B2A">
            <w:pPr>
              <w:jc w:val="center"/>
              <w:rPr>
                <w:sz w:val="22"/>
                <w:szCs w:val="22"/>
              </w:rPr>
            </w:pPr>
            <w:r w:rsidRPr="002874A0">
              <w:rPr>
                <w:sz w:val="22"/>
                <w:szCs w:val="22"/>
              </w:rPr>
              <w:t>1.</w:t>
            </w:r>
            <w:r w:rsidR="00DB4B2A">
              <w:rPr>
                <w:sz w:val="22"/>
                <w:szCs w:val="22"/>
              </w:rPr>
              <w:t>4</w:t>
            </w:r>
            <w:r w:rsidRPr="002874A0">
              <w:rPr>
                <w:sz w:val="22"/>
                <w:szCs w:val="22"/>
              </w:rPr>
              <w:t>.</w:t>
            </w:r>
          </w:p>
        </w:tc>
        <w:tc>
          <w:tcPr>
            <w:tcW w:w="3867" w:type="dxa"/>
            <w:shd w:val="clear" w:color="auto" w:fill="auto"/>
          </w:tcPr>
          <w:p w14:paraId="26626647" w14:textId="7D4BDF13" w:rsidR="00346470" w:rsidRPr="00477231" w:rsidRDefault="00346470" w:rsidP="00084BD8">
            <w:pPr>
              <w:rPr>
                <w:b/>
                <w:sz w:val="22"/>
                <w:szCs w:val="22"/>
              </w:rPr>
            </w:pPr>
            <w:r w:rsidRPr="002874A0">
              <w:rPr>
                <w:sz w:val="22"/>
                <w:szCs w:val="22"/>
              </w:rPr>
              <w:t xml:space="preserve"> </w:t>
            </w:r>
            <w:r w:rsidR="00DB4B2A" w:rsidRPr="002874A0">
              <w:rPr>
                <w:sz w:val="22"/>
                <w:szCs w:val="22"/>
              </w:rPr>
              <w:t>Sukuriama 0,75  darbo vietos.</w:t>
            </w:r>
          </w:p>
        </w:tc>
        <w:tc>
          <w:tcPr>
            <w:tcW w:w="1635" w:type="dxa"/>
            <w:shd w:val="clear" w:color="auto" w:fill="auto"/>
          </w:tcPr>
          <w:p w14:paraId="27FA700F" w14:textId="0E97110F" w:rsidR="00346470" w:rsidRPr="00477231" w:rsidRDefault="00DB4B2A" w:rsidP="00084BD8">
            <w:pPr>
              <w:jc w:val="center"/>
              <w:rPr>
                <w:sz w:val="22"/>
                <w:szCs w:val="22"/>
              </w:rPr>
            </w:pPr>
            <w:r>
              <w:rPr>
                <w:sz w:val="22"/>
                <w:szCs w:val="22"/>
              </w:rPr>
              <w:t>5</w:t>
            </w:r>
          </w:p>
        </w:tc>
        <w:tc>
          <w:tcPr>
            <w:tcW w:w="4079" w:type="dxa"/>
            <w:gridSpan w:val="2"/>
            <w:vMerge/>
            <w:shd w:val="clear" w:color="auto" w:fill="auto"/>
          </w:tcPr>
          <w:p w14:paraId="4DA9C71D" w14:textId="77777777" w:rsidR="00346470" w:rsidRPr="00477231" w:rsidRDefault="00346470" w:rsidP="00084BD8">
            <w:pPr>
              <w:jc w:val="both"/>
              <w:rPr>
                <w:b/>
                <w:sz w:val="22"/>
                <w:szCs w:val="22"/>
              </w:rPr>
            </w:pPr>
          </w:p>
        </w:tc>
        <w:tc>
          <w:tcPr>
            <w:tcW w:w="4820" w:type="dxa"/>
            <w:vMerge/>
            <w:shd w:val="clear" w:color="auto" w:fill="auto"/>
          </w:tcPr>
          <w:p w14:paraId="0548914F" w14:textId="77777777" w:rsidR="00346470" w:rsidRPr="00EE063C" w:rsidRDefault="00346470" w:rsidP="00084BD8">
            <w:pPr>
              <w:jc w:val="both"/>
              <w:rPr>
                <w:b/>
                <w:sz w:val="22"/>
                <w:szCs w:val="22"/>
              </w:rPr>
            </w:pPr>
          </w:p>
        </w:tc>
      </w:tr>
      <w:tr w:rsidR="00DB4B2A" w:rsidRPr="00EE063C" w14:paraId="14D8EE27" w14:textId="77777777" w:rsidTr="00084BD8">
        <w:tblPrEx>
          <w:tblLook w:val="0420" w:firstRow="1" w:lastRow="0" w:firstColumn="0" w:lastColumn="0" w:noHBand="0" w:noVBand="1"/>
        </w:tblPrEx>
        <w:tc>
          <w:tcPr>
            <w:tcW w:w="762" w:type="dxa"/>
            <w:gridSpan w:val="2"/>
            <w:shd w:val="clear" w:color="auto" w:fill="auto"/>
          </w:tcPr>
          <w:p w14:paraId="7733DB59" w14:textId="223B2944" w:rsidR="00DB4B2A" w:rsidRPr="008E38A4" w:rsidRDefault="00DB4B2A" w:rsidP="00DB4B2A">
            <w:pPr>
              <w:jc w:val="center"/>
              <w:rPr>
                <w:b/>
                <w:bCs/>
                <w:sz w:val="22"/>
                <w:szCs w:val="22"/>
              </w:rPr>
            </w:pPr>
            <w:r w:rsidRPr="008E38A4">
              <w:rPr>
                <w:b/>
                <w:bCs/>
                <w:sz w:val="22"/>
                <w:szCs w:val="22"/>
              </w:rPr>
              <w:t>2.</w:t>
            </w:r>
          </w:p>
        </w:tc>
        <w:tc>
          <w:tcPr>
            <w:tcW w:w="3867" w:type="dxa"/>
            <w:shd w:val="clear" w:color="auto" w:fill="auto"/>
          </w:tcPr>
          <w:p w14:paraId="1B72E9E2" w14:textId="2BF5391A" w:rsidR="00DB4B2A" w:rsidRPr="008E38A4" w:rsidRDefault="00DB4B2A" w:rsidP="00084BD8">
            <w:pPr>
              <w:rPr>
                <w:b/>
                <w:bCs/>
                <w:sz w:val="22"/>
                <w:szCs w:val="22"/>
              </w:rPr>
            </w:pPr>
            <w:r w:rsidRPr="008E38A4">
              <w:rPr>
                <w:b/>
                <w:bCs/>
                <w:color w:val="000000"/>
                <w:sz w:val="22"/>
                <w:szCs w:val="22"/>
              </w:rPr>
              <w:t>P</w:t>
            </w:r>
            <w:r w:rsidRPr="008E38A4">
              <w:rPr>
                <w:b/>
                <w:bCs/>
                <w:sz w:val="22"/>
                <w:szCs w:val="22"/>
              </w:rPr>
              <w:t xml:space="preserve">rojekto paraišką teikiantis asmuo </w:t>
            </w:r>
            <w:r w:rsidRPr="008E38A4">
              <w:rPr>
                <w:b/>
                <w:bCs/>
                <w:color w:val="000000"/>
                <w:sz w:val="22"/>
                <w:szCs w:val="22"/>
              </w:rPr>
              <w:t xml:space="preserve">paraiškos pateikimo dieną yra </w:t>
            </w:r>
            <w:r w:rsidRPr="008E38A4">
              <w:rPr>
                <w:b/>
                <w:bCs/>
                <w:sz w:val="22"/>
                <w:szCs w:val="22"/>
              </w:rPr>
              <w:t>iki 40 m. (imtinai).</w:t>
            </w:r>
          </w:p>
        </w:tc>
        <w:tc>
          <w:tcPr>
            <w:tcW w:w="1635" w:type="dxa"/>
            <w:shd w:val="clear" w:color="auto" w:fill="auto"/>
          </w:tcPr>
          <w:p w14:paraId="22834304" w14:textId="77864CBF" w:rsidR="00DB4B2A" w:rsidRPr="008E38A4" w:rsidRDefault="009C08A8" w:rsidP="00084BD8">
            <w:pPr>
              <w:jc w:val="center"/>
              <w:rPr>
                <w:b/>
                <w:bCs/>
                <w:sz w:val="22"/>
                <w:szCs w:val="22"/>
              </w:rPr>
            </w:pPr>
            <w:r w:rsidRPr="008E38A4">
              <w:rPr>
                <w:b/>
                <w:bCs/>
                <w:sz w:val="22"/>
                <w:szCs w:val="22"/>
              </w:rPr>
              <w:t>20</w:t>
            </w:r>
          </w:p>
        </w:tc>
        <w:tc>
          <w:tcPr>
            <w:tcW w:w="4079" w:type="dxa"/>
            <w:gridSpan w:val="2"/>
            <w:shd w:val="clear" w:color="auto" w:fill="auto"/>
          </w:tcPr>
          <w:p w14:paraId="651D8A48" w14:textId="77777777" w:rsidR="00DB4B2A" w:rsidRPr="00477231" w:rsidRDefault="00DB4B2A" w:rsidP="00DB4B2A">
            <w:pPr>
              <w:jc w:val="both"/>
              <w:rPr>
                <w:sz w:val="22"/>
                <w:szCs w:val="22"/>
              </w:rPr>
            </w:pPr>
            <w:r w:rsidRPr="00477231">
              <w:rPr>
                <w:sz w:val="22"/>
                <w:szCs w:val="22"/>
              </w:rPr>
              <w:t>Vietos projekto paraiškoje (4 dalyje  ,,Vietos  projekto atitiktis vietos projektų atrankos kriterijams“) nurodo informaciją apie pareiškėjo amžių ir pateikia tai patvirtinančius dokumentus:</w:t>
            </w:r>
          </w:p>
          <w:p w14:paraId="394EE22B" w14:textId="77777777" w:rsidR="00DB4B2A" w:rsidRPr="00477231" w:rsidRDefault="00DB4B2A" w:rsidP="00DB4B2A">
            <w:pPr>
              <w:jc w:val="both"/>
              <w:rPr>
                <w:color w:val="000000"/>
                <w:sz w:val="22"/>
                <w:szCs w:val="22"/>
              </w:rPr>
            </w:pPr>
            <w:r w:rsidRPr="00477231">
              <w:rPr>
                <w:sz w:val="22"/>
                <w:szCs w:val="22"/>
              </w:rPr>
              <w:t>- kai p</w:t>
            </w:r>
            <w:r w:rsidRPr="00477231">
              <w:rPr>
                <w:color w:val="000000"/>
                <w:sz w:val="22"/>
                <w:szCs w:val="22"/>
              </w:rPr>
              <w:t xml:space="preserve">areiškėjas fizinis asmuo, pateikia asmens dokumento kopiją; </w:t>
            </w:r>
          </w:p>
          <w:p w14:paraId="224768AF" w14:textId="77777777" w:rsidR="00DB4B2A" w:rsidRPr="00477231" w:rsidRDefault="00DB4B2A" w:rsidP="00DB4B2A">
            <w:pPr>
              <w:jc w:val="both"/>
              <w:rPr>
                <w:sz w:val="22"/>
                <w:szCs w:val="22"/>
                <w:shd w:val="clear" w:color="auto" w:fill="FFFFFF"/>
              </w:rPr>
            </w:pPr>
            <w:r w:rsidRPr="00477231">
              <w:rPr>
                <w:color w:val="000000"/>
                <w:sz w:val="22"/>
                <w:szCs w:val="22"/>
              </w:rPr>
              <w:t xml:space="preserve">- kai pareiškėjas juridinis asmuo ( pagrindinis akcininkas, turintis daugiau </w:t>
            </w:r>
            <w:r w:rsidRPr="00477231">
              <w:rPr>
                <w:color w:val="000000"/>
                <w:sz w:val="22"/>
                <w:szCs w:val="22"/>
              </w:rPr>
              <w:lastRenderedPageBreak/>
              <w:t xml:space="preserve">kaip 50 procentų akcijų yra iki 40 m. amžiaus)  pateikia </w:t>
            </w:r>
            <w:r w:rsidRPr="00477231">
              <w:rPr>
                <w:sz w:val="22"/>
                <w:szCs w:val="22"/>
              </w:rPr>
              <w:t xml:space="preserve">VĮ Registrų centro </w:t>
            </w:r>
            <w:r w:rsidRPr="00477231">
              <w:rPr>
                <w:rFonts w:ascii="Verdana" w:hAnsi="Verdana"/>
                <w:color w:val="777777"/>
                <w:sz w:val="22"/>
                <w:szCs w:val="22"/>
                <w:shd w:val="clear" w:color="auto" w:fill="FFFFFF"/>
              </w:rPr>
              <w:t> </w:t>
            </w:r>
            <w:r w:rsidRPr="00477231">
              <w:rPr>
                <w:sz w:val="22"/>
                <w:szCs w:val="22"/>
                <w:shd w:val="clear" w:color="auto" w:fill="FFFFFF"/>
              </w:rPr>
              <w:t>Juridinių asmenų registro išplėstinį išrašą.</w:t>
            </w:r>
          </w:p>
          <w:p w14:paraId="20AEC7F9" w14:textId="2887CBFB" w:rsidR="00DB4B2A" w:rsidRPr="00477231" w:rsidRDefault="00DB4B2A" w:rsidP="00DB4B2A">
            <w:pPr>
              <w:jc w:val="both"/>
              <w:rPr>
                <w:b/>
                <w:sz w:val="22"/>
                <w:szCs w:val="22"/>
              </w:rPr>
            </w:pPr>
            <w:r w:rsidRPr="00477231">
              <w:rPr>
                <w:sz w:val="22"/>
                <w:szCs w:val="22"/>
                <w:shd w:val="clear" w:color="auto" w:fill="FFFFFF"/>
              </w:rPr>
              <w:t>- kai pareiškėjas NVO (</w:t>
            </w:r>
            <w:r w:rsidRPr="00477231">
              <w:rPr>
                <w:sz w:val="22"/>
                <w:szCs w:val="22"/>
              </w:rPr>
              <w:t>kaimo bendruomenės, jaunimo, sporto, kultūros ir kitos organizacijos)</w:t>
            </w:r>
            <w:r w:rsidRPr="00477231">
              <w:rPr>
                <w:sz w:val="22"/>
                <w:szCs w:val="22"/>
                <w:shd w:val="clear" w:color="auto" w:fill="FFFFFF"/>
              </w:rPr>
              <w:t xml:space="preserve"> (organizacijos vadovas iki 40 m.) </w:t>
            </w:r>
            <w:r w:rsidRPr="00477231">
              <w:rPr>
                <w:color w:val="000000"/>
                <w:sz w:val="22"/>
                <w:szCs w:val="22"/>
              </w:rPr>
              <w:t xml:space="preserve">pateikia </w:t>
            </w:r>
            <w:r w:rsidRPr="00477231">
              <w:rPr>
                <w:sz w:val="22"/>
                <w:szCs w:val="22"/>
              </w:rPr>
              <w:t xml:space="preserve">VĮ Registrų centro </w:t>
            </w:r>
            <w:r w:rsidRPr="00477231">
              <w:rPr>
                <w:sz w:val="22"/>
                <w:szCs w:val="22"/>
                <w:shd w:val="clear" w:color="auto" w:fill="FFFFFF"/>
              </w:rPr>
              <w:t>Juridinių asmenų registro išplėstinį išrašą</w:t>
            </w:r>
          </w:p>
        </w:tc>
        <w:tc>
          <w:tcPr>
            <w:tcW w:w="4820" w:type="dxa"/>
            <w:shd w:val="clear" w:color="auto" w:fill="auto"/>
          </w:tcPr>
          <w:p w14:paraId="6C3A54ED" w14:textId="6D34CAF9" w:rsidR="00DB4B2A" w:rsidRPr="00EE063C" w:rsidRDefault="00DB4B2A" w:rsidP="00084BD8">
            <w:pPr>
              <w:jc w:val="both"/>
              <w:rPr>
                <w:b/>
                <w:sz w:val="22"/>
                <w:szCs w:val="22"/>
              </w:rPr>
            </w:pPr>
            <w:r w:rsidRPr="00C044B5">
              <w:rPr>
                <w:sz w:val="22"/>
                <w:szCs w:val="22"/>
              </w:rPr>
              <w:lastRenderedPageBreak/>
              <w:t>Netaikoma</w:t>
            </w:r>
          </w:p>
        </w:tc>
      </w:tr>
      <w:tr w:rsidR="00DB4B2A" w:rsidRPr="00EE063C" w14:paraId="6C7A71DB" w14:textId="77777777" w:rsidTr="00084BD8">
        <w:tblPrEx>
          <w:tblLook w:val="0420" w:firstRow="1" w:lastRow="0" w:firstColumn="0" w:lastColumn="0" w:noHBand="0" w:noVBand="1"/>
        </w:tblPrEx>
        <w:tc>
          <w:tcPr>
            <w:tcW w:w="762" w:type="dxa"/>
            <w:gridSpan w:val="2"/>
            <w:shd w:val="clear" w:color="auto" w:fill="auto"/>
          </w:tcPr>
          <w:p w14:paraId="613510C7" w14:textId="5A614E67" w:rsidR="00DB4B2A" w:rsidRPr="008E38A4" w:rsidRDefault="00DB4B2A" w:rsidP="00DB4B2A">
            <w:pPr>
              <w:jc w:val="center"/>
              <w:rPr>
                <w:b/>
                <w:bCs/>
                <w:sz w:val="22"/>
                <w:szCs w:val="22"/>
              </w:rPr>
            </w:pPr>
            <w:r w:rsidRPr="008E38A4">
              <w:rPr>
                <w:b/>
                <w:bCs/>
                <w:sz w:val="22"/>
                <w:szCs w:val="22"/>
              </w:rPr>
              <w:t>3.</w:t>
            </w:r>
          </w:p>
        </w:tc>
        <w:tc>
          <w:tcPr>
            <w:tcW w:w="3867" w:type="dxa"/>
            <w:shd w:val="clear" w:color="auto" w:fill="auto"/>
          </w:tcPr>
          <w:p w14:paraId="4BD18E7D" w14:textId="60528FBE" w:rsidR="00DB4B2A" w:rsidRPr="008E38A4" w:rsidRDefault="00DB4B2A" w:rsidP="00084BD8">
            <w:pPr>
              <w:rPr>
                <w:b/>
                <w:bCs/>
                <w:sz w:val="22"/>
                <w:szCs w:val="22"/>
              </w:rPr>
            </w:pPr>
            <w:r w:rsidRPr="008E38A4">
              <w:rPr>
                <w:b/>
                <w:bCs/>
                <w:color w:val="000000"/>
                <w:sz w:val="22"/>
                <w:szCs w:val="22"/>
              </w:rPr>
              <w:t>Paramos prašoma ekonominei veiklai, skirtai prekių, produktų gamybai.</w:t>
            </w:r>
          </w:p>
        </w:tc>
        <w:tc>
          <w:tcPr>
            <w:tcW w:w="1635" w:type="dxa"/>
            <w:shd w:val="clear" w:color="auto" w:fill="auto"/>
          </w:tcPr>
          <w:p w14:paraId="41543657" w14:textId="3F761F8F" w:rsidR="00DB4B2A" w:rsidRPr="008E38A4" w:rsidRDefault="009C08A8" w:rsidP="00084BD8">
            <w:pPr>
              <w:jc w:val="center"/>
              <w:rPr>
                <w:b/>
                <w:bCs/>
                <w:sz w:val="22"/>
                <w:szCs w:val="22"/>
              </w:rPr>
            </w:pPr>
            <w:r w:rsidRPr="008E38A4">
              <w:rPr>
                <w:b/>
                <w:bCs/>
                <w:sz w:val="22"/>
                <w:szCs w:val="22"/>
              </w:rPr>
              <w:t>20</w:t>
            </w:r>
          </w:p>
        </w:tc>
        <w:tc>
          <w:tcPr>
            <w:tcW w:w="4079" w:type="dxa"/>
            <w:gridSpan w:val="2"/>
            <w:shd w:val="clear" w:color="auto" w:fill="auto"/>
          </w:tcPr>
          <w:p w14:paraId="56B574C8" w14:textId="3F251370" w:rsidR="00DB4B2A" w:rsidRPr="00477231" w:rsidRDefault="00DB4B2A" w:rsidP="00084BD8">
            <w:pPr>
              <w:jc w:val="both"/>
              <w:rPr>
                <w:b/>
                <w:sz w:val="22"/>
                <w:szCs w:val="22"/>
              </w:rPr>
            </w:pPr>
            <w:r w:rsidRPr="00477231">
              <w:rPr>
                <w:sz w:val="22"/>
                <w:szCs w:val="22"/>
              </w:rPr>
              <w:t>Vietos projekto paraiškoje (4 dalyje  ,,Vietos  projekto atitiktis vietos projektų atrankos kriterijams“) ir jos priede ,,Verslo planas“  nurodyta informacija.</w:t>
            </w:r>
          </w:p>
        </w:tc>
        <w:tc>
          <w:tcPr>
            <w:tcW w:w="4820" w:type="dxa"/>
            <w:shd w:val="clear" w:color="auto" w:fill="auto"/>
          </w:tcPr>
          <w:p w14:paraId="0A4DF9F2" w14:textId="18BCE609" w:rsidR="00DB4B2A" w:rsidRPr="00EE063C" w:rsidRDefault="00DB4B2A" w:rsidP="00084BD8">
            <w:pPr>
              <w:jc w:val="both"/>
              <w:rPr>
                <w:b/>
                <w:sz w:val="22"/>
                <w:szCs w:val="22"/>
              </w:rPr>
            </w:pPr>
            <w:r w:rsidRPr="00C044B5">
              <w:rPr>
                <w:sz w:val="22"/>
                <w:szCs w:val="22"/>
              </w:rPr>
              <w:t>Atitiktis atrankos kriterijui nustatoma vietos projekto įgyvendinimo ataskaitų vertinimo metu pagal projekto vykdytojo pateiktą informaciją.</w:t>
            </w:r>
          </w:p>
        </w:tc>
      </w:tr>
      <w:tr w:rsidR="00346470" w:rsidRPr="00C22B5F" w14:paraId="239A924F" w14:textId="77777777" w:rsidTr="00084BD8">
        <w:tblPrEx>
          <w:tblLook w:val="0420" w:firstRow="1" w:lastRow="0" w:firstColumn="0" w:lastColumn="0" w:noHBand="0" w:noVBand="1"/>
        </w:tblPrEx>
        <w:tc>
          <w:tcPr>
            <w:tcW w:w="756" w:type="dxa"/>
            <w:shd w:val="clear" w:color="auto" w:fill="auto"/>
          </w:tcPr>
          <w:p w14:paraId="7814BE04" w14:textId="4CB1A400" w:rsidR="00346470" w:rsidRPr="008E38A4" w:rsidRDefault="00DB4B2A" w:rsidP="00084BD8">
            <w:pPr>
              <w:jc w:val="center"/>
              <w:rPr>
                <w:b/>
                <w:sz w:val="22"/>
                <w:szCs w:val="22"/>
              </w:rPr>
            </w:pPr>
            <w:r w:rsidRPr="008E38A4">
              <w:rPr>
                <w:b/>
                <w:sz w:val="22"/>
                <w:szCs w:val="22"/>
              </w:rPr>
              <w:t>4.</w:t>
            </w:r>
          </w:p>
        </w:tc>
        <w:tc>
          <w:tcPr>
            <w:tcW w:w="3873" w:type="dxa"/>
            <w:gridSpan w:val="2"/>
            <w:shd w:val="clear" w:color="auto" w:fill="auto"/>
          </w:tcPr>
          <w:p w14:paraId="4ECA9012" w14:textId="66F128A8" w:rsidR="00346470" w:rsidRPr="008E38A4" w:rsidRDefault="00346470" w:rsidP="00346470">
            <w:pPr>
              <w:jc w:val="both"/>
              <w:rPr>
                <w:sz w:val="22"/>
                <w:szCs w:val="22"/>
              </w:rPr>
            </w:pPr>
            <w:r w:rsidRPr="008E38A4">
              <w:rPr>
                <w:sz w:val="22"/>
                <w:szCs w:val="22"/>
              </w:rPr>
              <w:t xml:space="preserve"> </w:t>
            </w:r>
            <w:r w:rsidR="00DB4B2A" w:rsidRPr="008E38A4">
              <w:rPr>
                <w:b/>
                <w:bCs/>
                <w:color w:val="000000"/>
                <w:sz w:val="22"/>
                <w:szCs w:val="22"/>
              </w:rPr>
              <w:t>Projektas įgyvendinamas vietovėje, labiausiai nutolusioje nuo Lazdijų rajono savivaldybės centro ( Lazdijų miesto):</w:t>
            </w:r>
          </w:p>
        </w:tc>
        <w:tc>
          <w:tcPr>
            <w:tcW w:w="1635" w:type="dxa"/>
            <w:shd w:val="clear" w:color="auto" w:fill="auto"/>
          </w:tcPr>
          <w:p w14:paraId="4C05DCAD" w14:textId="5A4CF74F" w:rsidR="00346470" w:rsidRPr="008E38A4" w:rsidRDefault="009C08A8" w:rsidP="00084BD8">
            <w:pPr>
              <w:jc w:val="center"/>
              <w:rPr>
                <w:b/>
                <w:sz w:val="22"/>
                <w:szCs w:val="22"/>
              </w:rPr>
            </w:pPr>
            <w:r w:rsidRPr="008E38A4">
              <w:rPr>
                <w:b/>
                <w:sz w:val="22"/>
                <w:szCs w:val="22"/>
              </w:rPr>
              <w:t>3</w:t>
            </w:r>
            <w:r w:rsidR="00DB4B2A" w:rsidRPr="008E38A4">
              <w:rPr>
                <w:b/>
                <w:sz w:val="22"/>
                <w:szCs w:val="22"/>
              </w:rPr>
              <w:t>0</w:t>
            </w:r>
          </w:p>
        </w:tc>
        <w:tc>
          <w:tcPr>
            <w:tcW w:w="4079" w:type="dxa"/>
            <w:gridSpan w:val="2"/>
            <w:vMerge w:val="restart"/>
            <w:shd w:val="clear" w:color="auto" w:fill="auto"/>
          </w:tcPr>
          <w:p w14:paraId="455C3304" w14:textId="77777777" w:rsidR="00DB4B2A" w:rsidRPr="008E38A4" w:rsidRDefault="00DB4B2A" w:rsidP="00DB4B2A">
            <w:pPr>
              <w:jc w:val="both"/>
              <w:rPr>
                <w:sz w:val="22"/>
                <w:szCs w:val="22"/>
              </w:rPr>
            </w:pPr>
            <w:r w:rsidRPr="008E38A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4D14B7BC" w14:textId="77777777" w:rsidR="00346470" w:rsidRPr="008E38A4" w:rsidRDefault="00346470" w:rsidP="00015B7E">
            <w:pPr>
              <w:jc w:val="both"/>
              <w:rPr>
                <w:sz w:val="22"/>
                <w:szCs w:val="22"/>
              </w:rPr>
            </w:pPr>
            <w:r w:rsidRPr="008E38A4">
              <w:rPr>
                <w:sz w:val="22"/>
                <w:szCs w:val="22"/>
              </w:rPr>
              <w:tab/>
            </w:r>
          </w:p>
          <w:p w14:paraId="17EFC665" w14:textId="2ED97F30" w:rsidR="00346470" w:rsidRPr="008E38A4" w:rsidRDefault="00346470" w:rsidP="00015B7E">
            <w:pPr>
              <w:jc w:val="both"/>
              <w:rPr>
                <w:sz w:val="22"/>
                <w:szCs w:val="22"/>
              </w:rPr>
            </w:pPr>
            <w:r w:rsidRPr="008E38A4">
              <w:rPr>
                <w:sz w:val="22"/>
                <w:szCs w:val="22"/>
              </w:rPr>
              <w:tab/>
            </w:r>
          </w:p>
        </w:tc>
        <w:tc>
          <w:tcPr>
            <w:tcW w:w="4820" w:type="dxa"/>
            <w:vMerge w:val="restart"/>
            <w:shd w:val="clear" w:color="auto" w:fill="auto"/>
          </w:tcPr>
          <w:p w14:paraId="649AD998" w14:textId="0CE9EEE3" w:rsidR="00346470" w:rsidRPr="008E38A4" w:rsidRDefault="00DB4B2A" w:rsidP="00084BD8">
            <w:pPr>
              <w:jc w:val="both"/>
              <w:rPr>
                <w:sz w:val="22"/>
                <w:szCs w:val="22"/>
              </w:rPr>
            </w:pPr>
            <w:r w:rsidRPr="008E38A4">
              <w:rPr>
                <w:sz w:val="22"/>
                <w:szCs w:val="22"/>
              </w:rPr>
              <w:t>Vietos projekto įgyvendinimo ataskaitoje pateikta informacija apie projekto įgyvendinimo vietą.</w:t>
            </w:r>
          </w:p>
        </w:tc>
      </w:tr>
      <w:tr w:rsidR="00346470" w:rsidRPr="00EE063C" w14:paraId="312EB9F1" w14:textId="77777777" w:rsidTr="00084BD8">
        <w:tblPrEx>
          <w:tblLook w:val="0420" w:firstRow="1" w:lastRow="0" w:firstColumn="0" w:lastColumn="0" w:noHBand="0" w:noVBand="1"/>
        </w:tblPrEx>
        <w:tc>
          <w:tcPr>
            <w:tcW w:w="762" w:type="dxa"/>
            <w:gridSpan w:val="2"/>
            <w:shd w:val="clear" w:color="auto" w:fill="auto"/>
          </w:tcPr>
          <w:p w14:paraId="7BEB9E5D" w14:textId="5068FB22" w:rsidR="00346470" w:rsidRPr="00477231" w:rsidRDefault="00DB4B2A" w:rsidP="00084BD8">
            <w:pPr>
              <w:jc w:val="center"/>
              <w:rPr>
                <w:sz w:val="22"/>
                <w:szCs w:val="22"/>
              </w:rPr>
            </w:pPr>
            <w:r>
              <w:rPr>
                <w:sz w:val="22"/>
                <w:szCs w:val="22"/>
              </w:rPr>
              <w:t>4</w:t>
            </w:r>
            <w:r w:rsidR="00346470" w:rsidRPr="00477231">
              <w:rPr>
                <w:sz w:val="22"/>
                <w:szCs w:val="22"/>
              </w:rPr>
              <w:t>.1</w:t>
            </w:r>
            <w:r>
              <w:rPr>
                <w:sz w:val="22"/>
                <w:szCs w:val="22"/>
              </w:rPr>
              <w:t>.</w:t>
            </w:r>
          </w:p>
        </w:tc>
        <w:tc>
          <w:tcPr>
            <w:tcW w:w="3867" w:type="dxa"/>
            <w:shd w:val="clear" w:color="auto" w:fill="auto"/>
          </w:tcPr>
          <w:p w14:paraId="1927426F" w14:textId="01DCB683" w:rsidR="00346470" w:rsidRPr="00477231" w:rsidRDefault="00DB4B2A" w:rsidP="00084BD8">
            <w:pPr>
              <w:rPr>
                <w:b/>
                <w:sz w:val="22"/>
                <w:szCs w:val="22"/>
              </w:rPr>
            </w:pPr>
            <w:r w:rsidRPr="00FB0210">
              <w:rPr>
                <w:iCs/>
                <w:color w:val="000000"/>
                <w:sz w:val="22"/>
                <w:szCs w:val="22"/>
              </w:rPr>
              <w:t>21 km ir daugiau (apvalinant iki sveikų skaičių);</w:t>
            </w:r>
          </w:p>
        </w:tc>
        <w:tc>
          <w:tcPr>
            <w:tcW w:w="1635" w:type="dxa"/>
            <w:shd w:val="clear" w:color="auto" w:fill="auto"/>
          </w:tcPr>
          <w:p w14:paraId="122C5E57" w14:textId="21E7FD71" w:rsidR="00346470" w:rsidRPr="00477231" w:rsidRDefault="009C08A8" w:rsidP="00084BD8">
            <w:pPr>
              <w:jc w:val="center"/>
              <w:rPr>
                <w:sz w:val="22"/>
                <w:szCs w:val="22"/>
              </w:rPr>
            </w:pPr>
            <w:r>
              <w:rPr>
                <w:sz w:val="22"/>
                <w:szCs w:val="22"/>
              </w:rPr>
              <w:t>3</w:t>
            </w:r>
            <w:r w:rsidR="00DB4B2A">
              <w:rPr>
                <w:sz w:val="22"/>
                <w:szCs w:val="22"/>
              </w:rPr>
              <w:t>0</w:t>
            </w:r>
          </w:p>
        </w:tc>
        <w:tc>
          <w:tcPr>
            <w:tcW w:w="4079" w:type="dxa"/>
            <w:gridSpan w:val="2"/>
            <w:vMerge/>
            <w:shd w:val="clear" w:color="auto" w:fill="auto"/>
          </w:tcPr>
          <w:p w14:paraId="4B2BE40E" w14:textId="77777777" w:rsidR="00346470" w:rsidRPr="00477231" w:rsidRDefault="00346470" w:rsidP="00084BD8">
            <w:pPr>
              <w:jc w:val="both"/>
              <w:rPr>
                <w:b/>
                <w:sz w:val="22"/>
                <w:szCs w:val="22"/>
              </w:rPr>
            </w:pPr>
          </w:p>
        </w:tc>
        <w:tc>
          <w:tcPr>
            <w:tcW w:w="4820" w:type="dxa"/>
            <w:vMerge/>
            <w:shd w:val="clear" w:color="auto" w:fill="auto"/>
          </w:tcPr>
          <w:p w14:paraId="6DD8CC9E" w14:textId="77777777" w:rsidR="00346470" w:rsidRPr="00EE063C" w:rsidRDefault="00346470" w:rsidP="00084BD8">
            <w:pPr>
              <w:jc w:val="both"/>
              <w:rPr>
                <w:b/>
                <w:sz w:val="22"/>
                <w:szCs w:val="22"/>
              </w:rPr>
            </w:pPr>
          </w:p>
        </w:tc>
      </w:tr>
      <w:tr w:rsidR="00DB4B2A" w:rsidRPr="00EE063C" w14:paraId="5763A030" w14:textId="77777777" w:rsidTr="00084BD8">
        <w:tblPrEx>
          <w:tblLook w:val="0420" w:firstRow="1" w:lastRow="0" w:firstColumn="0" w:lastColumn="0" w:noHBand="0" w:noVBand="1"/>
        </w:tblPrEx>
        <w:tc>
          <w:tcPr>
            <w:tcW w:w="762" w:type="dxa"/>
            <w:gridSpan w:val="2"/>
            <w:shd w:val="clear" w:color="auto" w:fill="auto"/>
          </w:tcPr>
          <w:p w14:paraId="12290A55" w14:textId="1E5F7DC7" w:rsidR="00DB4B2A" w:rsidRDefault="00DB4B2A" w:rsidP="00084BD8">
            <w:pPr>
              <w:jc w:val="center"/>
              <w:rPr>
                <w:sz w:val="22"/>
                <w:szCs w:val="22"/>
              </w:rPr>
            </w:pPr>
            <w:r>
              <w:rPr>
                <w:sz w:val="22"/>
                <w:szCs w:val="22"/>
              </w:rPr>
              <w:t>4.2.</w:t>
            </w:r>
          </w:p>
        </w:tc>
        <w:tc>
          <w:tcPr>
            <w:tcW w:w="3867" w:type="dxa"/>
            <w:shd w:val="clear" w:color="auto" w:fill="auto"/>
          </w:tcPr>
          <w:p w14:paraId="4B7E2BFB" w14:textId="56A8E3F0" w:rsidR="00DB4B2A" w:rsidRPr="00477231" w:rsidRDefault="00DB4B2A" w:rsidP="00084BD8">
            <w:pPr>
              <w:rPr>
                <w:b/>
                <w:sz w:val="22"/>
                <w:szCs w:val="22"/>
              </w:rPr>
            </w:pPr>
            <w:r w:rsidRPr="00FB0210">
              <w:rPr>
                <w:iCs/>
                <w:color w:val="000000"/>
                <w:sz w:val="22"/>
                <w:szCs w:val="22"/>
              </w:rPr>
              <w:t>nuo 16 km iki 20 km (apvalinant iki sveikų skaičių);</w:t>
            </w:r>
          </w:p>
        </w:tc>
        <w:tc>
          <w:tcPr>
            <w:tcW w:w="1635" w:type="dxa"/>
            <w:shd w:val="clear" w:color="auto" w:fill="auto"/>
          </w:tcPr>
          <w:p w14:paraId="426A1280" w14:textId="0471F99D" w:rsidR="00DB4B2A" w:rsidRPr="00477231" w:rsidRDefault="009C08A8" w:rsidP="00084BD8">
            <w:pPr>
              <w:jc w:val="center"/>
              <w:rPr>
                <w:sz w:val="22"/>
                <w:szCs w:val="22"/>
              </w:rPr>
            </w:pPr>
            <w:r>
              <w:rPr>
                <w:sz w:val="22"/>
                <w:szCs w:val="22"/>
              </w:rPr>
              <w:t>2</w:t>
            </w:r>
            <w:r w:rsidR="00DB4B2A">
              <w:rPr>
                <w:sz w:val="22"/>
                <w:szCs w:val="22"/>
              </w:rPr>
              <w:t>0</w:t>
            </w:r>
          </w:p>
        </w:tc>
        <w:tc>
          <w:tcPr>
            <w:tcW w:w="4079" w:type="dxa"/>
            <w:gridSpan w:val="2"/>
            <w:vMerge/>
            <w:shd w:val="clear" w:color="auto" w:fill="auto"/>
          </w:tcPr>
          <w:p w14:paraId="7A549BED" w14:textId="77777777" w:rsidR="00DB4B2A" w:rsidRPr="00477231" w:rsidRDefault="00DB4B2A" w:rsidP="00084BD8">
            <w:pPr>
              <w:jc w:val="both"/>
              <w:rPr>
                <w:b/>
                <w:sz w:val="22"/>
                <w:szCs w:val="22"/>
              </w:rPr>
            </w:pPr>
          </w:p>
        </w:tc>
        <w:tc>
          <w:tcPr>
            <w:tcW w:w="4820" w:type="dxa"/>
            <w:vMerge/>
            <w:shd w:val="clear" w:color="auto" w:fill="auto"/>
          </w:tcPr>
          <w:p w14:paraId="1AEED4BA" w14:textId="77777777" w:rsidR="00DB4B2A" w:rsidRPr="00EE063C" w:rsidRDefault="00DB4B2A" w:rsidP="00084BD8">
            <w:pPr>
              <w:jc w:val="both"/>
              <w:rPr>
                <w:b/>
                <w:sz w:val="22"/>
                <w:szCs w:val="22"/>
              </w:rPr>
            </w:pPr>
          </w:p>
        </w:tc>
      </w:tr>
      <w:tr w:rsidR="00346470" w:rsidRPr="00EE063C" w14:paraId="7642F800" w14:textId="77777777" w:rsidTr="00084BD8">
        <w:tblPrEx>
          <w:tblLook w:val="0420" w:firstRow="1" w:lastRow="0" w:firstColumn="0" w:lastColumn="0" w:noHBand="0" w:noVBand="1"/>
        </w:tblPrEx>
        <w:tc>
          <w:tcPr>
            <w:tcW w:w="762" w:type="dxa"/>
            <w:gridSpan w:val="2"/>
            <w:shd w:val="clear" w:color="auto" w:fill="auto"/>
          </w:tcPr>
          <w:p w14:paraId="68A025A5" w14:textId="3A8F1683" w:rsidR="00346470" w:rsidRPr="00477231" w:rsidRDefault="00DB4B2A" w:rsidP="00DB4B2A">
            <w:pPr>
              <w:jc w:val="center"/>
              <w:rPr>
                <w:sz w:val="22"/>
                <w:szCs w:val="22"/>
              </w:rPr>
            </w:pPr>
            <w:r>
              <w:rPr>
                <w:sz w:val="22"/>
                <w:szCs w:val="22"/>
              </w:rPr>
              <w:t>4</w:t>
            </w:r>
            <w:r w:rsidR="00346470" w:rsidRPr="00477231">
              <w:rPr>
                <w:sz w:val="22"/>
                <w:szCs w:val="22"/>
              </w:rPr>
              <w:t>.</w:t>
            </w:r>
            <w:r>
              <w:rPr>
                <w:sz w:val="22"/>
                <w:szCs w:val="22"/>
              </w:rPr>
              <w:t>3.</w:t>
            </w:r>
          </w:p>
        </w:tc>
        <w:tc>
          <w:tcPr>
            <w:tcW w:w="3867" w:type="dxa"/>
            <w:shd w:val="clear" w:color="auto" w:fill="auto"/>
          </w:tcPr>
          <w:p w14:paraId="62D115A3" w14:textId="557BB9CD" w:rsidR="00346470" w:rsidRPr="00477231" w:rsidRDefault="00DB4B2A" w:rsidP="00084BD8">
            <w:pPr>
              <w:rPr>
                <w:b/>
                <w:sz w:val="22"/>
                <w:szCs w:val="22"/>
              </w:rPr>
            </w:pPr>
            <w:r w:rsidRPr="00FB0210">
              <w:rPr>
                <w:iCs/>
                <w:color w:val="000000"/>
                <w:sz w:val="22"/>
                <w:szCs w:val="22"/>
              </w:rPr>
              <w:t>nuo 10 km iki 15 km (apvalinant iki sveikų skaičių).</w:t>
            </w:r>
          </w:p>
        </w:tc>
        <w:tc>
          <w:tcPr>
            <w:tcW w:w="1635" w:type="dxa"/>
            <w:shd w:val="clear" w:color="auto" w:fill="auto"/>
          </w:tcPr>
          <w:p w14:paraId="0A38013C" w14:textId="43D15092" w:rsidR="00346470" w:rsidRPr="00477231" w:rsidRDefault="009C08A8" w:rsidP="00015B7E">
            <w:pPr>
              <w:jc w:val="center"/>
              <w:rPr>
                <w:sz w:val="22"/>
                <w:szCs w:val="22"/>
              </w:rPr>
            </w:pPr>
            <w:r>
              <w:rPr>
                <w:sz w:val="22"/>
                <w:szCs w:val="22"/>
              </w:rPr>
              <w:t>10</w:t>
            </w:r>
          </w:p>
        </w:tc>
        <w:tc>
          <w:tcPr>
            <w:tcW w:w="4079" w:type="dxa"/>
            <w:gridSpan w:val="2"/>
            <w:vMerge/>
            <w:shd w:val="clear" w:color="auto" w:fill="auto"/>
          </w:tcPr>
          <w:p w14:paraId="2194074E" w14:textId="77777777" w:rsidR="00346470" w:rsidRPr="00477231" w:rsidRDefault="00346470" w:rsidP="00084BD8">
            <w:pPr>
              <w:jc w:val="both"/>
              <w:rPr>
                <w:b/>
                <w:sz w:val="22"/>
                <w:szCs w:val="22"/>
              </w:rPr>
            </w:pPr>
          </w:p>
        </w:tc>
        <w:tc>
          <w:tcPr>
            <w:tcW w:w="4820" w:type="dxa"/>
            <w:vMerge/>
            <w:shd w:val="clear" w:color="auto" w:fill="auto"/>
          </w:tcPr>
          <w:p w14:paraId="46E91121" w14:textId="77777777" w:rsidR="00346470" w:rsidRPr="00EE063C" w:rsidRDefault="00346470" w:rsidP="00084BD8">
            <w:pPr>
              <w:jc w:val="both"/>
              <w:rPr>
                <w:b/>
                <w:sz w:val="22"/>
                <w:szCs w:val="22"/>
              </w:rPr>
            </w:pPr>
          </w:p>
        </w:tc>
      </w:tr>
      <w:tr w:rsidR="00346470" w:rsidRPr="009B5B1D" w14:paraId="7520F12D" w14:textId="77777777" w:rsidTr="00084BD8">
        <w:tc>
          <w:tcPr>
            <w:tcW w:w="4629" w:type="dxa"/>
            <w:gridSpan w:val="3"/>
            <w:shd w:val="clear" w:color="auto" w:fill="auto"/>
          </w:tcPr>
          <w:p w14:paraId="4D9F9411" w14:textId="36DB5439" w:rsidR="00346470" w:rsidRPr="009B5B1D" w:rsidRDefault="00346470" w:rsidP="00015B7E">
            <w:pPr>
              <w:rPr>
                <w:b/>
                <w:sz w:val="22"/>
                <w:szCs w:val="22"/>
              </w:rPr>
            </w:pPr>
            <w:r>
              <w:rPr>
                <w:b/>
                <w:sz w:val="22"/>
                <w:szCs w:val="22"/>
              </w:rPr>
              <w:t xml:space="preserve">                                  </w:t>
            </w:r>
            <w:r w:rsidRPr="009B5B1D">
              <w:rPr>
                <w:b/>
                <w:sz w:val="22"/>
                <w:szCs w:val="22"/>
              </w:rPr>
              <w:t xml:space="preserve">Iš viso: </w:t>
            </w:r>
          </w:p>
        </w:tc>
        <w:tc>
          <w:tcPr>
            <w:tcW w:w="1635" w:type="dxa"/>
            <w:shd w:val="clear" w:color="auto" w:fill="auto"/>
          </w:tcPr>
          <w:p w14:paraId="7E002571" w14:textId="77777777" w:rsidR="00346470" w:rsidRPr="009B5B1D" w:rsidRDefault="00346470" w:rsidP="00084BD8">
            <w:pPr>
              <w:jc w:val="center"/>
              <w:rPr>
                <w:b/>
                <w:sz w:val="22"/>
                <w:szCs w:val="22"/>
              </w:rPr>
            </w:pPr>
            <w:r>
              <w:rPr>
                <w:b/>
                <w:sz w:val="22"/>
                <w:szCs w:val="22"/>
              </w:rPr>
              <w:t>100</w:t>
            </w:r>
          </w:p>
        </w:tc>
        <w:tc>
          <w:tcPr>
            <w:tcW w:w="4079" w:type="dxa"/>
            <w:gridSpan w:val="2"/>
            <w:shd w:val="clear" w:color="auto" w:fill="auto"/>
          </w:tcPr>
          <w:p w14:paraId="66A95503" w14:textId="77777777" w:rsidR="00346470" w:rsidRPr="009B5B1D" w:rsidRDefault="00346470" w:rsidP="00084BD8">
            <w:pPr>
              <w:jc w:val="both"/>
              <w:rPr>
                <w:b/>
                <w:sz w:val="22"/>
                <w:szCs w:val="22"/>
              </w:rPr>
            </w:pPr>
          </w:p>
        </w:tc>
        <w:tc>
          <w:tcPr>
            <w:tcW w:w="4820" w:type="dxa"/>
            <w:shd w:val="clear" w:color="auto" w:fill="auto"/>
          </w:tcPr>
          <w:p w14:paraId="092F42C3" w14:textId="77777777" w:rsidR="00346470" w:rsidRPr="009B5B1D" w:rsidRDefault="00346470" w:rsidP="00084BD8">
            <w:pPr>
              <w:jc w:val="both"/>
              <w:rPr>
                <w:b/>
                <w:sz w:val="22"/>
                <w:szCs w:val="22"/>
              </w:rPr>
            </w:pPr>
          </w:p>
        </w:tc>
      </w:tr>
    </w:tbl>
    <w:p w14:paraId="327760C8" w14:textId="77777777" w:rsidR="00B93CBC" w:rsidRDefault="00B93CBC">
      <w:pPr>
        <w:rPr>
          <w:sz w:val="22"/>
          <w:szCs w:val="22"/>
        </w:rPr>
      </w:pPr>
    </w:p>
    <w:p w14:paraId="7D5276C6" w14:textId="77777777" w:rsidR="00015B7E" w:rsidRPr="009B5B1D" w:rsidRDefault="00015B7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8"/>
        <w:gridCol w:w="11244"/>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BE0089">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42" w:type="dxa"/>
            <w:gridSpan w:val="2"/>
            <w:shd w:val="clear" w:color="auto" w:fill="auto"/>
            <w:vAlign w:val="center"/>
          </w:tcPr>
          <w:p w14:paraId="5875DD81" w14:textId="500CDBE3" w:rsidR="00D7347C" w:rsidRPr="009B5B1D" w:rsidRDefault="00D7347C" w:rsidP="009C08A8">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BE0089">
        <w:tc>
          <w:tcPr>
            <w:tcW w:w="1121"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042" w:type="dxa"/>
            <w:gridSpan w:val="2"/>
            <w:shd w:val="clear" w:color="auto" w:fill="auto"/>
          </w:tcPr>
          <w:p w14:paraId="6F8C2C69" w14:textId="3330F01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453AAC" w:rsidRPr="00706696">
              <w:rPr>
                <w:sz w:val="22"/>
                <w:szCs w:val="22"/>
              </w:rPr>
              <w:t xml:space="preserve"> Netaikoma</w:t>
            </w:r>
          </w:p>
        </w:tc>
      </w:tr>
      <w:tr w:rsidR="00453AAC" w:rsidRPr="009B5B1D" w14:paraId="6D9CE75B" w14:textId="77777777" w:rsidTr="00BE0089">
        <w:tc>
          <w:tcPr>
            <w:tcW w:w="1121" w:type="dxa"/>
            <w:gridSpan w:val="2"/>
            <w:shd w:val="clear" w:color="auto" w:fill="auto"/>
          </w:tcPr>
          <w:p w14:paraId="412F2621" w14:textId="37646E0B" w:rsidR="00453AAC" w:rsidRPr="009B5B1D" w:rsidRDefault="00453AAC" w:rsidP="00D7347C">
            <w:pPr>
              <w:jc w:val="center"/>
              <w:rPr>
                <w:b/>
                <w:sz w:val="22"/>
                <w:szCs w:val="22"/>
              </w:rPr>
            </w:pPr>
            <w:r>
              <w:rPr>
                <w:b/>
                <w:sz w:val="22"/>
                <w:szCs w:val="22"/>
              </w:rPr>
              <w:t>3.3.</w:t>
            </w:r>
          </w:p>
        </w:tc>
        <w:tc>
          <w:tcPr>
            <w:tcW w:w="14042" w:type="dxa"/>
            <w:gridSpan w:val="2"/>
            <w:shd w:val="clear" w:color="auto" w:fill="auto"/>
          </w:tcPr>
          <w:p w14:paraId="48D6A5A1" w14:textId="6B304201" w:rsidR="00453AAC" w:rsidRPr="009B5B1D" w:rsidRDefault="00453AAC" w:rsidP="00D83C8D">
            <w:pPr>
              <w:jc w:val="both"/>
              <w:rPr>
                <w:b/>
                <w:sz w:val="22"/>
                <w:szCs w:val="22"/>
              </w:rPr>
            </w:pPr>
            <w:r w:rsidRPr="009B5B1D">
              <w:rPr>
                <w:b/>
                <w:sz w:val="22"/>
                <w:szCs w:val="22"/>
              </w:rPr>
              <w:t>Papildomos tinkamumo sąlygos, susijusios su tinkamomis finansuoti išlaidomis:</w:t>
            </w:r>
          </w:p>
        </w:tc>
      </w:tr>
      <w:tr w:rsidR="00D7347C" w:rsidRPr="009B5B1D" w14:paraId="448E611A" w14:textId="77777777" w:rsidTr="00BE0089">
        <w:trPr>
          <w:trHeight w:val="598"/>
        </w:trPr>
        <w:tc>
          <w:tcPr>
            <w:tcW w:w="1121" w:type="dxa"/>
            <w:gridSpan w:val="2"/>
            <w:shd w:val="clear" w:color="auto" w:fill="auto"/>
          </w:tcPr>
          <w:p w14:paraId="242558C7" w14:textId="69471FA6" w:rsidR="00D7347C" w:rsidRPr="009B5B1D" w:rsidRDefault="00453AAC" w:rsidP="001D4F77">
            <w:pPr>
              <w:rPr>
                <w:sz w:val="22"/>
                <w:szCs w:val="22"/>
              </w:rPr>
            </w:pPr>
            <w:r>
              <w:rPr>
                <w:sz w:val="22"/>
                <w:szCs w:val="22"/>
              </w:rPr>
              <w:t xml:space="preserve">  </w:t>
            </w:r>
            <w:r w:rsidR="00D7347C" w:rsidRPr="009B5B1D">
              <w:rPr>
                <w:sz w:val="22"/>
                <w:szCs w:val="22"/>
              </w:rPr>
              <w:t>3.</w:t>
            </w:r>
            <w:r w:rsidR="00E71282" w:rsidRPr="009B5B1D">
              <w:rPr>
                <w:sz w:val="22"/>
                <w:szCs w:val="22"/>
              </w:rPr>
              <w:t>3</w:t>
            </w:r>
            <w:r w:rsidR="00D7347C" w:rsidRPr="009B5B1D">
              <w:rPr>
                <w:sz w:val="22"/>
                <w:szCs w:val="22"/>
              </w:rPr>
              <w:t>.1.</w:t>
            </w:r>
          </w:p>
        </w:tc>
        <w:tc>
          <w:tcPr>
            <w:tcW w:w="14042" w:type="dxa"/>
            <w:gridSpan w:val="2"/>
            <w:shd w:val="clear" w:color="auto" w:fill="auto"/>
          </w:tcPr>
          <w:p w14:paraId="679B1C02" w14:textId="0512F508" w:rsidR="00D7347C" w:rsidRPr="009B5B1D" w:rsidRDefault="00453AAC" w:rsidP="001D4F77">
            <w:pPr>
              <w:jc w:val="both"/>
              <w:rPr>
                <w:i/>
                <w:sz w:val="22"/>
                <w:szCs w:val="22"/>
              </w:rPr>
            </w:pPr>
            <w:r w:rsidRPr="00D22010">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453AAC" w:rsidRPr="009B5B1D" w14:paraId="7D930184" w14:textId="77777777" w:rsidTr="00BE0089">
        <w:tc>
          <w:tcPr>
            <w:tcW w:w="1121" w:type="dxa"/>
            <w:gridSpan w:val="2"/>
            <w:shd w:val="clear" w:color="auto" w:fill="auto"/>
          </w:tcPr>
          <w:p w14:paraId="291658EA" w14:textId="35A895B4" w:rsidR="00453AAC" w:rsidRPr="009B5B1D" w:rsidRDefault="00453AAC" w:rsidP="003B52C6">
            <w:pPr>
              <w:rPr>
                <w:sz w:val="22"/>
                <w:szCs w:val="22"/>
              </w:rPr>
            </w:pPr>
            <w:r>
              <w:rPr>
                <w:sz w:val="22"/>
                <w:szCs w:val="22"/>
              </w:rPr>
              <w:t>3.3.</w:t>
            </w:r>
            <w:r w:rsidR="003B52C6">
              <w:rPr>
                <w:sz w:val="22"/>
                <w:szCs w:val="22"/>
              </w:rPr>
              <w:t>2</w:t>
            </w:r>
            <w:r>
              <w:rPr>
                <w:sz w:val="22"/>
                <w:szCs w:val="22"/>
              </w:rPr>
              <w:t>.</w:t>
            </w:r>
          </w:p>
        </w:tc>
        <w:tc>
          <w:tcPr>
            <w:tcW w:w="14042" w:type="dxa"/>
            <w:gridSpan w:val="2"/>
            <w:shd w:val="clear" w:color="auto" w:fill="auto"/>
          </w:tcPr>
          <w:p w14:paraId="595DC673" w14:textId="743D7BA7" w:rsidR="00453AAC" w:rsidRPr="00675D2A" w:rsidRDefault="00453AAC" w:rsidP="001D4F77">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w:t>
            </w:r>
            <w:r w:rsidR="005A03DC">
              <w:rPr>
                <w:sz w:val="22"/>
                <w:szCs w:val="22"/>
              </w:rPr>
              <w:t>43 057</w:t>
            </w:r>
            <w:r w:rsidRPr="00675D2A">
              <w:rPr>
                <w:sz w:val="22"/>
                <w:szCs w:val="22"/>
              </w:rPr>
              <w:t xml:space="preserve"> Eur</w:t>
            </w:r>
            <w:r>
              <w:rPr>
                <w:sz w:val="22"/>
                <w:szCs w:val="22"/>
              </w:rPr>
              <w:t>.</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68D5BFE9" w:rsidR="001D4F77" w:rsidRPr="009B5B1D" w:rsidRDefault="001D4F77" w:rsidP="00D83C8D">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BE0089">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lastRenderedPageBreak/>
              <w:t>I</w:t>
            </w:r>
          </w:p>
        </w:tc>
        <w:tc>
          <w:tcPr>
            <w:tcW w:w="2878"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244"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BE0089">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78"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244" w:type="dxa"/>
            <w:shd w:val="clear" w:color="auto" w:fill="auto"/>
          </w:tcPr>
          <w:p w14:paraId="3F4B10B9" w14:textId="3D36EA10"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BE0089">
        <w:tc>
          <w:tcPr>
            <w:tcW w:w="1041"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22" w:type="dxa"/>
            <w:gridSpan w:val="3"/>
            <w:shd w:val="clear" w:color="auto" w:fill="auto"/>
          </w:tcPr>
          <w:p w14:paraId="7F7BF828" w14:textId="7EBE4B17" w:rsidR="001D4F77" w:rsidRPr="009B5B1D" w:rsidRDefault="001D4F77" w:rsidP="002326E3">
            <w:pPr>
              <w:jc w:val="both"/>
              <w:rPr>
                <w:b/>
                <w:sz w:val="22"/>
                <w:szCs w:val="22"/>
              </w:rPr>
            </w:pPr>
            <w:r w:rsidRPr="009B5B1D">
              <w:rPr>
                <w:b/>
                <w:sz w:val="22"/>
                <w:szCs w:val="22"/>
              </w:rPr>
              <w:t>Naujų prekių įsigijimo:</w:t>
            </w:r>
          </w:p>
        </w:tc>
      </w:tr>
      <w:tr w:rsidR="002326E3" w:rsidRPr="009B5B1D" w14:paraId="506E74DF" w14:textId="77777777" w:rsidTr="00BE0089">
        <w:tc>
          <w:tcPr>
            <w:tcW w:w="1041" w:type="dxa"/>
            <w:shd w:val="clear" w:color="auto" w:fill="auto"/>
          </w:tcPr>
          <w:p w14:paraId="5B11BAA0" w14:textId="11D8D7D8" w:rsidR="002326E3" w:rsidRPr="009B5B1D" w:rsidRDefault="002326E3" w:rsidP="001D4F77">
            <w:pPr>
              <w:rPr>
                <w:b/>
                <w:sz w:val="22"/>
                <w:szCs w:val="22"/>
              </w:rPr>
            </w:pPr>
            <w:r>
              <w:rPr>
                <w:b/>
                <w:sz w:val="22"/>
                <w:szCs w:val="22"/>
              </w:rPr>
              <w:t>3.4.1.1.</w:t>
            </w:r>
          </w:p>
        </w:tc>
        <w:tc>
          <w:tcPr>
            <w:tcW w:w="14122" w:type="dxa"/>
            <w:gridSpan w:val="3"/>
            <w:shd w:val="clear" w:color="auto" w:fill="auto"/>
          </w:tcPr>
          <w:p w14:paraId="523182A9" w14:textId="67B124AC" w:rsidR="002326E3" w:rsidRPr="009B5B1D" w:rsidRDefault="002326E3" w:rsidP="001D4F77">
            <w:pPr>
              <w:jc w:val="both"/>
              <w:rPr>
                <w:b/>
                <w:sz w:val="22"/>
                <w:szCs w:val="22"/>
              </w:rPr>
            </w:pPr>
            <w:r w:rsidRPr="005752EE">
              <w:rPr>
                <w:sz w:val="22"/>
                <w:szCs w:val="22"/>
              </w:rPr>
              <w:t>Naujos technikos ir įrangos, skirtų projekto reikmėms, įsigijimas ir įrengimas projekto įgyvendinimo vietoje:</w:t>
            </w:r>
          </w:p>
        </w:tc>
      </w:tr>
      <w:tr w:rsidR="00C559BA" w:rsidRPr="009B5B1D" w14:paraId="3ED3D71D" w14:textId="77777777" w:rsidTr="00BE0089">
        <w:tc>
          <w:tcPr>
            <w:tcW w:w="1041" w:type="dxa"/>
            <w:shd w:val="clear" w:color="auto" w:fill="auto"/>
          </w:tcPr>
          <w:p w14:paraId="6B19A60E" w14:textId="2D687938" w:rsidR="00C559BA" w:rsidRPr="009B5B1D" w:rsidRDefault="00C559BA" w:rsidP="001D4F77">
            <w:pPr>
              <w:rPr>
                <w:sz w:val="22"/>
                <w:szCs w:val="22"/>
              </w:rPr>
            </w:pPr>
            <w:r w:rsidRPr="009B5B1D">
              <w:rPr>
                <w:sz w:val="22"/>
                <w:szCs w:val="22"/>
              </w:rPr>
              <w:t>3.4.1.1.</w:t>
            </w:r>
            <w:r>
              <w:rPr>
                <w:sz w:val="22"/>
                <w:szCs w:val="22"/>
              </w:rPr>
              <w:t>1.</w:t>
            </w:r>
          </w:p>
        </w:tc>
        <w:tc>
          <w:tcPr>
            <w:tcW w:w="2878" w:type="dxa"/>
            <w:gridSpan w:val="2"/>
            <w:shd w:val="clear" w:color="auto" w:fill="auto"/>
          </w:tcPr>
          <w:p w14:paraId="5956B0CB" w14:textId="77777777" w:rsidR="00C559BA" w:rsidRPr="005752EE" w:rsidRDefault="00C559BA" w:rsidP="002326E3">
            <w:pPr>
              <w:jc w:val="both"/>
              <w:rPr>
                <w:sz w:val="22"/>
                <w:szCs w:val="22"/>
              </w:rPr>
            </w:pPr>
            <w:r>
              <w:rPr>
                <w:sz w:val="22"/>
                <w:szCs w:val="22"/>
              </w:rPr>
              <w:t>S</w:t>
            </w:r>
            <w:r w:rsidRPr="005752EE">
              <w:rPr>
                <w:sz w:val="22"/>
                <w:szCs w:val="22"/>
              </w:rPr>
              <w:t xml:space="preserve">peciali    kompiuterinė    ir programinė    įranga, skirta </w:t>
            </w:r>
          </w:p>
          <w:p w14:paraId="6DC9428C" w14:textId="77777777" w:rsidR="00C559BA" w:rsidRPr="005752EE" w:rsidRDefault="00C559BA" w:rsidP="002326E3">
            <w:pPr>
              <w:jc w:val="both"/>
              <w:rPr>
                <w:sz w:val="22"/>
                <w:szCs w:val="22"/>
              </w:rPr>
            </w:pPr>
            <w:r w:rsidRPr="005752EE">
              <w:rPr>
                <w:sz w:val="22"/>
                <w:szCs w:val="22"/>
              </w:rPr>
              <w:t>įsigyjamos     įrangos     ar</w:t>
            </w:r>
          </w:p>
          <w:p w14:paraId="520463C4" w14:textId="5D0AD6CA" w:rsidR="00C559BA" w:rsidRPr="009B5B1D" w:rsidRDefault="00C559BA" w:rsidP="002326E3">
            <w:pPr>
              <w:jc w:val="both"/>
              <w:rPr>
                <w:sz w:val="22"/>
                <w:szCs w:val="22"/>
              </w:rPr>
            </w:pPr>
            <w:r w:rsidRPr="005752EE">
              <w:rPr>
                <w:sz w:val="22"/>
                <w:szCs w:val="22"/>
              </w:rPr>
              <w:t>technologinio proceso valdymu</w:t>
            </w:r>
            <w:r>
              <w:rPr>
                <w:sz w:val="22"/>
                <w:szCs w:val="22"/>
              </w:rPr>
              <w:t>i.</w:t>
            </w:r>
          </w:p>
        </w:tc>
        <w:tc>
          <w:tcPr>
            <w:tcW w:w="11244" w:type="dxa"/>
            <w:vMerge w:val="restart"/>
            <w:shd w:val="clear" w:color="auto" w:fill="auto"/>
          </w:tcPr>
          <w:p w14:paraId="3F0C649A" w14:textId="77777777" w:rsidR="00C559BA" w:rsidRPr="00744A79" w:rsidRDefault="00C559BA" w:rsidP="002326E3">
            <w:pPr>
              <w:jc w:val="both"/>
              <w:rPr>
                <w:sz w:val="22"/>
                <w:szCs w:val="22"/>
              </w:rPr>
            </w:pPr>
            <w:r w:rsidRPr="00744A79">
              <w:rPr>
                <w:sz w:val="22"/>
                <w:szCs w:val="22"/>
              </w:rPr>
              <w:t>Vietos projekto išlaidos pagrindžiamos (nurodomi alternatyvūs būdai):</w:t>
            </w:r>
          </w:p>
          <w:p w14:paraId="357827BE"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D997F22"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D7439A3" w14:textId="64AF36C2" w:rsidR="00C559BA" w:rsidRPr="00C57812" w:rsidRDefault="007D745B" w:rsidP="007D745B">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4ACFF736" w14:textId="77777777" w:rsidTr="00BE0089">
        <w:tc>
          <w:tcPr>
            <w:tcW w:w="1041" w:type="dxa"/>
            <w:shd w:val="clear" w:color="auto" w:fill="auto"/>
          </w:tcPr>
          <w:p w14:paraId="5FF05684" w14:textId="7199737E" w:rsidR="00C559BA" w:rsidRPr="009B5B1D" w:rsidRDefault="00C559BA" w:rsidP="001D4F77">
            <w:pPr>
              <w:rPr>
                <w:sz w:val="22"/>
                <w:szCs w:val="22"/>
              </w:rPr>
            </w:pPr>
            <w:r w:rsidRPr="009B5B1D">
              <w:rPr>
                <w:sz w:val="22"/>
                <w:szCs w:val="22"/>
              </w:rPr>
              <w:t>3.4.1.</w:t>
            </w:r>
            <w:r>
              <w:rPr>
                <w:sz w:val="22"/>
                <w:szCs w:val="22"/>
              </w:rPr>
              <w:t>1.</w:t>
            </w:r>
            <w:r w:rsidRPr="009B5B1D">
              <w:rPr>
                <w:sz w:val="22"/>
                <w:szCs w:val="22"/>
              </w:rPr>
              <w:t>2.</w:t>
            </w:r>
          </w:p>
        </w:tc>
        <w:tc>
          <w:tcPr>
            <w:tcW w:w="2878" w:type="dxa"/>
            <w:gridSpan w:val="2"/>
            <w:shd w:val="clear" w:color="auto" w:fill="auto"/>
          </w:tcPr>
          <w:p w14:paraId="2233DDC5" w14:textId="45F8FB50" w:rsidR="00C559BA" w:rsidRPr="009B5B1D" w:rsidRDefault="00C559BA" w:rsidP="001D4F77">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44" w:type="dxa"/>
            <w:vMerge/>
            <w:shd w:val="clear" w:color="auto" w:fill="auto"/>
          </w:tcPr>
          <w:p w14:paraId="3ACFA3E9" w14:textId="356123F0" w:rsidR="00C559BA" w:rsidRPr="009B5B1D" w:rsidRDefault="00C559BA" w:rsidP="001D4F77">
            <w:pPr>
              <w:jc w:val="both"/>
              <w:rPr>
                <w:sz w:val="22"/>
                <w:szCs w:val="22"/>
              </w:rPr>
            </w:pPr>
          </w:p>
        </w:tc>
      </w:tr>
      <w:tr w:rsidR="00C559BA" w:rsidRPr="009B5B1D" w14:paraId="35FF8EE6" w14:textId="77777777" w:rsidTr="00BE0089">
        <w:tc>
          <w:tcPr>
            <w:tcW w:w="1041" w:type="dxa"/>
            <w:shd w:val="clear" w:color="auto" w:fill="auto"/>
          </w:tcPr>
          <w:p w14:paraId="274BBD18" w14:textId="1FF57E85" w:rsidR="00C559BA" w:rsidRPr="009B5B1D" w:rsidRDefault="00C559BA" w:rsidP="002326E3">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878" w:type="dxa"/>
            <w:gridSpan w:val="2"/>
            <w:shd w:val="clear" w:color="auto" w:fill="auto"/>
          </w:tcPr>
          <w:p w14:paraId="1FA1F978" w14:textId="25135465" w:rsidR="00C559BA" w:rsidRPr="009B5B1D" w:rsidRDefault="00C559BA" w:rsidP="001D4F77">
            <w:pPr>
              <w:jc w:val="both"/>
              <w:rPr>
                <w:sz w:val="22"/>
                <w:szCs w:val="22"/>
              </w:rPr>
            </w:pPr>
            <w:r w:rsidRPr="00744A79">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w:t>
            </w:r>
            <w:r w:rsidRPr="00744A79">
              <w:rPr>
                <w:sz w:val="22"/>
                <w:szCs w:val="22"/>
              </w:rPr>
              <w:lastRenderedPageBreak/>
              <w:t>paslaugomis,  t. y. neskirta krovinių gabenimo keliais veiklai vykdyti.</w:t>
            </w:r>
          </w:p>
        </w:tc>
        <w:tc>
          <w:tcPr>
            <w:tcW w:w="11244" w:type="dxa"/>
            <w:vMerge/>
            <w:shd w:val="clear" w:color="auto" w:fill="auto"/>
          </w:tcPr>
          <w:p w14:paraId="23EC2977" w14:textId="6AAC8687" w:rsidR="00C559BA" w:rsidRPr="009B5B1D" w:rsidRDefault="00C559BA" w:rsidP="001D4F77">
            <w:pPr>
              <w:jc w:val="both"/>
              <w:rPr>
                <w:sz w:val="22"/>
                <w:szCs w:val="22"/>
              </w:rPr>
            </w:pPr>
          </w:p>
        </w:tc>
      </w:tr>
      <w:tr w:rsidR="00C559BA" w:rsidRPr="009B5B1D" w14:paraId="2669973F" w14:textId="77777777" w:rsidTr="00BE0089">
        <w:tc>
          <w:tcPr>
            <w:tcW w:w="1041" w:type="dxa"/>
            <w:shd w:val="clear" w:color="auto" w:fill="auto"/>
          </w:tcPr>
          <w:p w14:paraId="73D2DA44" w14:textId="7F997116" w:rsidR="00C559BA" w:rsidRPr="009B5B1D" w:rsidRDefault="00C559BA" w:rsidP="002326E3">
            <w:pPr>
              <w:rPr>
                <w:sz w:val="22"/>
                <w:szCs w:val="22"/>
              </w:rPr>
            </w:pPr>
            <w:r>
              <w:rPr>
                <w:sz w:val="22"/>
                <w:szCs w:val="22"/>
              </w:rPr>
              <w:t>3.4.1. 3.</w:t>
            </w:r>
          </w:p>
        </w:tc>
        <w:tc>
          <w:tcPr>
            <w:tcW w:w="2878" w:type="dxa"/>
            <w:gridSpan w:val="2"/>
            <w:shd w:val="clear" w:color="auto" w:fill="auto"/>
          </w:tcPr>
          <w:p w14:paraId="04867A6A" w14:textId="77777777" w:rsidR="00C559BA" w:rsidRPr="006D4633" w:rsidRDefault="00C559BA" w:rsidP="002326E3">
            <w:pPr>
              <w:jc w:val="both"/>
              <w:rPr>
                <w:sz w:val="22"/>
                <w:szCs w:val="22"/>
              </w:rPr>
            </w:pPr>
            <w:r w:rsidRPr="006D4633">
              <w:rPr>
                <w:sz w:val="22"/>
                <w:szCs w:val="22"/>
              </w:rPr>
              <w:t xml:space="preserve">Naujų   statybinių   medžiagų </w:t>
            </w:r>
          </w:p>
          <w:p w14:paraId="7B0C48AD" w14:textId="3612F82B" w:rsidR="00C559BA" w:rsidRPr="00744A79" w:rsidRDefault="00C559BA" w:rsidP="002326E3">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44" w:type="dxa"/>
            <w:vMerge/>
            <w:shd w:val="clear" w:color="auto" w:fill="auto"/>
          </w:tcPr>
          <w:p w14:paraId="214D1D4B" w14:textId="77B1C8CC" w:rsidR="00C559BA" w:rsidRPr="009B5B1D" w:rsidRDefault="00C559BA" w:rsidP="001D4F77">
            <w:pPr>
              <w:jc w:val="both"/>
              <w:rPr>
                <w:i/>
                <w:sz w:val="22"/>
                <w:szCs w:val="22"/>
              </w:rPr>
            </w:pPr>
          </w:p>
        </w:tc>
      </w:tr>
      <w:tr w:rsidR="001D4F77" w:rsidRPr="009B5B1D" w14:paraId="7C7562EE" w14:textId="77777777" w:rsidTr="00BE0089">
        <w:tc>
          <w:tcPr>
            <w:tcW w:w="1041"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78"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244" w:type="dxa"/>
            <w:shd w:val="clear" w:color="auto" w:fill="auto"/>
          </w:tcPr>
          <w:p w14:paraId="0F1D91F7" w14:textId="77777777" w:rsidR="001D4F77" w:rsidRPr="009B5B1D" w:rsidRDefault="001D4F77" w:rsidP="001D4F77">
            <w:pPr>
              <w:jc w:val="both"/>
              <w:rPr>
                <w:b/>
                <w:sz w:val="22"/>
                <w:szCs w:val="22"/>
              </w:rPr>
            </w:pPr>
          </w:p>
        </w:tc>
      </w:tr>
      <w:tr w:rsidR="00C559BA" w:rsidRPr="009B5B1D" w14:paraId="0E348D97" w14:textId="77777777" w:rsidTr="00BE0089">
        <w:tc>
          <w:tcPr>
            <w:tcW w:w="1041" w:type="dxa"/>
            <w:shd w:val="clear" w:color="auto" w:fill="auto"/>
          </w:tcPr>
          <w:p w14:paraId="3E613920" w14:textId="46DBEEF8" w:rsidR="00C559BA" w:rsidRPr="009B5B1D" w:rsidRDefault="00C559BA" w:rsidP="001D4F77">
            <w:pPr>
              <w:jc w:val="both"/>
              <w:rPr>
                <w:sz w:val="22"/>
                <w:szCs w:val="22"/>
              </w:rPr>
            </w:pPr>
            <w:r w:rsidRPr="009B5B1D">
              <w:rPr>
                <w:sz w:val="22"/>
                <w:szCs w:val="22"/>
              </w:rPr>
              <w:t>3.4.2.1.</w:t>
            </w:r>
          </w:p>
        </w:tc>
        <w:tc>
          <w:tcPr>
            <w:tcW w:w="2878" w:type="dxa"/>
            <w:gridSpan w:val="2"/>
            <w:shd w:val="clear" w:color="auto" w:fill="auto"/>
          </w:tcPr>
          <w:p w14:paraId="32D9536C" w14:textId="3C7C29DE" w:rsidR="00C559BA" w:rsidRPr="009B5B1D" w:rsidRDefault="00C559BA" w:rsidP="001D4F77">
            <w:pPr>
              <w:jc w:val="both"/>
              <w:rPr>
                <w:sz w:val="22"/>
                <w:szCs w:val="22"/>
              </w:rPr>
            </w:pPr>
            <w:r w:rsidRPr="006D4633">
              <w:rPr>
                <w:sz w:val="22"/>
                <w:szCs w:val="22"/>
              </w:rPr>
              <w:t>Projekte numatytai veiklai vykdyti skirtų gamybinių ir kitų būtinų statinių nauja statyba, rekonstravimas ir (arba)  kapitalinis remontas</w:t>
            </w:r>
          </w:p>
        </w:tc>
        <w:tc>
          <w:tcPr>
            <w:tcW w:w="11244" w:type="dxa"/>
            <w:vMerge w:val="restart"/>
            <w:shd w:val="clear" w:color="auto" w:fill="auto"/>
          </w:tcPr>
          <w:p w14:paraId="2C3AB454" w14:textId="77777777" w:rsidR="00C559BA" w:rsidRPr="00744A79" w:rsidRDefault="00C559BA" w:rsidP="00BE0089">
            <w:pPr>
              <w:jc w:val="both"/>
              <w:rPr>
                <w:sz w:val="22"/>
                <w:szCs w:val="22"/>
              </w:rPr>
            </w:pPr>
            <w:r w:rsidRPr="00744A79">
              <w:rPr>
                <w:sz w:val="22"/>
                <w:szCs w:val="22"/>
              </w:rPr>
              <w:t>Vietos projekto išlaidos pagrindžiamos (nurodomi alternatyvūs būdai):</w:t>
            </w:r>
          </w:p>
          <w:p w14:paraId="17105524"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89EFE1F"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662250F" w14:textId="3687E65F" w:rsidR="00C559BA" w:rsidRPr="009B5B1D" w:rsidRDefault="007D745B" w:rsidP="007D745B">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5EC1FF59" w14:textId="77777777" w:rsidTr="00BE0089">
        <w:tc>
          <w:tcPr>
            <w:tcW w:w="1041" w:type="dxa"/>
            <w:shd w:val="clear" w:color="auto" w:fill="auto"/>
          </w:tcPr>
          <w:p w14:paraId="112884DE" w14:textId="7E6B7702" w:rsidR="00C559BA" w:rsidRPr="009B5B1D" w:rsidRDefault="00C559BA" w:rsidP="001D4F77">
            <w:pPr>
              <w:jc w:val="both"/>
              <w:rPr>
                <w:sz w:val="22"/>
                <w:szCs w:val="22"/>
              </w:rPr>
            </w:pPr>
            <w:r w:rsidRPr="009B5B1D">
              <w:rPr>
                <w:sz w:val="22"/>
                <w:szCs w:val="22"/>
              </w:rPr>
              <w:t>3.4.2.2.</w:t>
            </w:r>
          </w:p>
        </w:tc>
        <w:tc>
          <w:tcPr>
            <w:tcW w:w="2878" w:type="dxa"/>
            <w:gridSpan w:val="2"/>
            <w:shd w:val="clear" w:color="auto" w:fill="auto"/>
          </w:tcPr>
          <w:p w14:paraId="5A7DF62A" w14:textId="1413A966" w:rsidR="00C559BA" w:rsidRPr="009B5B1D" w:rsidRDefault="00C559BA" w:rsidP="001D4F77">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1244" w:type="dxa"/>
            <w:vMerge/>
            <w:shd w:val="clear" w:color="auto" w:fill="auto"/>
          </w:tcPr>
          <w:p w14:paraId="2D5987F8" w14:textId="7A713F8E" w:rsidR="00C559BA" w:rsidRPr="009B5B1D" w:rsidRDefault="00C559BA" w:rsidP="001D4F77">
            <w:pPr>
              <w:jc w:val="both"/>
              <w:rPr>
                <w:sz w:val="22"/>
                <w:szCs w:val="22"/>
              </w:rPr>
            </w:pPr>
          </w:p>
        </w:tc>
      </w:tr>
      <w:tr w:rsidR="001D4F77" w:rsidRPr="009B5B1D" w14:paraId="75D8EE90" w14:textId="77777777" w:rsidTr="00BE0089">
        <w:tc>
          <w:tcPr>
            <w:tcW w:w="1041"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78" w:type="dxa"/>
            <w:gridSpan w:val="2"/>
            <w:shd w:val="clear" w:color="auto" w:fill="auto"/>
          </w:tcPr>
          <w:p w14:paraId="19C97178" w14:textId="6AA0BFD0" w:rsidR="001D4F77" w:rsidRDefault="001D4F77">
            <w:pPr>
              <w:jc w:val="both"/>
              <w:rPr>
                <w:sz w:val="22"/>
                <w:szCs w:val="22"/>
              </w:rPr>
            </w:pPr>
            <w:r w:rsidRPr="009B5B1D">
              <w:rPr>
                <w:b/>
                <w:sz w:val="22"/>
                <w:szCs w:val="22"/>
              </w:rPr>
              <w:t xml:space="preserve">Vietos projekto bendrosios </w:t>
            </w:r>
            <w:r w:rsidRPr="009B5B1D">
              <w:rPr>
                <w:b/>
                <w:sz w:val="22"/>
                <w:szCs w:val="22"/>
              </w:rPr>
              <w:lastRenderedPageBreak/>
              <w:t xml:space="preserve">išlaidos </w:t>
            </w:r>
            <w:r w:rsidRPr="009B5B1D">
              <w:rPr>
                <w:sz w:val="22"/>
                <w:szCs w:val="22"/>
              </w:rPr>
              <w:t xml:space="preserve">(įskaitant viešinimo priemonių, nurodytų Vietos projektų administravimo </w:t>
            </w:r>
            <w:r w:rsidRPr="00504692">
              <w:rPr>
                <w:sz w:val="22"/>
                <w:szCs w:val="22"/>
              </w:rPr>
              <w:t>taisyklių</w:t>
            </w:r>
            <w:r w:rsidR="009B0CC0" w:rsidRPr="00504692">
              <w:rPr>
                <w:sz w:val="22"/>
                <w:szCs w:val="22"/>
              </w:rPr>
              <w:t xml:space="preserve"> </w:t>
            </w:r>
            <w:r w:rsidR="00504692" w:rsidRPr="00504692">
              <w:rPr>
                <w:sz w:val="22"/>
                <w:szCs w:val="22"/>
              </w:rPr>
              <w:t>157</w:t>
            </w:r>
            <w:r w:rsidR="00322972" w:rsidRPr="00504692">
              <w:rPr>
                <w:sz w:val="22"/>
                <w:szCs w:val="22"/>
              </w:rPr>
              <w:t xml:space="preserve"> </w:t>
            </w:r>
            <w:r w:rsidRPr="00504692">
              <w:rPr>
                <w:sz w:val="22"/>
                <w:szCs w:val="22"/>
              </w:rPr>
              <w:t>punkt</w:t>
            </w:r>
            <w:r w:rsidR="000C517F" w:rsidRPr="00504692">
              <w:rPr>
                <w:sz w:val="22"/>
                <w:szCs w:val="22"/>
              </w:rPr>
              <w:t>e</w:t>
            </w:r>
            <w:r w:rsidRPr="00504692">
              <w:rPr>
                <w:sz w:val="22"/>
                <w:szCs w:val="22"/>
              </w:rPr>
              <w:t>, įsigijimo):</w:t>
            </w:r>
          </w:p>
          <w:p w14:paraId="4E378D9C" w14:textId="57190510" w:rsidR="00D83C8D" w:rsidRPr="009B5B1D" w:rsidRDefault="00504692" w:rsidP="00504692">
            <w:pPr>
              <w:jc w:val="both"/>
              <w:rPr>
                <w:b/>
                <w:sz w:val="22"/>
                <w:szCs w:val="22"/>
              </w:rPr>
            </w:pPr>
            <w:r>
              <w:rPr>
                <w:b/>
              </w:rPr>
              <w:t xml:space="preserve"> </w:t>
            </w:r>
          </w:p>
        </w:tc>
        <w:tc>
          <w:tcPr>
            <w:tcW w:w="11244" w:type="dxa"/>
            <w:shd w:val="clear" w:color="auto" w:fill="auto"/>
          </w:tcPr>
          <w:p w14:paraId="444067BF" w14:textId="005C96D7" w:rsidR="00D83C8D" w:rsidRPr="00504692" w:rsidRDefault="00E32450" w:rsidP="00084BD8">
            <w:pPr>
              <w:jc w:val="both"/>
              <w:textAlignment w:val="baseline"/>
              <w:rPr>
                <w:color w:val="000000"/>
                <w:highlight w:val="yellow"/>
              </w:rPr>
            </w:pPr>
            <w:r w:rsidRPr="00EE063C">
              <w:rPr>
                <w:sz w:val="22"/>
                <w:szCs w:val="22"/>
              </w:rPr>
              <w:lastRenderedPageBreak/>
              <w:t xml:space="preserve">Vietos projekto bendrosios išlaidos negali viršyti 10 proc. kitų tinkamų finansuoti vietos projekto išlaidų (skaičiuojama nuo </w:t>
            </w:r>
            <w:r w:rsidRPr="00EE063C">
              <w:rPr>
                <w:sz w:val="22"/>
                <w:szCs w:val="22"/>
              </w:rPr>
              <w:lastRenderedPageBreak/>
              <w:t>visų tinkamų finansuoti išlaidų, išskyrus bendrąsias)</w:t>
            </w:r>
          </w:p>
        </w:tc>
      </w:tr>
      <w:tr w:rsidR="00C559BA" w:rsidRPr="009B5B1D" w14:paraId="412E10F9" w14:textId="77777777" w:rsidTr="00BE0089">
        <w:tc>
          <w:tcPr>
            <w:tcW w:w="1041" w:type="dxa"/>
            <w:shd w:val="clear" w:color="auto" w:fill="auto"/>
          </w:tcPr>
          <w:p w14:paraId="1E4504E6" w14:textId="78E8FD4D" w:rsidR="00C559BA" w:rsidRPr="009B5B1D" w:rsidRDefault="00C559BA" w:rsidP="001D4F77">
            <w:pPr>
              <w:jc w:val="both"/>
              <w:rPr>
                <w:sz w:val="22"/>
                <w:szCs w:val="22"/>
              </w:rPr>
            </w:pPr>
            <w:r w:rsidRPr="009B5B1D">
              <w:rPr>
                <w:sz w:val="22"/>
                <w:szCs w:val="22"/>
              </w:rPr>
              <w:lastRenderedPageBreak/>
              <w:t>3.4.3.1.</w:t>
            </w:r>
          </w:p>
        </w:tc>
        <w:tc>
          <w:tcPr>
            <w:tcW w:w="2878" w:type="dxa"/>
            <w:gridSpan w:val="2"/>
            <w:shd w:val="clear" w:color="auto" w:fill="auto"/>
          </w:tcPr>
          <w:p w14:paraId="58D9A553" w14:textId="056E9487" w:rsidR="00C559BA" w:rsidRPr="009B5B1D" w:rsidRDefault="00C559BA" w:rsidP="001D4F77">
            <w:pPr>
              <w:jc w:val="both"/>
              <w:rPr>
                <w:sz w:val="22"/>
                <w:szCs w:val="22"/>
              </w:rPr>
            </w:pPr>
            <w:r w:rsidRPr="00C341A7">
              <w:rPr>
                <w:b/>
                <w:sz w:val="22"/>
                <w:szCs w:val="22"/>
              </w:rPr>
              <w:t>Vietos projekto bendrosios išlaidos</w:t>
            </w:r>
            <w:r w:rsidRPr="006B4D32">
              <w:rPr>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11244" w:type="dxa"/>
            <w:vMerge w:val="restart"/>
            <w:shd w:val="clear" w:color="auto" w:fill="auto"/>
          </w:tcPr>
          <w:p w14:paraId="1AEA8134" w14:textId="77777777" w:rsidR="00C559BA" w:rsidRPr="006B4D32" w:rsidRDefault="00C559BA" w:rsidP="00BE0089">
            <w:pPr>
              <w:jc w:val="both"/>
              <w:rPr>
                <w:sz w:val="22"/>
                <w:szCs w:val="22"/>
              </w:rPr>
            </w:pPr>
            <w:r w:rsidRPr="006B4D32">
              <w:rPr>
                <w:sz w:val="22"/>
                <w:szCs w:val="22"/>
              </w:rPr>
              <w:t>Vietos projekto išlaidos pagrindžiamos (nurodomi alternatyvūs būdai):</w:t>
            </w:r>
          </w:p>
          <w:p w14:paraId="316B6D33" w14:textId="2B24ED16" w:rsidR="00C559BA" w:rsidRDefault="00C559BA" w:rsidP="00BE0089">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3AE947D" w14:textId="3528E4C9" w:rsidR="00C559BA" w:rsidRPr="00C559BA" w:rsidRDefault="00C559BA" w:rsidP="00BE0089">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AA655CC" w14:textId="77777777" w:rsidR="00C559BA" w:rsidRDefault="00C559BA" w:rsidP="00BE0089">
            <w:pPr>
              <w:jc w:val="both"/>
              <w:rPr>
                <w:color w:val="000000"/>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61EFF10A" w:rsidR="00AA5E00" w:rsidRPr="009B5B1D" w:rsidRDefault="00AA5E00" w:rsidP="00BE0089">
            <w:pPr>
              <w:jc w:val="both"/>
              <w:rPr>
                <w:sz w:val="22"/>
                <w:szCs w:val="22"/>
              </w:rPr>
            </w:pPr>
            <w:r>
              <w:rPr>
                <w:sz w:val="22"/>
                <w:szCs w:val="22"/>
              </w:rPr>
              <w:t>3</w:t>
            </w:r>
            <w:r w:rsidRPr="00AA5E00">
              <w:rPr>
                <w:sz w:val="22"/>
                <w:szCs w:val="22"/>
              </w:rPr>
              <w:t>.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C559BA" w:rsidRPr="009B5B1D" w14:paraId="0C411D01" w14:textId="77777777" w:rsidTr="00BE0089">
        <w:tc>
          <w:tcPr>
            <w:tcW w:w="1041" w:type="dxa"/>
            <w:shd w:val="clear" w:color="auto" w:fill="auto"/>
          </w:tcPr>
          <w:p w14:paraId="1F4DE7CB" w14:textId="1D4A7E31" w:rsidR="00C559BA" w:rsidRPr="009B5B1D" w:rsidRDefault="00C559BA" w:rsidP="001D4F77">
            <w:pPr>
              <w:jc w:val="both"/>
              <w:rPr>
                <w:sz w:val="22"/>
                <w:szCs w:val="22"/>
              </w:rPr>
            </w:pPr>
            <w:r w:rsidRPr="009B5B1D">
              <w:rPr>
                <w:sz w:val="22"/>
                <w:szCs w:val="22"/>
              </w:rPr>
              <w:t>3.4.3.2.</w:t>
            </w:r>
          </w:p>
        </w:tc>
        <w:tc>
          <w:tcPr>
            <w:tcW w:w="2878" w:type="dxa"/>
            <w:gridSpan w:val="2"/>
            <w:shd w:val="clear" w:color="auto" w:fill="auto"/>
          </w:tcPr>
          <w:p w14:paraId="0AC2073A" w14:textId="7A6512AA" w:rsidR="00C559BA" w:rsidRPr="009B5B1D" w:rsidRDefault="00C559BA" w:rsidP="001D4F77">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w:t>
            </w:r>
            <w:r w:rsidRPr="006B4D32">
              <w:rPr>
                <w:sz w:val="22"/>
                <w:szCs w:val="22"/>
              </w:rPr>
              <w:lastRenderedPageBreak/>
              <w:t>vietos projekto viešinimui paramos neprašoma ir šios išlaidos nėra planuojamos, pareiškėjas/paramos gavėjas turi įsipareigoti savarankiškai viešinti gautą paramą taip, kaip tai numato aukščiau nurodytos taisyklės.</w:t>
            </w:r>
          </w:p>
        </w:tc>
        <w:tc>
          <w:tcPr>
            <w:tcW w:w="11244" w:type="dxa"/>
            <w:vMerge/>
            <w:shd w:val="clear" w:color="auto" w:fill="auto"/>
          </w:tcPr>
          <w:p w14:paraId="509C038D" w14:textId="5C176B66" w:rsidR="00C559BA" w:rsidRPr="009B5B1D" w:rsidRDefault="00C559BA" w:rsidP="001D4F77">
            <w:pPr>
              <w:jc w:val="both"/>
              <w:rPr>
                <w:sz w:val="22"/>
                <w:szCs w:val="22"/>
              </w:rPr>
            </w:pPr>
          </w:p>
        </w:tc>
      </w:tr>
      <w:tr w:rsidR="001047C3" w:rsidRPr="009B5B1D" w14:paraId="06B9310D" w14:textId="77777777" w:rsidTr="00BE0089">
        <w:tc>
          <w:tcPr>
            <w:tcW w:w="1041" w:type="dxa"/>
            <w:shd w:val="clear" w:color="auto" w:fill="auto"/>
          </w:tcPr>
          <w:p w14:paraId="7FED9222" w14:textId="075D2D62" w:rsidR="001047C3" w:rsidRPr="00D75493" w:rsidRDefault="00D75493" w:rsidP="001D4F77">
            <w:pPr>
              <w:jc w:val="both"/>
              <w:rPr>
                <w:b/>
                <w:sz w:val="22"/>
                <w:szCs w:val="22"/>
              </w:rPr>
            </w:pPr>
            <w:r w:rsidRPr="00D75493">
              <w:rPr>
                <w:b/>
                <w:sz w:val="22"/>
                <w:szCs w:val="22"/>
              </w:rPr>
              <w:t>3.4.5.</w:t>
            </w:r>
          </w:p>
        </w:tc>
        <w:tc>
          <w:tcPr>
            <w:tcW w:w="2878"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244"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E32450" w:rsidRDefault="001D4F77" w:rsidP="001D4F77">
            <w:pPr>
              <w:jc w:val="both"/>
              <w:rPr>
                <w:strike/>
                <w:color w:val="FF0000"/>
                <w:sz w:val="22"/>
                <w:szCs w:val="22"/>
              </w:rPr>
            </w:pPr>
            <w:r w:rsidRPr="00E32450">
              <w:rPr>
                <w:sz w:val="22"/>
                <w:szCs w:val="22"/>
              </w:rPr>
              <w:t>3.</w:t>
            </w:r>
            <w:r w:rsidR="00E71282" w:rsidRPr="00E32450">
              <w:rPr>
                <w:sz w:val="22"/>
                <w:szCs w:val="22"/>
              </w:rPr>
              <w:t>5</w:t>
            </w:r>
            <w:r w:rsidRPr="00E32450">
              <w:rPr>
                <w:sz w:val="22"/>
                <w:szCs w:val="22"/>
              </w:rPr>
              <w:t>.1. neatitinkančios Vietos projektų administravimo taisyklių 27 punkte nurodytų tinkamų finansuoti išlaidų kategorijų ir neišvardytos FSA</w:t>
            </w:r>
            <w:r w:rsidR="000F2593" w:rsidRPr="00E32450">
              <w:rPr>
                <w:sz w:val="22"/>
                <w:szCs w:val="22"/>
              </w:rPr>
              <w:t>;</w:t>
            </w:r>
          </w:p>
          <w:p w14:paraId="666B6D3B" w14:textId="4F32B1C6"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 xml:space="preserve">.2. neišvardytos patvirtintoje vietos projekto paraiškoje (po vietos projekto paraiškos </w:t>
            </w:r>
            <w:r w:rsidR="00D978FE" w:rsidRPr="00D957C4">
              <w:rPr>
                <w:sz w:val="22"/>
                <w:szCs w:val="22"/>
              </w:rPr>
              <w:t xml:space="preserve">pateikimo </w:t>
            </w:r>
            <w:r w:rsidRPr="00D957C4">
              <w:rPr>
                <w:sz w:val="22"/>
                <w:szCs w:val="22"/>
              </w:rPr>
              <w:t>neleidžiama įtraukti naujų išlaidų ar jas keisti kitomis);</w:t>
            </w:r>
          </w:p>
          <w:p w14:paraId="424A6D90" w14:textId="640B1E0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.3. išlaidų dalis, viršijanti tinkamų finansuoti išlaidų įkainį (kai toks yra nustatytas);</w:t>
            </w:r>
          </w:p>
          <w:p w14:paraId="66C55E56" w14:textId="6731EE2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.4. nepagrįstai didelės išlaidos</w:t>
            </w:r>
            <w:r w:rsidR="00F000B5" w:rsidRPr="00D957C4">
              <w:rPr>
                <w:sz w:val="22"/>
                <w:szCs w:val="22"/>
              </w:rPr>
              <w:t>;</w:t>
            </w:r>
          </w:p>
          <w:p w14:paraId="3CC0EE79" w14:textId="3783D49C" w:rsidR="001D4F77"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.5</w:t>
            </w:r>
            <w:r w:rsidRPr="00D957C4">
              <w:rPr>
                <w:sz w:val="22"/>
                <w:szCs w:val="22"/>
              </w:rPr>
              <w:t>. nekilnojamojo turto įsigijimo išlaidos;</w:t>
            </w:r>
          </w:p>
          <w:p w14:paraId="50895AA4" w14:textId="18A3D6C3" w:rsidR="001D4F77"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.6</w:t>
            </w:r>
            <w:r w:rsidRPr="00D957C4">
              <w:rPr>
                <w:sz w:val="22"/>
                <w:szCs w:val="22"/>
              </w:rPr>
              <w:t>. naudotų prekių įsigijimo išlaidos</w:t>
            </w:r>
            <w:r w:rsidR="00AE4860" w:rsidRPr="00D957C4">
              <w:rPr>
                <w:sz w:val="22"/>
                <w:szCs w:val="22"/>
              </w:rPr>
              <w:t>;</w:t>
            </w:r>
          </w:p>
          <w:p w14:paraId="2C581F66" w14:textId="0F78497A" w:rsidR="00AB1FB6"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w:t>
            </w:r>
            <w:r w:rsidR="008518B7" w:rsidRPr="00D957C4">
              <w:rPr>
                <w:sz w:val="22"/>
                <w:szCs w:val="22"/>
              </w:rPr>
              <w:t>7</w:t>
            </w:r>
            <w:r w:rsidRPr="00D957C4">
              <w:rPr>
                <w:sz w:val="22"/>
                <w:szCs w:val="22"/>
              </w:rPr>
              <w:t>. baudos, nuobaudos ir bylinėjimosi išlaidos;</w:t>
            </w:r>
          </w:p>
          <w:p w14:paraId="52F8B1D4" w14:textId="7240EDD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w:t>
            </w:r>
            <w:r w:rsidR="00B47E31">
              <w:rPr>
                <w:sz w:val="22"/>
                <w:szCs w:val="22"/>
              </w:rPr>
              <w:t>8</w:t>
            </w:r>
            <w:r w:rsidRPr="00D957C4">
              <w:rPr>
                <w:sz w:val="22"/>
                <w:szCs w:val="22"/>
              </w:rPr>
              <w:t xml:space="preserve">. išlaidos, nepagrįstos faktine gautų prekių, atliktų darbų ar suteiktų paslaugų verte; </w:t>
            </w:r>
          </w:p>
          <w:p w14:paraId="29CB05EE" w14:textId="365A2CB9"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w:t>
            </w:r>
            <w:r w:rsidR="00B47E31">
              <w:rPr>
                <w:sz w:val="22"/>
                <w:szCs w:val="22"/>
              </w:rPr>
              <w:t>9</w:t>
            </w:r>
            <w:r w:rsidRPr="00D957C4">
              <w:rPr>
                <w:sz w:val="22"/>
                <w:szCs w:val="22"/>
              </w:rPr>
              <w:t>. išlaidos, kurios buvo finansuotos (apmokėtos) iš Lietuvos Respublikos valstybės biudžeto ir (arba) savivaldybių biudžetų, kitų piniginių išteklių, kuriais disponuoja valstybė ir (arba) savivaldybės,</w:t>
            </w:r>
            <w:r w:rsidRPr="00D957C4">
              <w:rPr>
                <w:b/>
                <w:bCs/>
                <w:sz w:val="22"/>
                <w:szCs w:val="22"/>
              </w:rPr>
              <w:t xml:space="preserve"> </w:t>
            </w:r>
            <w:r w:rsidRPr="00D957C4">
              <w:rPr>
                <w:sz w:val="22"/>
                <w:szCs w:val="22"/>
              </w:rPr>
              <w:t>ES</w:t>
            </w:r>
            <w:r w:rsidRPr="00D957C4">
              <w:rPr>
                <w:b/>
                <w:bCs/>
                <w:sz w:val="22"/>
                <w:szCs w:val="22"/>
              </w:rPr>
              <w:t xml:space="preserve"> </w:t>
            </w:r>
            <w:r w:rsidRPr="00D957C4">
              <w:rPr>
                <w:sz w:val="22"/>
                <w:szCs w:val="22"/>
              </w:rPr>
              <w:t>struktūrinių</w:t>
            </w:r>
            <w:r w:rsidRPr="00D957C4">
              <w:rPr>
                <w:b/>
                <w:bCs/>
                <w:sz w:val="22"/>
                <w:szCs w:val="22"/>
              </w:rPr>
              <w:t xml:space="preserve"> </w:t>
            </w:r>
            <w:r w:rsidRPr="00D957C4">
              <w:rPr>
                <w:sz w:val="22"/>
                <w:szCs w:val="22"/>
              </w:rPr>
              <w:t>fondų, kitų ES finansinės paramos priemonių ar kitos tarptautinės paramos</w:t>
            </w:r>
            <w:r w:rsidRPr="00D957C4">
              <w:rPr>
                <w:b/>
                <w:bCs/>
                <w:sz w:val="22"/>
                <w:szCs w:val="22"/>
              </w:rPr>
              <w:t xml:space="preserve"> </w:t>
            </w:r>
            <w:r w:rsidRPr="00D957C4">
              <w:rPr>
                <w:sz w:val="22"/>
                <w:szCs w:val="22"/>
              </w:rPr>
              <w:t xml:space="preserve">lėšų ir kurioms apmokėti skyrus paramos VPS įgyvendinti lėšų jos būtų pripažintos tinkamomis finansuoti ir apmokėtos daugiau nei vieną kartą (jeigu vietos projekto vykdytojo – viešojo </w:t>
            </w:r>
            <w:r w:rsidRPr="00D957C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957C4">
              <w:rPr>
                <w:sz w:val="22"/>
                <w:szCs w:val="22"/>
              </w:rPr>
              <w:t>;</w:t>
            </w:r>
          </w:p>
          <w:p w14:paraId="6CAF5539" w14:textId="1093604B" w:rsidR="001D4F77" w:rsidRPr="00D957C4" w:rsidRDefault="001D4F77" w:rsidP="001D4F77">
            <w:pPr>
              <w:jc w:val="both"/>
              <w:rPr>
                <w:color w:val="000000"/>
                <w:sz w:val="22"/>
                <w:szCs w:val="22"/>
              </w:rPr>
            </w:pPr>
            <w:r w:rsidRPr="00D957C4">
              <w:rPr>
                <w:sz w:val="22"/>
                <w:szCs w:val="22"/>
              </w:rPr>
              <w:t>3.</w:t>
            </w:r>
            <w:r w:rsidR="00E71282" w:rsidRPr="00D957C4">
              <w:rPr>
                <w:sz w:val="22"/>
                <w:szCs w:val="22"/>
              </w:rPr>
              <w:t>5</w:t>
            </w:r>
            <w:r w:rsidRPr="00D957C4">
              <w:rPr>
                <w:sz w:val="22"/>
                <w:szCs w:val="22"/>
              </w:rPr>
              <w:t>.1</w:t>
            </w:r>
            <w:r w:rsidR="00B47E31">
              <w:rPr>
                <w:sz w:val="22"/>
                <w:szCs w:val="22"/>
              </w:rPr>
              <w:t>0</w:t>
            </w:r>
            <w:r w:rsidRPr="00D957C4">
              <w:rPr>
                <w:sz w:val="22"/>
                <w:szCs w:val="22"/>
              </w:rPr>
              <w:t>.</w:t>
            </w:r>
            <w:r w:rsidRPr="00D957C4">
              <w:rPr>
                <w:color w:val="000000"/>
                <w:sz w:val="22"/>
                <w:szCs w:val="22"/>
              </w:rPr>
              <w:t xml:space="preserve"> PVM, kurį vietos projekto vykdytojas (išskyrus vietos projektų vykdytojus, nurodytus Vietos projektų administravimo taisyklių 27.</w:t>
            </w:r>
            <w:r w:rsidR="000C6A68" w:rsidRPr="00D957C4">
              <w:rPr>
                <w:color w:val="000000"/>
                <w:sz w:val="22"/>
                <w:szCs w:val="22"/>
              </w:rPr>
              <w:t>5</w:t>
            </w:r>
            <w:r w:rsidRPr="00D957C4">
              <w:rPr>
                <w:color w:val="000000"/>
                <w:sz w:val="22"/>
                <w:szCs w:val="22"/>
              </w:rPr>
              <w:t xml:space="preserve"> papunktyje) pagal Lietuvos Respublikos pridėtinės vertės mokesčio įstatymą turi ar galėtų turėti galimybę įtraukti į PVM at</w:t>
            </w:r>
            <w:r w:rsidR="00802C8A" w:rsidRPr="00D957C4">
              <w:rPr>
                <w:color w:val="000000"/>
                <w:sz w:val="22"/>
                <w:szCs w:val="22"/>
              </w:rPr>
              <w:t>a</w:t>
            </w:r>
            <w:r w:rsidRPr="00D957C4">
              <w:rPr>
                <w:color w:val="000000"/>
                <w:sz w:val="22"/>
                <w:szCs w:val="22"/>
              </w:rPr>
              <w:t>skaitą (net jei tokio PVM vietos projektų vykdytojas į atskaitą neįtraukė), yra netinkamas finansuoti iš paramos lėšų;</w:t>
            </w:r>
          </w:p>
          <w:p w14:paraId="72F2065A" w14:textId="75E26EE8" w:rsidR="00BD53B4" w:rsidRPr="00D957C4" w:rsidRDefault="00BD53B4" w:rsidP="001D4F77">
            <w:pPr>
              <w:jc w:val="both"/>
              <w:rPr>
                <w:color w:val="000000"/>
                <w:sz w:val="22"/>
                <w:szCs w:val="22"/>
              </w:rPr>
            </w:pPr>
            <w:r w:rsidRPr="00D957C4">
              <w:rPr>
                <w:color w:val="000000"/>
                <w:sz w:val="22"/>
                <w:szCs w:val="22"/>
              </w:rPr>
              <w:t>3.</w:t>
            </w:r>
            <w:r w:rsidR="00E71282" w:rsidRPr="00D957C4">
              <w:rPr>
                <w:color w:val="000000"/>
                <w:sz w:val="22"/>
                <w:szCs w:val="22"/>
              </w:rPr>
              <w:t>5</w:t>
            </w:r>
            <w:r w:rsidRPr="00D957C4">
              <w:rPr>
                <w:color w:val="000000"/>
                <w:sz w:val="22"/>
                <w:szCs w:val="22"/>
              </w:rPr>
              <w:t>.1</w:t>
            </w:r>
            <w:r w:rsidR="00B47E31">
              <w:rPr>
                <w:color w:val="000000"/>
                <w:sz w:val="22"/>
                <w:szCs w:val="22"/>
              </w:rPr>
              <w:t>1</w:t>
            </w:r>
            <w:r w:rsidRPr="00D957C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D957C4">
              <w:rPr>
                <w:color w:val="000000"/>
                <w:sz w:val="22"/>
                <w:szCs w:val="22"/>
              </w:rPr>
              <w:t>žiui, kai nėra kitos galimybės);</w:t>
            </w:r>
          </w:p>
          <w:p w14:paraId="17C91690" w14:textId="4EA5BA25" w:rsidR="001D4F77" w:rsidRDefault="00950C04" w:rsidP="001D4F77">
            <w:pPr>
              <w:jc w:val="both"/>
            </w:pPr>
            <w:r w:rsidRPr="00D957C4">
              <w:rPr>
                <w:color w:val="000000"/>
                <w:sz w:val="22"/>
                <w:szCs w:val="22"/>
              </w:rPr>
              <w:t>3.5.1</w:t>
            </w:r>
            <w:r w:rsidR="00B47E31">
              <w:rPr>
                <w:color w:val="000000"/>
                <w:sz w:val="22"/>
                <w:szCs w:val="22"/>
              </w:rPr>
              <w:t>2</w:t>
            </w:r>
            <w:r w:rsidRPr="00D957C4">
              <w:rPr>
                <w:color w:val="000000"/>
                <w:sz w:val="22"/>
                <w:szCs w:val="22"/>
              </w:rPr>
              <w:t>.</w:t>
            </w:r>
            <w:r w:rsidRPr="00C341A7">
              <w:rPr>
                <w:color w:val="000000"/>
                <w:sz w:val="22"/>
                <w:szCs w:val="22"/>
              </w:rPr>
              <w:t xml:space="preserve"> </w:t>
            </w:r>
            <w:r w:rsidR="009052E7" w:rsidRPr="00C341A7">
              <w:t>bendrosios</w:t>
            </w:r>
            <w:r w:rsidR="009052E7">
              <w:t xml:space="preserve"> išlaidos ar jų dalis, sutampančios su netiesioginėmis išlaidomis ar jų dalimi.</w:t>
            </w:r>
          </w:p>
          <w:p w14:paraId="46E30584" w14:textId="09F66004" w:rsidR="00B47E31" w:rsidRPr="00B47E31" w:rsidRDefault="00B47E31" w:rsidP="001D4F77">
            <w:pPr>
              <w:jc w:val="both"/>
              <w:rPr>
                <w:sz w:val="22"/>
                <w:szCs w:val="22"/>
              </w:rPr>
            </w:pPr>
            <w:r w:rsidRPr="00B47E31">
              <w:rPr>
                <w:sz w:val="22"/>
                <w:szCs w:val="22"/>
              </w:rPr>
              <w:t>3.5.13. trumpalaikio turto įsigijimo išlaidos, išskyrus naujų statybinių medžiagų įsigijimo išlaidas;</w:t>
            </w:r>
          </w:p>
          <w:p w14:paraId="78737FCB" w14:textId="77777777" w:rsidR="0044091F" w:rsidRPr="00C341A7" w:rsidRDefault="0044091F" w:rsidP="0044091F">
            <w:pPr>
              <w:rPr>
                <w:sz w:val="22"/>
                <w:szCs w:val="22"/>
              </w:rPr>
            </w:pPr>
            <w:r w:rsidRPr="00B47E31">
              <w:rPr>
                <w:sz w:val="22"/>
                <w:szCs w:val="22"/>
              </w:rPr>
              <w:t>3.5.14.</w:t>
            </w:r>
            <w:r w:rsidRPr="00C341A7">
              <w:rPr>
                <w:sz w:val="22"/>
                <w:szCs w:val="22"/>
              </w:rPr>
              <w:t xml:space="preserve"> smulkių buities reikmenų įsigijimo išlaidos (patalynės, stalo įrankių, indų ir pan.);</w:t>
            </w:r>
          </w:p>
          <w:p w14:paraId="01FA95EC" w14:textId="77777777" w:rsidR="0044091F" w:rsidRPr="00C341A7" w:rsidRDefault="0044091F" w:rsidP="0044091F">
            <w:pPr>
              <w:rPr>
                <w:sz w:val="22"/>
                <w:szCs w:val="22"/>
              </w:rPr>
            </w:pPr>
            <w:r w:rsidRPr="00C341A7">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55625ED" w14:textId="77777777" w:rsidR="0044091F" w:rsidRPr="00C341A7" w:rsidRDefault="0044091F" w:rsidP="0044091F">
            <w:pPr>
              <w:rPr>
                <w:sz w:val="22"/>
                <w:szCs w:val="22"/>
              </w:rPr>
            </w:pPr>
            <w:r w:rsidRPr="00C341A7">
              <w:rPr>
                <w:sz w:val="22"/>
                <w:szCs w:val="22"/>
              </w:rPr>
              <w:t>3.5.16. visų tipų orlaiviams priskiriami aparatai (mašinos), kaip apibrėžta Lietuvos Respublikos aviacijos įstatyme ir kituose tai reglamentuojančiuose teisės aktuose;</w:t>
            </w:r>
          </w:p>
          <w:p w14:paraId="54F9A880" w14:textId="77777777" w:rsidR="0044091F" w:rsidRPr="00C341A7" w:rsidRDefault="0044091F" w:rsidP="0044091F">
            <w:pPr>
              <w:rPr>
                <w:sz w:val="22"/>
                <w:szCs w:val="22"/>
              </w:rPr>
            </w:pPr>
            <w:r w:rsidRPr="00C341A7">
              <w:rPr>
                <w:sz w:val="22"/>
                <w:szCs w:val="22"/>
              </w:rPr>
              <w:lastRenderedPageBreak/>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08C21835" w14:textId="77777777" w:rsidR="0044091F" w:rsidRPr="00C341A7" w:rsidRDefault="0044091F" w:rsidP="0044091F">
            <w:pPr>
              <w:rPr>
                <w:sz w:val="22"/>
                <w:szCs w:val="22"/>
              </w:rPr>
            </w:pPr>
            <w:r w:rsidRPr="00C341A7">
              <w:rPr>
                <w:sz w:val="22"/>
                <w:szCs w:val="22"/>
              </w:rPr>
              <w:t>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kemperiai ir kt.), kurių kodai – SA, SB, SC, SE, SJ, SN, SR, ST, SV ir SZ;</w:t>
            </w:r>
          </w:p>
          <w:p w14:paraId="19274FB2" w14:textId="77777777" w:rsidR="0044091F" w:rsidRPr="00C341A7" w:rsidRDefault="0044091F" w:rsidP="0044091F">
            <w:pPr>
              <w:rPr>
                <w:sz w:val="22"/>
                <w:szCs w:val="22"/>
              </w:rPr>
            </w:pPr>
            <w:r w:rsidRPr="005A03DC">
              <w:rPr>
                <w:sz w:val="22"/>
                <w:szCs w:val="22"/>
              </w:rPr>
              <w:t>3.5.19. paprastojo (einamojo) remonto išlaidos;</w:t>
            </w:r>
          </w:p>
          <w:p w14:paraId="14291A1C" w14:textId="77777777" w:rsidR="0044091F" w:rsidRPr="00C341A7" w:rsidRDefault="0044091F" w:rsidP="0044091F">
            <w:pPr>
              <w:rPr>
                <w:sz w:val="22"/>
                <w:szCs w:val="22"/>
              </w:rPr>
            </w:pPr>
            <w:r w:rsidRPr="00C341A7">
              <w:rPr>
                <w:sz w:val="22"/>
                <w:szCs w:val="22"/>
              </w:rPr>
              <w:t xml:space="preserve"> 3.5.20. išlaidos reklamai, skirtai ne projektui viešinti;</w:t>
            </w:r>
          </w:p>
          <w:p w14:paraId="07DB71BA" w14:textId="77777777" w:rsidR="0044091F" w:rsidRPr="00C341A7" w:rsidRDefault="0044091F" w:rsidP="0044091F">
            <w:pPr>
              <w:rPr>
                <w:sz w:val="22"/>
                <w:szCs w:val="22"/>
              </w:rPr>
            </w:pPr>
            <w:r w:rsidRPr="00C341A7">
              <w:rPr>
                <w:sz w:val="22"/>
                <w:szCs w:val="22"/>
              </w:rPr>
              <w:t>3.5.21. išlaidos ar jų dalis, patirtos perkant prekes, darbus ar paslaugas nesilaikant pirkimo procedūrų, nustatytų Pirkimų taisyklėse;</w:t>
            </w:r>
          </w:p>
          <w:p w14:paraId="08A69FFA" w14:textId="31DD520E" w:rsidR="0044091F" w:rsidRPr="00C341A7" w:rsidRDefault="0044091F" w:rsidP="0044091F">
            <w:pPr>
              <w:rPr>
                <w:sz w:val="22"/>
                <w:szCs w:val="22"/>
              </w:rPr>
            </w:pPr>
            <w:r w:rsidRPr="00C341A7">
              <w:rPr>
                <w:sz w:val="22"/>
                <w:szCs w:val="22"/>
              </w:rPr>
              <w:t>3.5.22. žemės pirkimo ir (arba) nuomos išlaidos, išlaidos, susijusios su turto nuomos sutartimi, turto nuomos mokestis, palūkanų mokėjimo,</w:t>
            </w:r>
            <w:r w:rsidR="00B47E31">
              <w:rPr>
                <w:sz w:val="22"/>
                <w:szCs w:val="22"/>
              </w:rPr>
              <w:t xml:space="preserve"> </w:t>
            </w:r>
            <w:r w:rsidRPr="00C341A7">
              <w:rPr>
                <w:sz w:val="22"/>
                <w:szCs w:val="22"/>
              </w:rPr>
              <w:t>draudimo įmokos;</w:t>
            </w:r>
          </w:p>
          <w:p w14:paraId="7B53DE28" w14:textId="77777777" w:rsidR="0044091F" w:rsidRPr="00C341A7" w:rsidRDefault="0044091F" w:rsidP="0044091F">
            <w:pPr>
              <w:rPr>
                <w:sz w:val="22"/>
                <w:szCs w:val="22"/>
              </w:rPr>
            </w:pPr>
            <w:r w:rsidRPr="00C341A7">
              <w:rPr>
                <w:sz w:val="22"/>
                <w:szCs w:val="22"/>
              </w:rPr>
              <w:t>3.5.23. gyvūnų, vienmečių augalų įsigijimo išlaidos;</w:t>
            </w:r>
          </w:p>
          <w:p w14:paraId="5B7EA867" w14:textId="77777777" w:rsidR="0044091F" w:rsidRPr="00C341A7" w:rsidRDefault="0044091F" w:rsidP="0044091F">
            <w:pPr>
              <w:rPr>
                <w:sz w:val="22"/>
                <w:szCs w:val="22"/>
              </w:rPr>
            </w:pPr>
            <w:r w:rsidRPr="00C341A7">
              <w:rPr>
                <w:sz w:val="22"/>
                <w:szCs w:val="22"/>
              </w:rPr>
              <w:t>3.5.24. išlaidos, padengtos naudojant finansų inžinerijos priemones, finansuotas iš ES struktūrinių fondų lėšų, finansuojamos iš kitų nacionalinių programų, ES struktūrinių fondų, bet kurio kito ES ir (arba) tarptautinio fondo lėšų;</w:t>
            </w:r>
          </w:p>
          <w:p w14:paraId="1D655CC7" w14:textId="5BA0F520" w:rsidR="0044091F" w:rsidRPr="0044091F" w:rsidRDefault="0044091F" w:rsidP="0044091F">
            <w:pPr>
              <w:rPr>
                <w:sz w:val="22"/>
                <w:szCs w:val="22"/>
              </w:rPr>
            </w:pPr>
            <w:r w:rsidRPr="00C341A7">
              <w:rPr>
                <w:sz w:val="22"/>
                <w:szCs w:val="22"/>
              </w:rPr>
              <w:t>3.5.25. investicijos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3974"/>
      </w:tblGrid>
      <w:tr w:rsidR="005D4D6D" w:rsidRPr="009B5B1D" w14:paraId="008E8697" w14:textId="77777777" w:rsidTr="00F81AA2">
        <w:trPr>
          <w:trHeight w:val="278"/>
        </w:trPr>
        <w:tc>
          <w:tcPr>
            <w:tcW w:w="15163" w:type="dxa"/>
            <w:gridSpan w:val="2"/>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2"/>
            <w:shd w:val="clear" w:color="auto" w:fill="auto"/>
            <w:vAlign w:val="center"/>
          </w:tcPr>
          <w:p w14:paraId="587B85B5" w14:textId="6CEBAA05" w:rsidR="007875FE" w:rsidRPr="00C341A7" w:rsidRDefault="007875FE" w:rsidP="00E32450">
            <w:pPr>
              <w:jc w:val="both"/>
              <w:rPr>
                <w:sz w:val="22"/>
                <w:szCs w:val="22"/>
              </w:rPr>
            </w:pPr>
            <w:r w:rsidRPr="009B5B1D">
              <w:rPr>
                <w:sz w:val="22"/>
                <w:szCs w:val="22"/>
              </w:rPr>
              <w:t xml:space="preserve">Šioje FSA dalyje nurodytos tinkamumo finansuoti sąlygos </w:t>
            </w:r>
            <w:r w:rsidRPr="00C341A7">
              <w:rPr>
                <w:sz w:val="22"/>
                <w:szCs w:val="22"/>
              </w:rPr>
              <w:t>pareiškėjui</w:t>
            </w:r>
            <w:r w:rsidR="00C341A7" w:rsidRPr="00C341A7">
              <w:rPr>
                <w:sz w:val="22"/>
                <w:szCs w:val="22"/>
              </w:rPr>
              <w:t>,</w:t>
            </w:r>
            <w:r w:rsidRPr="009B5B1D">
              <w:rPr>
                <w:sz w:val="22"/>
                <w:szCs w:val="22"/>
              </w:rPr>
              <w:t xml:space="preserve">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91482C">
        <w:trPr>
          <w:trHeight w:val="122"/>
        </w:trPr>
        <w:tc>
          <w:tcPr>
            <w:tcW w:w="1189"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4" w:type="dxa"/>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91482C">
        <w:trPr>
          <w:trHeight w:val="122"/>
        </w:trPr>
        <w:tc>
          <w:tcPr>
            <w:tcW w:w="1189"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4" w:type="dxa"/>
            <w:shd w:val="clear" w:color="auto" w:fill="auto"/>
          </w:tcPr>
          <w:p w14:paraId="24E8FEDA" w14:textId="5BACCDBF" w:rsidR="00D7347C" w:rsidRPr="009B5B1D" w:rsidRDefault="00D7347C" w:rsidP="008518B7">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91482C">
        <w:trPr>
          <w:trHeight w:val="122"/>
        </w:trPr>
        <w:tc>
          <w:tcPr>
            <w:tcW w:w="1189"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4" w:type="dxa"/>
            <w:shd w:val="clear" w:color="auto" w:fill="auto"/>
          </w:tcPr>
          <w:p w14:paraId="2DED04E3" w14:textId="5BF6BFCC" w:rsidR="00D7347C" w:rsidRPr="009B5B1D" w:rsidRDefault="00D7347C" w:rsidP="00E32450">
            <w:pPr>
              <w:jc w:val="both"/>
              <w:rPr>
                <w:sz w:val="22"/>
                <w:szCs w:val="22"/>
              </w:rPr>
            </w:pPr>
            <w:r w:rsidRPr="009B5B1D">
              <w:rPr>
                <w:b/>
                <w:sz w:val="22"/>
                <w:szCs w:val="22"/>
              </w:rPr>
              <w:t xml:space="preserve">Bendrosios tinkamumo sąlygos pareiškėjui </w:t>
            </w:r>
            <w:r w:rsidRPr="009B5B1D">
              <w:rPr>
                <w:sz w:val="22"/>
                <w:szCs w:val="22"/>
              </w:rPr>
              <w:t xml:space="preserve">numatytos Vietos projektų  administravimo taisyklių 18.1 </w:t>
            </w:r>
            <w:r w:rsidR="00E32450">
              <w:rPr>
                <w:sz w:val="22"/>
                <w:szCs w:val="22"/>
              </w:rPr>
              <w:t>papunktyje</w:t>
            </w:r>
            <w:r w:rsidRPr="009B5B1D">
              <w:rPr>
                <w:sz w:val="22"/>
                <w:szCs w:val="22"/>
              </w:rPr>
              <w:t>.</w:t>
            </w:r>
          </w:p>
        </w:tc>
      </w:tr>
      <w:tr w:rsidR="00D7347C" w:rsidRPr="009B5B1D" w14:paraId="627AF4C6" w14:textId="77777777" w:rsidTr="0091482C">
        <w:trPr>
          <w:trHeight w:val="122"/>
        </w:trPr>
        <w:tc>
          <w:tcPr>
            <w:tcW w:w="1189"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4" w:type="dxa"/>
            <w:shd w:val="clear" w:color="auto" w:fill="auto"/>
          </w:tcPr>
          <w:p w14:paraId="3E12635E" w14:textId="3818CF27" w:rsidR="00D7347C" w:rsidRPr="009B5B1D" w:rsidRDefault="00D7347C" w:rsidP="00E32450">
            <w:pPr>
              <w:jc w:val="both"/>
              <w:rPr>
                <w:b/>
                <w:sz w:val="22"/>
                <w:szCs w:val="22"/>
              </w:rPr>
            </w:pPr>
            <w:r w:rsidRPr="009B5B1D">
              <w:rPr>
                <w:b/>
                <w:sz w:val="22"/>
                <w:szCs w:val="22"/>
              </w:rPr>
              <w:t>Specialiosios tinkamumo sąlygos pareiškėjui</w:t>
            </w:r>
            <w:r w:rsidRPr="009B5B1D">
              <w:rPr>
                <w:b/>
                <w:i/>
                <w:sz w:val="22"/>
                <w:szCs w:val="22"/>
              </w:rPr>
              <w:t xml:space="preserve"> </w:t>
            </w:r>
            <w:r w:rsidR="00D957C4">
              <w:rPr>
                <w:b/>
                <w:sz w:val="22"/>
                <w:szCs w:val="22"/>
              </w:rPr>
              <w:t>:</w:t>
            </w:r>
            <w:r w:rsidRPr="009B5B1D">
              <w:rPr>
                <w:b/>
                <w:sz w:val="22"/>
                <w:szCs w:val="22"/>
              </w:rPr>
              <w:t xml:space="preserve"> </w:t>
            </w:r>
            <w:r w:rsidR="003C061F" w:rsidRPr="00E139D7">
              <w:rPr>
                <w:i/>
                <w:sz w:val="22"/>
                <w:szCs w:val="22"/>
              </w:rPr>
              <w:t>Netaikoma</w:t>
            </w:r>
          </w:p>
        </w:tc>
      </w:tr>
      <w:tr w:rsidR="00D7347C" w:rsidRPr="009B5B1D" w14:paraId="510911A2" w14:textId="77777777" w:rsidTr="0091482C">
        <w:tc>
          <w:tcPr>
            <w:tcW w:w="1189"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4" w:type="dxa"/>
            <w:shd w:val="clear" w:color="auto" w:fill="auto"/>
          </w:tcPr>
          <w:p w14:paraId="2FE07584" w14:textId="21E0C18B" w:rsidR="00D7347C" w:rsidRPr="009B5B1D" w:rsidRDefault="00D7347C" w:rsidP="00E32450">
            <w:pPr>
              <w:jc w:val="both"/>
              <w:rPr>
                <w:b/>
                <w:sz w:val="22"/>
                <w:szCs w:val="22"/>
              </w:rPr>
            </w:pPr>
            <w:r w:rsidRPr="009B5B1D">
              <w:rPr>
                <w:b/>
                <w:sz w:val="22"/>
                <w:szCs w:val="22"/>
              </w:rPr>
              <w:t>Papildomos tinkamumo sąlygos pareiškėjui</w:t>
            </w:r>
            <w:r w:rsidR="003C061F">
              <w:rPr>
                <w:i/>
              </w:rPr>
              <w:t>:</w:t>
            </w:r>
          </w:p>
        </w:tc>
      </w:tr>
      <w:tr w:rsidR="00D7347C" w:rsidRPr="009B5B1D" w14:paraId="3DF12A23" w14:textId="77777777" w:rsidTr="0091482C">
        <w:tc>
          <w:tcPr>
            <w:tcW w:w="1189" w:type="dxa"/>
            <w:shd w:val="clear" w:color="auto" w:fill="auto"/>
          </w:tcPr>
          <w:p w14:paraId="63F65508" w14:textId="6992B2A9" w:rsidR="00D7347C" w:rsidRPr="00B47E31" w:rsidRDefault="00D7347C" w:rsidP="00D7347C">
            <w:pPr>
              <w:rPr>
                <w:sz w:val="22"/>
                <w:szCs w:val="22"/>
              </w:rPr>
            </w:pPr>
            <w:r w:rsidRPr="00B47E31">
              <w:rPr>
                <w:sz w:val="22"/>
                <w:szCs w:val="22"/>
              </w:rPr>
              <w:t>4.</w:t>
            </w:r>
            <w:r w:rsidR="007875FE" w:rsidRPr="00B47E31">
              <w:rPr>
                <w:sz w:val="22"/>
                <w:szCs w:val="22"/>
              </w:rPr>
              <w:t>2</w:t>
            </w:r>
            <w:r w:rsidRPr="00B47E31">
              <w:rPr>
                <w:sz w:val="22"/>
                <w:szCs w:val="22"/>
              </w:rPr>
              <w:t>.3.1.</w:t>
            </w:r>
          </w:p>
        </w:tc>
        <w:tc>
          <w:tcPr>
            <w:tcW w:w="13974" w:type="dxa"/>
            <w:shd w:val="clear" w:color="auto" w:fill="auto"/>
          </w:tcPr>
          <w:p w14:paraId="1F8E1913" w14:textId="36C23D1C" w:rsidR="00B83984" w:rsidRPr="00B47E31" w:rsidRDefault="00B83984" w:rsidP="00B83984">
            <w:pPr>
              <w:jc w:val="both"/>
              <w:rPr>
                <w:sz w:val="22"/>
                <w:szCs w:val="22"/>
              </w:rPr>
            </w:pPr>
            <w:r w:rsidRPr="00B47E31">
              <w:rPr>
                <w:sz w:val="22"/>
                <w:szCs w:val="22"/>
              </w:rPr>
              <w:t>1.  Kai pareiškėjas</w:t>
            </w:r>
            <w:r w:rsidRPr="00B47E31">
              <w:t xml:space="preserve"> </w:t>
            </w:r>
            <w:r w:rsidRPr="00B47E31">
              <w:rPr>
                <w:sz w:val="22"/>
                <w:szCs w:val="22"/>
              </w:rPr>
              <w:t xml:space="preserve">fizinis asmuo (įskaitant ūkininkus), jis turi būti nevykdęs jokios ne žemės ūkio ekonominės veiklos nuo </w:t>
            </w:r>
            <w:r w:rsidR="007D745B" w:rsidRPr="00B47E31">
              <w:rPr>
                <w:spacing w:val="-4"/>
              </w:rPr>
              <w:t xml:space="preserve">2018 m. </w:t>
            </w:r>
            <w:r w:rsidR="0091482C" w:rsidRPr="00B47E31">
              <w:rPr>
                <w:spacing w:val="-4"/>
              </w:rPr>
              <w:t>spalio 1</w:t>
            </w:r>
            <w:r w:rsidR="007D745B" w:rsidRPr="00B47E31">
              <w:rPr>
                <w:spacing w:val="-4"/>
              </w:rPr>
              <w:t xml:space="preserve"> d. iki 2019 m. </w:t>
            </w:r>
            <w:r w:rsidR="0091482C" w:rsidRPr="00B47E31">
              <w:rPr>
                <w:spacing w:val="-4"/>
              </w:rPr>
              <w:t>spalio 1</w:t>
            </w:r>
            <w:r w:rsidR="007D745B" w:rsidRPr="00B47E31">
              <w:rPr>
                <w:spacing w:val="-4"/>
              </w:rPr>
              <w:t xml:space="preserve"> d. arba per nurodytą laikotarpį vykdęs ją mažiau kaip 30 kalendorinių dienų, neatsižvelgiant į tai, ar buvo gauta pajamų, ar ne</w:t>
            </w:r>
            <w:r w:rsidR="00C341A7" w:rsidRPr="00B47E31">
              <w:rPr>
                <w:sz w:val="22"/>
                <w:szCs w:val="22"/>
              </w:rPr>
              <w:t>.</w:t>
            </w:r>
          </w:p>
          <w:p w14:paraId="2825671A" w14:textId="5C52834E" w:rsidR="00284F7F" w:rsidRPr="00284F7F" w:rsidRDefault="00B83984">
            <w:pPr>
              <w:jc w:val="both"/>
              <w:rPr>
                <w:sz w:val="22"/>
                <w:szCs w:val="22"/>
              </w:rPr>
            </w:pPr>
            <w:r w:rsidRPr="00B47E31">
              <w:rPr>
                <w:sz w:val="22"/>
                <w:szCs w:val="22"/>
              </w:rPr>
              <w:t>2. Kai pareiškėjas privatus juridinis asmuo arba NVO, jis turi būti įsteigtas ne anksčiau kaip prieš 6 mėn. iki paraiškos pateikimo dienos.</w:t>
            </w:r>
          </w:p>
        </w:tc>
      </w:tr>
      <w:tr w:rsidR="00D7347C" w:rsidRPr="009B5B1D" w14:paraId="380B28BD" w14:textId="77777777" w:rsidTr="0091482C">
        <w:trPr>
          <w:trHeight w:val="172"/>
        </w:trPr>
        <w:tc>
          <w:tcPr>
            <w:tcW w:w="1189"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4" w:type="dxa"/>
            <w:tcBorders>
              <w:top w:val="single" w:sz="18" w:space="0" w:color="auto"/>
            </w:tcBorders>
            <w:shd w:val="clear" w:color="auto" w:fill="auto"/>
          </w:tcPr>
          <w:p w14:paraId="1A25D28D" w14:textId="219DDBFB" w:rsidR="00D7347C" w:rsidRPr="009B5B1D" w:rsidRDefault="00D7347C" w:rsidP="003C06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91482C">
        <w:tc>
          <w:tcPr>
            <w:tcW w:w="1189"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4" w:type="dxa"/>
            <w:shd w:val="clear" w:color="auto" w:fill="auto"/>
          </w:tcPr>
          <w:p w14:paraId="3831428D" w14:textId="0585A469" w:rsidR="00D7347C" w:rsidRPr="009B5B1D" w:rsidRDefault="00D7347C" w:rsidP="004F3F2B">
            <w:pPr>
              <w:jc w:val="both"/>
              <w:rPr>
                <w:b/>
                <w:sz w:val="22"/>
                <w:szCs w:val="22"/>
              </w:rPr>
            </w:pPr>
            <w:r w:rsidRPr="009B5B1D">
              <w:rPr>
                <w:b/>
                <w:sz w:val="22"/>
                <w:szCs w:val="22"/>
              </w:rPr>
              <w:t>Specialiosios tinkamumo sąlygos vietos projektui:</w:t>
            </w:r>
            <w:r w:rsidR="00D957C4">
              <w:rPr>
                <w:b/>
                <w:sz w:val="22"/>
                <w:szCs w:val="22"/>
              </w:rPr>
              <w:t xml:space="preserve"> </w:t>
            </w:r>
            <w:r w:rsidR="00D957C4" w:rsidRPr="00E139D7">
              <w:rPr>
                <w:i/>
                <w:sz w:val="22"/>
                <w:szCs w:val="22"/>
              </w:rPr>
              <w:t>Netaikoma</w:t>
            </w:r>
          </w:p>
        </w:tc>
      </w:tr>
      <w:tr w:rsidR="0090776A" w:rsidRPr="009B5B1D" w14:paraId="1FE85CCB" w14:textId="77777777" w:rsidTr="0091482C">
        <w:tc>
          <w:tcPr>
            <w:tcW w:w="1189"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4" w:type="dxa"/>
            <w:shd w:val="clear" w:color="auto" w:fill="auto"/>
          </w:tcPr>
          <w:p w14:paraId="376B0695" w14:textId="06DCB46E" w:rsidR="0090776A" w:rsidRPr="009B5B1D" w:rsidRDefault="0090776A" w:rsidP="00043E44">
            <w:pPr>
              <w:jc w:val="both"/>
              <w:rPr>
                <w:b/>
                <w:sz w:val="22"/>
                <w:szCs w:val="22"/>
              </w:rPr>
            </w:pPr>
            <w:r w:rsidRPr="009B5B1D">
              <w:rPr>
                <w:b/>
                <w:sz w:val="22"/>
                <w:szCs w:val="22"/>
              </w:rPr>
              <w:t>Papildomos tinkamumo sąlygos, susijusios su vietos projektu:</w:t>
            </w:r>
          </w:p>
        </w:tc>
      </w:tr>
      <w:tr w:rsidR="0090776A" w:rsidRPr="00A867C2" w14:paraId="1A0DAEE8" w14:textId="77777777" w:rsidTr="0091482C">
        <w:tc>
          <w:tcPr>
            <w:tcW w:w="1189" w:type="dxa"/>
            <w:shd w:val="clear" w:color="auto" w:fill="auto"/>
          </w:tcPr>
          <w:p w14:paraId="303CA958" w14:textId="02D6F5E3" w:rsidR="0090776A" w:rsidRPr="00A867C2" w:rsidRDefault="0090776A" w:rsidP="0090776A">
            <w:pPr>
              <w:rPr>
                <w:sz w:val="22"/>
                <w:szCs w:val="22"/>
              </w:rPr>
            </w:pPr>
            <w:r w:rsidRPr="00A867C2">
              <w:rPr>
                <w:sz w:val="22"/>
                <w:szCs w:val="22"/>
              </w:rPr>
              <w:t>4.</w:t>
            </w:r>
            <w:r w:rsidR="007875FE" w:rsidRPr="00A867C2">
              <w:rPr>
                <w:sz w:val="22"/>
                <w:szCs w:val="22"/>
              </w:rPr>
              <w:t>2</w:t>
            </w:r>
            <w:r w:rsidRPr="00A867C2">
              <w:rPr>
                <w:sz w:val="22"/>
                <w:szCs w:val="22"/>
              </w:rPr>
              <w:t>.6.1.</w:t>
            </w:r>
          </w:p>
        </w:tc>
        <w:tc>
          <w:tcPr>
            <w:tcW w:w="13974" w:type="dxa"/>
            <w:shd w:val="clear" w:color="auto" w:fill="auto"/>
          </w:tcPr>
          <w:p w14:paraId="4D7D568A" w14:textId="6B768B50" w:rsidR="00A30760" w:rsidRPr="00A867C2" w:rsidRDefault="0090776A" w:rsidP="00A30760">
            <w:pPr>
              <w:jc w:val="both"/>
              <w:rPr>
                <w:sz w:val="22"/>
                <w:szCs w:val="22"/>
              </w:rPr>
            </w:pPr>
            <w:r w:rsidRPr="00A867C2">
              <w:rPr>
                <w:sz w:val="22"/>
                <w:szCs w:val="22"/>
              </w:rPr>
              <w:t>1. Vietos projekte numatytas verslas turi atitikti ekonomines veiklas, kurios remiamos pagal VPS</w:t>
            </w:r>
            <w:r w:rsidR="00B47E31" w:rsidRPr="00A867C2">
              <w:rPr>
                <w:sz w:val="22"/>
                <w:szCs w:val="22"/>
              </w:rPr>
              <w:t xml:space="preserve">, </w:t>
            </w:r>
            <w:proofErr w:type="spellStart"/>
            <w:r w:rsidRPr="00A867C2">
              <w:rPr>
                <w:sz w:val="22"/>
                <w:szCs w:val="22"/>
              </w:rPr>
              <w:t>adovaujantis</w:t>
            </w:r>
            <w:proofErr w:type="spellEnd"/>
            <w:r w:rsidRPr="00A867C2">
              <w:rPr>
                <w:sz w:val="22"/>
                <w:szCs w:val="22"/>
              </w:rPr>
              <w:t xml:space="preserve"> Ekonominės veiklos rūšių klasifikatoriumi, patvirtintu Statistikos departamento prie Lietuvos Respublikos Vyriausybės generalinio direktoriaus 2007 m. spalio 31 d. įsakymu Nr. DĮ-226 „Dėl </w:t>
            </w:r>
            <w:r w:rsidR="00663271" w:rsidRPr="00A867C2">
              <w:rPr>
                <w:sz w:val="22"/>
                <w:szCs w:val="22"/>
              </w:rPr>
              <w:t>E</w:t>
            </w:r>
            <w:r w:rsidRPr="00A867C2">
              <w:rPr>
                <w:sz w:val="22"/>
                <w:szCs w:val="22"/>
              </w:rPr>
              <w:t>konominės veiklos rūšių klasifikatoriaus patvirtinimo“ (toliau – EVRK)</w:t>
            </w:r>
            <w:r w:rsidR="00B47E31" w:rsidRPr="00A867C2">
              <w:rPr>
                <w:sz w:val="22"/>
                <w:szCs w:val="22"/>
              </w:rPr>
              <w:t>.</w:t>
            </w:r>
          </w:p>
          <w:p w14:paraId="687154D8" w14:textId="4DD2E06E" w:rsidR="00A30760" w:rsidRPr="00A867C2" w:rsidRDefault="00A30760" w:rsidP="00A30760">
            <w:pPr>
              <w:ind w:firstLine="720"/>
              <w:jc w:val="both"/>
              <w:rPr>
                <w:color w:val="000000"/>
                <w:sz w:val="22"/>
                <w:szCs w:val="22"/>
              </w:rPr>
            </w:pPr>
            <w:bookmarkStart w:id="1" w:name="part_19e9a94f84644163b481d237c2ff4b61"/>
            <w:bookmarkEnd w:id="1"/>
            <w:r w:rsidRPr="00A867C2">
              <w:rPr>
                <w:color w:val="000000"/>
                <w:sz w:val="22"/>
                <w:szCs w:val="22"/>
              </w:rPr>
              <w:t>Pagal priemonės veiklos sritį neremiamos šios ekonominės veiklos:</w:t>
            </w:r>
          </w:p>
          <w:p w14:paraId="5ED0DEB3" w14:textId="2DF8B640" w:rsidR="00A30760" w:rsidRPr="00A867C2" w:rsidRDefault="00A30760" w:rsidP="00A30760">
            <w:pPr>
              <w:ind w:firstLine="720"/>
              <w:jc w:val="both"/>
              <w:rPr>
                <w:color w:val="000000"/>
                <w:sz w:val="22"/>
                <w:szCs w:val="22"/>
              </w:rPr>
            </w:pPr>
            <w:bookmarkStart w:id="2" w:name="part_fce9590b7e8f47ed8fc0a6058d229a14"/>
            <w:bookmarkEnd w:id="2"/>
            <w:r w:rsidRPr="00A867C2">
              <w:rPr>
                <w:color w:val="000000"/>
                <w:sz w:val="22"/>
                <w:szCs w:val="22"/>
              </w:rPr>
              <w:t>1. alkoholinių gėrimų gamyba ir prekyba jais;</w:t>
            </w:r>
          </w:p>
          <w:p w14:paraId="0DFC5904" w14:textId="46ED1F2D" w:rsidR="00A30760" w:rsidRPr="00A867C2" w:rsidRDefault="00A30760" w:rsidP="00A30760">
            <w:pPr>
              <w:ind w:firstLine="720"/>
              <w:jc w:val="both"/>
              <w:rPr>
                <w:color w:val="000000"/>
                <w:sz w:val="22"/>
                <w:szCs w:val="22"/>
              </w:rPr>
            </w:pPr>
            <w:bookmarkStart w:id="3" w:name="part_177d2948dd8346568da1518240086cba"/>
            <w:bookmarkEnd w:id="3"/>
            <w:r w:rsidRPr="00A867C2">
              <w:rPr>
                <w:color w:val="000000"/>
                <w:sz w:val="22"/>
                <w:szCs w:val="22"/>
              </w:rPr>
              <w:t>2. tabako gaminių gamyba ir prekyba jais;</w:t>
            </w:r>
          </w:p>
          <w:p w14:paraId="24EF95B8" w14:textId="11D1D1D3" w:rsidR="00A30760" w:rsidRPr="00A867C2" w:rsidRDefault="00A30760" w:rsidP="00A30760">
            <w:pPr>
              <w:ind w:firstLine="720"/>
              <w:jc w:val="both"/>
              <w:rPr>
                <w:color w:val="000000"/>
                <w:sz w:val="22"/>
                <w:szCs w:val="22"/>
              </w:rPr>
            </w:pPr>
            <w:bookmarkStart w:id="4" w:name="part_26027d3ae8a347da883479d30bfca2b5"/>
            <w:bookmarkEnd w:id="4"/>
            <w:r w:rsidRPr="00A867C2">
              <w:rPr>
                <w:color w:val="000000"/>
                <w:sz w:val="22"/>
                <w:szCs w:val="22"/>
              </w:rPr>
              <w:t>3. ginklų ir šaudmenų gamyba ir prekyba jais;</w:t>
            </w:r>
          </w:p>
          <w:p w14:paraId="164F6E37" w14:textId="396B4247" w:rsidR="00A30760" w:rsidRPr="00A867C2" w:rsidRDefault="00A30760" w:rsidP="00A30760">
            <w:pPr>
              <w:ind w:firstLine="720"/>
              <w:jc w:val="both"/>
              <w:rPr>
                <w:color w:val="000000"/>
                <w:sz w:val="22"/>
                <w:szCs w:val="22"/>
              </w:rPr>
            </w:pPr>
            <w:bookmarkStart w:id="5" w:name="part_0d8cff707760495bad063d4e19e1b9a1"/>
            <w:bookmarkEnd w:id="5"/>
            <w:r w:rsidRPr="00A867C2">
              <w:rPr>
                <w:color w:val="000000"/>
                <w:sz w:val="22"/>
                <w:szCs w:val="22"/>
              </w:rPr>
              <w:lastRenderedPageBreak/>
              <w:t>4. azartinių lošimų ir lažybų organizavimas;</w:t>
            </w:r>
          </w:p>
          <w:p w14:paraId="0043FA91" w14:textId="641F6D29" w:rsidR="00A30760" w:rsidRPr="00A867C2" w:rsidRDefault="00A30760" w:rsidP="00A30760">
            <w:pPr>
              <w:ind w:firstLine="720"/>
              <w:jc w:val="both"/>
              <w:rPr>
                <w:color w:val="000000"/>
                <w:sz w:val="22"/>
                <w:szCs w:val="22"/>
              </w:rPr>
            </w:pPr>
            <w:bookmarkStart w:id="6" w:name="part_48487aebb19f47e88e995de814636c02"/>
            <w:bookmarkEnd w:id="6"/>
            <w:r w:rsidRPr="00A867C2">
              <w:rPr>
                <w:color w:val="000000"/>
                <w:sz w:val="22"/>
                <w:szCs w:val="22"/>
              </w:rPr>
              <w:t>5. didmeninė prekyba</w:t>
            </w:r>
            <w:r w:rsidR="00206143" w:rsidRPr="00A867C2">
              <w:rPr>
                <w:sz w:val="22"/>
                <w:szCs w:val="22"/>
              </w:rPr>
              <w:t xml:space="preserve"> ir mažmeninė prekyba, išskyrus mažmeninę prekybą savo pagaminta produkcija;</w:t>
            </w:r>
          </w:p>
          <w:p w14:paraId="4AF04433" w14:textId="6ED0DA30" w:rsidR="00A30760" w:rsidRPr="00A867C2" w:rsidRDefault="00A30760" w:rsidP="00A30760">
            <w:pPr>
              <w:ind w:firstLine="720"/>
              <w:jc w:val="both"/>
              <w:rPr>
                <w:color w:val="000000"/>
                <w:sz w:val="22"/>
                <w:szCs w:val="22"/>
              </w:rPr>
            </w:pPr>
            <w:bookmarkStart w:id="7" w:name="part_f40a55da19d5419d823bb14ba050bbfb"/>
            <w:bookmarkEnd w:id="7"/>
            <w:r w:rsidRPr="00A867C2">
              <w:rPr>
                <w:color w:val="000000"/>
                <w:sz w:val="22"/>
                <w:szCs w:val="22"/>
              </w:rPr>
              <w:t>6. finansinis tarpininkavimas, pagalbinė finansinio tarpininkavimo veikla (įskaitant virtualiųjų valiutų leidybą (gamybą) ir prekybą);</w:t>
            </w:r>
          </w:p>
          <w:p w14:paraId="7E7522DB" w14:textId="4A4C7523" w:rsidR="00A30760" w:rsidRPr="00A867C2" w:rsidRDefault="00A30760" w:rsidP="00A30760">
            <w:pPr>
              <w:ind w:firstLine="720"/>
              <w:jc w:val="both"/>
              <w:rPr>
                <w:color w:val="000000"/>
                <w:sz w:val="22"/>
                <w:szCs w:val="22"/>
              </w:rPr>
            </w:pPr>
            <w:bookmarkStart w:id="8" w:name="part_43c6c02d42d64a3aae8688eccb9ba43a"/>
            <w:bookmarkEnd w:id="8"/>
            <w:r w:rsidRPr="00A867C2">
              <w:rPr>
                <w:color w:val="000000"/>
                <w:sz w:val="22"/>
                <w:szCs w:val="22"/>
              </w:rPr>
              <w:t>7. draudimo ir pensijų lėšų kaupimo operacijos;</w:t>
            </w:r>
          </w:p>
          <w:p w14:paraId="6EC71AF9" w14:textId="72369CA0" w:rsidR="00A30760" w:rsidRPr="00A867C2" w:rsidRDefault="00A30760" w:rsidP="00A30760">
            <w:pPr>
              <w:ind w:firstLine="720"/>
              <w:jc w:val="both"/>
              <w:rPr>
                <w:color w:val="000000"/>
                <w:sz w:val="22"/>
                <w:szCs w:val="22"/>
              </w:rPr>
            </w:pPr>
            <w:bookmarkStart w:id="9" w:name="part_63ddd2bd76d249aaab512f45910f915f"/>
            <w:bookmarkEnd w:id="9"/>
            <w:r w:rsidRPr="00A867C2">
              <w:rPr>
                <w:color w:val="000000"/>
                <w:sz w:val="22"/>
                <w:szCs w:val="22"/>
              </w:rPr>
              <w:t>8. nekilnojamojo turto operacijos;</w:t>
            </w:r>
          </w:p>
          <w:p w14:paraId="6762C68E" w14:textId="342388F5" w:rsidR="00A30760" w:rsidRPr="00A867C2" w:rsidRDefault="00A30760" w:rsidP="00A30760">
            <w:pPr>
              <w:ind w:firstLine="720"/>
              <w:jc w:val="both"/>
              <w:rPr>
                <w:color w:val="000000"/>
                <w:sz w:val="22"/>
                <w:szCs w:val="22"/>
              </w:rPr>
            </w:pPr>
            <w:bookmarkStart w:id="10" w:name="part_57aae7500ead498682bfe327fb9999e4"/>
            <w:bookmarkEnd w:id="10"/>
            <w:r w:rsidRPr="00A867C2">
              <w:rPr>
                <w:color w:val="000000"/>
                <w:sz w:val="22"/>
                <w:szCs w:val="22"/>
              </w:rPr>
              <w:t>9. teisinės ir konsultavimo veiklos organizavimas, išskyrus konsultavimo veiklą buhalterinės apskaitos ir mokesčių klausimais;</w:t>
            </w:r>
          </w:p>
          <w:p w14:paraId="5368186A" w14:textId="5249E8F5" w:rsidR="00A30760" w:rsidRPr="00A867C2" w:rsidRDefault="00A30760" w:rsidP="00A30760">
            <w:pPr>
              <w:ind w:firstLine="720"/>
              <w:jc w:val="both"/>
              <w:rPr>
                <w:color w:val="000000"/>
                <w:sz w:val="22"/>
                <w:szCs w:val="22"/>
              </w:rPr>
            </w:pPr>
            <w:bookmarkStart w:id="11" w:name="part_da4cdc3e1f254006a5eed158f34fc8e6"/>
            <w:bookmarkEnd w:id="11"/>
            <w:r w:rsidRPr="00A867C2">
              <w:rPr>
                <w:color w:val="000000"/>
                <w:sz w:val="22"/>
                <w:szCs w:val="22"/>
              </w:rPr>
              <w:t>10. medžioklė, gaudymas spąstais, medžioklės patirties sklaida ir su tuo susijusios paslaugos;</w:t>
            </w:r>
          </w:p>
          <w:p w14:paraId="7A40C555" w14:textId="32501BE0" w:rsidR="00A30760" w:rsidRPr="00A867C2" w:rsidRDefault="00A30760" w:rsidP="00D957C4">
            <w:pPr>
              <w:ind w:firstLine="720"/>
              <w:jc w:val="both"/>
              <w:rPr>
                <w:color w:val="000000"/>
                <w:sz w:val="22"/>
                <w:szCs w:val="22"/>
              </w:rPr>
            </w:pPr>
            <w:bookmarkStart w:id="12" w:name="part_c6fc4cb64667443fbe6229411eb6b52f"/>
            <w:bookmarkEnd w:id="12"/>
            <w:r w:rsidRPr="00A867C2">
              <w:rPr>
                <w:color w:val="000000"/>
                <w:sz w:val="22"/>
                <w:szCs w:val="22"/>
              </w:rPr>
              <w:t>11. elektros energijos gamyba, pardavimas ir paskirstymas;</w:t>
            </w:r>
            <w:bookmarkStart w:id="13" w:name="part_dc8cf644219643ccb476d4eeab810d4f"/>
            <w:bookmarkEnd w:id="13"/>
          </w:p>
          <w:p w14:paraId="21DF4910" w14:textId="56814A04" w:rsidR="00A30760" w:rsidRPr="00A867C2" w:rsidRDefault="00A30760" w:rsidP="00A30760">
            <w:pPr>
              <w:ind w:firstLine="720"/>
              <w:jc w:val="both"/>
              <w:rPr>
                <w:color w:val="000000"/>
                <w:sz w:val="22"/>
                <w:szCs w:val="22"/>
              </w:rPr>
            </w:pPr>
            <w:bookmarkStart w:id="14" w:name="part_0b683a2491264351bea35f42136ec64c"/>
            <w:bookmarkEnd w:id="14"/>
            <w:r w:rsidRPr="00A867C2">
              <w:rPr>
                <w:color w:val="000000"/>
                <w:sz w:val="22"/>
                <w:szCs w:val="22"/>
              </w:rPr>
              <w:t>1</w:t>
            </w:r>
            <w:r w:rsidR="00D957C4" w:rsidRPr="00A867C2">
              <w:rPr>
                <w:color w:val="000000"/>
                <w:sz w:val="22"/>
                <w:szCs w:val="22"/>
              </w:rPr>
              <w:t>2</w:t>
            </w:r>
            <w:r w:rsidRPr="00A867C2">
              <w:rPr>
                <w:color w:val="000000"/>
                <w:sz w:val="22"/>
                <w:szCs w:val="22"/>
              </w:rPr>
              <w:t>. krovininio kelių transporto ir perkraustymo veikla;</w:t>
            </w:r>
          </w:p>
          <w:p w14:paraId="0E02B5F8" w14:textId="01F5BE26" w:rsidR="00A30760" w:rsidRPr="00A867C2" w:rsidRDefault="00A30760" w:rsidP="00A30760">
            <w:pPr>
              <w:ind w:firstLine="720"/>
              <w:jc w:val="both"/>
              <w:rPr>
                <w:color w:val="000000"/>
                <w:sz w:val="22"/>
                <w:szCs w:val="22"/>
              </w:rPr>
            </w:pPr>
            <w:bookmarkStart w:id="15" w:name="part_85bfc8ef262c4cdb8f842d456f803d7c"/>
            <w:bookmarkEnd w:id="15"/>
            <w:r w:rsidRPr="00A867C2">
              <w:rPr>
                <w:color w:val="000000"/>
                <w:sz w:val="22"/>
                <w:szCs w:val="22"/>
              </w:rPr>
              <w:t>1</w:t>
            </w:r>
            <w:r w:rsidR="00D957C4" w:rsidRPr="00A867C2">
              <w:rPr>
                <w:color w:val="000000"/>
                <w:sz w:val="22"/>
                <w:szCs w:val="22"/>
              </w:rPr>
              <w:t>3</w:t>
            </w:r>
            <w:r w:rsidRPr="00A867C2">
              <w:rPr>
                <w:color w:val="000000"/>
                <w:sz w:val="22"/>
                <w:szCs w:val="22"/>
              </w:rPr>
              <w:t>. už paramos lėšas įgyto turto nuoma, išskyrus poilsio ir sporto reikmenų nuomą galutiniam vartotojui;</w:t>
            </w:r>
          </w:p>
          <w:p w14:paraId="190BA5B1" w14:textId="63DD07C3" w:rsidR="00A30760" w:rsidRPr="00A867C2" w:rsidRDefault="00A30760" w:rsidP="00A30760">
            <w:pPr>
              <w:ind w:firstLine="720"/>
              <w:jc w:val="both"/>
              <w:rPr>
                <w:color w:val="000000"/>
                <w:sz w:val="22"/>
                <w:szCs w:val="22"/>
              </w:rPr>
            </w:pPr>
            <w:bookmarkStart w:id="16" w:name="part_ee6126f381814272b286941783cae97a"/>
            <w:bookmarkEnd w:id="16"/>
            <w:r w:rsidRPr="00A867C2">
              <w:rPr>
                <w:color w:val="000000"/>
                <w:sz w:val="22"/>
                <w:szCs w:val="22"/>
              </w:rPr>
              <w:t>1</w:t>
            </w:r>
            <w:r w:rsidR="00D957C4" w:rsidRPr="00A867C2">
              <w:rPr>
                <w:color w:val="000000"/>
                <w:sz w:val="22"/>
                <w:szCs w:val="22"/>
              </w:rPr>
              <w:t>4</w:t>
            </w:r>
            <w:r w:rsidRPr="00A867C2">
              <w:rPr>
                <w:color w:val="000000"/>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EE02C6C" w14:textId="09B6B808" w:rsidR="00A30760" w:rsidRPr="00A867C2" w:rsidRDefault="00A30760" w:rsidP="00A30760">
            <w:pPr>
              <w:ind w:firstLine="720"/>
              <w:jc w:val="both"/>
              <w:rPr>
                <w:color w:val="000000"/>
                <w:sz w:val="22"/>
                <w:szCs w:val="22"/>
              </w:rPr>
            </w:pPr>
            <w:bookmarkStart w:id="17" w:name="part_5358b849cde24567b2d45f3cc5bc7687"/>
            <w:bookmarkEnd w:id="17"/>
            <w:r w:rsidRPr="00A867C2">
              <w:rPr>
                <w:color w:val="000000"/>
                <w:sz w:val="22"/>
                <w:szCs w:val="22"/>
              </w:rPr>
              <w:t>1</w:t>
            </w:r>
            <w:r w:rsidR="00D957C4" w:rsidRPr="00A867C2">
              <w:rPr>
                <w:color w:val="000000"/>
                <w:sz w:val="22"/>
                <w:szCs w:val="22"/>
              </w:rPr>
              <w:t>5</w:t>
            </w:r>
            <w:r w:rsidRPr="00A867C2">
              <w:rPr>
                <w:color w:val="000000"/>
                <w:sz w:val="22"/>
                <w:szCs w:val="22"/>
              </w:rPr>
              <w:t>. paslaugų žemės ūkiui teikimo veikla, kai paraišką teikia pareiškėjas, vykdantis žemės ūkio veiklą.</w:t>
            </w:r>
          </w:p>
          <w:p w14:paraId="2915231F" w14:textId="12219EFC" w:rsidR="00A30760" w:rsidRPr="00A867C2" w:rsidRDefault="00A30760" w:rsidP="00A30760">
            <w:pPr>
              <w:ind w:firstLine="720"/>
              <w:jc w:val="both"/>
              <w:rPr>
                <w:color w:val="000000"/>
                <w:sz w:val="22"/>
                <w:szCs w:val="22"/>
              </w:rPr>
            </w:pPr>
            <w:bookmarkStart w:id="18" w:name="part_746bea1669e744e5a279078632632459"/>
            <w:bookmarkEnd w:id="18"/>
            <w:r w:rsidRPr="00A867C2">
              <w:rPr>
                <w:color w:val="000000"/>
                <w:sz w:val="22"/>
                <w:szCs w:val="22"/>
              </w:rPr>
              <w:t>1</w:t>
            </w:r>
            <w:r w:rsidR="00D957C4" w:rsidRPr="00A867C2">
              <w:rPr>
                <w:color w:val="000000"/>
                <w:sz w:val="22"/>
                <w:szCs w:val="22"/>
              </w:rPr>
              <w:t>6</w:t>
            </w:r>
            <w:r w:rsidRPr="00A867C2">
              <w:rPr>
                <w:color w:val="000000"/>
                <w:sz w:val="22"/>
                <w:szCs w:val="22"/>
              </w:rPr>
              <w:t>. </w:t>
            </w:r>
            <w:r w:rsidR="00D957C4" w:rsidRPr="00A867C2">
              <w:rPr>
                <w:rFonts w:eastAsia="Calibri"/>
                <w:sz w:val="22"/>
                <w:szCs w:val="22"/>
              </w:rPr>
              <w:t>Jeigu projekte numatyta produktų gamyba, apdorojimas, perdirbimas, galutinis produktas negali būti Sutarties dėl Europos Sąjungos veikimo I priede (toliau – Sutarties I priedas) nurodytas produktas.</w:t>
            </w:r>
            <w:r w:rsidR="00D957C4" w:rsidRPr="00A867C2">
              <w:rPr>
                <w:sz w:val="22"/>
                <w:szCs w:val="22"/>
              </w:rPr>
              <w:t xml:space="preserve"> Detalusis produktų sąrašas pateikiamas 2016 m. spalio 6 d. Komisijos įgyvendinimo reglamente (ES) 2016/1821, </w:t>
            </w:r>
            <w:r w:rsidR="00D957C4" w:rsidRPr="00A867C2">
              <w:rPr>
                <w:bCs/>
                <w:sz w:val="22"/>
                <w:szCs w:val="22"/>
              </w:rPr>
              <w:t>kuriuo iš dalies keičiamas Tarybos reglamento (EEB) Nr. 2658/87 dėl tarifų ir statistinės nomenklatūros bei dėl Bendrojo muitų tarifo I priedas</w:t>
            </w:r>
            <w:r w:rsidR="00D957C4" w:rsidRPr="00A867C2">
              <w:rPr>
                <w:sz w:val="22"/>
                <w:szCs w:val="22"/>
              </w:rPr>
              <w:t>.</w:t>
            </w:r>
          </w:p>
          <w:p w14:paraId="45F9C52A" w14:textId="0E12E248" w:rsidR="0090776A" w:rsidRPr="00A867C2" w:rsidRDefault="00A30760" w:rsidP="00D957C4">
            <w:pPr>
              <w:ind w:firstLine="720"/>
              <w:jc w:val="both"/>
              <w:rPr>
                <w:color w:val="000000"/>
                <w:sz w:val="22"/>
                <w:szCs w:val="22"/>
              </w:rPr>
            </w:pPr>
            <w:bookmarkStart w:id="19" w:name="part_4a2e6ca7da0b42838bec5b571829c79d"/>
            <w:bookmarkEnd w:id="19"/>
            <w:r w:rsidRPr="00A867C2">
              <w:rPr>
                <w:color w:val="000000"/>
                <w:sz w:val="22"/>
                <w:szCs w:val="22"/>
              </w:rPr>
              <w:t>1</w:t>
            </w:r>
            <w:r w:rsidR="00D957C4" w:rsidRPr="00A867C2">
              <w:rPr>
                <w:color w:val="000000"/>
                <w:sz w:val="22"/>
                <w:szCs w:val="22"/>
              </w:rPr>
              <w:t>7</w:t>
            </w:r>
            <w:r w:rsidRPr="00A867C2">
              <w:rPr>
                <w:color w:val="000000"/>
                <w:sz w:val="22"/>
                <w:szCs w:val="22"/>
              </w:rPr>
              <w:t>. Viename projekte gali būti numatyta keletas remiamų ekonominės veiklos rūšių.</w:t>
            </w:r>
          </w:p>
        </w:tc>
      </w:tr>
      <w:tr w:rsidR="0090776A" w:rsidRPr="009B5B1D" w14:paraId="16F01344" w14:textId="77777777" w:rsidTr="0091482C">
        <w:tc>
          <w:tcPr>
            <w:tcW w:w="1189"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4" w:type="dxa"/>
            <w:tcBorders>
              <w:top w:val="single" w:sz="18" w:space="0" w:color="auto"/>
              <w:bottom w:val="single" w:sz="4" w:space="0" w:color="auto"/>
            </w:tcBorders>
            <w:shd w:val="clear" w:color="auto" w:fill="auto"/>
          </w:tcPr>
          <w:p w14:paraId="3FB4D22E" w14:textId="0B37346C" w:rsidR="0090776A" w:rsidRPr="009B5B1D" w:rsidRDefault="0090776A" w:rsidP="0020614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91482C">
        <w:tc>
          <w:tcPr>
            <w:tcW w:w="1189"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4" w:type="dxa"/>
            <w:tcBorders>
              <w:top w:val="single" w:sz="18" w:space="0" w:color="auto"/>
            </w:tcBorders>
            <w:shd w:val="clear" w:color="auto" w:fill="auto"/>
          </w:tcPr>
          <w:p w14:paraId="3CFDBB48" w14:textId="55B7A678" w:rsidR="0090776A" w:rsidRPr="009B5B1D" w:rsidRDefault="0090776A" w:rsidP="0024702E">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Vietos projektų  administravimo taisyklių 32 </w:t>
            </w:r>
          </w:p>
        </w:tc>
      </w:tr>
      <w:tr w:rsidR="0090776A" w:rsidRPr="009B5B1D" w14:paraId="42B24CDD" w14:textId="77777777" w:rsidTr="0091482C">
        <w:tc>
          <w:tcPr>
            <w:tcW w:w="1189"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4" w:type="dxa"/>
            <w:tcBorders>
              <w:bottom w:val="single" w:sz="4" w:space="0" w:color="auto"/>
            </w:tcBorders>
            <w:shd w:val="clear" w:color="auto" w:fill="auto"/>
          </w:tcPr>
          <w:p w14:paraId="3AC21527" w14:textId="754001AB" w:rsidR="0090776A" w:rsidRPr="009B5B1D" w:rsidRDefault="0090776A" w:rsidP="00393A18">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297154F1" w14:textId="77777777" w:rsidTr="0091482C">
        <w:tc>
          <w:tcPr>
            <w:tcW w:w="1189"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4" w:type="dxa"/>
            <w:tcBorders>
              <w:bottom w:val="single" w:sz="4" w:space="0" w:color="auto"/>
            </w:tcBorders>
            <w:shd w:val="clear" w:color="auto" w:fill="auto"/>
          </w:tcPr>
          <w:p w14:paraId="02D7BCC4" w14:textId="5AF1E51C" w:rsidR="0090776A" w:rsidRPr="009B5B1D" w:rsidRDefault="0090776A" w:rsidP="00393A18">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312EF5B8" w14:textId="77777777" w:rsidTr="0091482C">
        <w:tc>
          <w:tcPr>
            <w:tcW w:w="1189"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4" w:type="dxa"/>
            <w:tcBorders>
              <w:top w:val="single" w:sz="18" w:space="0" w:color="auto"/>
              <w:bottom w:val="single" w:sz="18" w:space="0" w:color="auto"/>
              <w:right w:val="single" w:sz="18" w:space="0" w:color="auto"/>
            </w:tcBorders>
            <w:shd w:val="clear" w:color="auto" w:fill="F7CAAC"/>
          </w:tcPr>
          <w:p w14:paraId="596FCD97" w14:textId="017A386B" w:rsidR="0090776A" w:rsidRPr="009B5B1D" w:rsidRDefault="0090776A" w:rsidP="0024702E">
            <w:pPr>
              <w:rPr>
                <w:b/>
                <w:sz w:val="22"/>
                <w:szCs w:val="22"/>
                <w:u w:val="single"/>
              </w:rPr>
            </w:pPr>
            <w:r w:rsidRPr="009B5B1D">
              <w:rPr>
                <w:b/>
                <w:sz w:val="22"/>
                <w:szCs w:val="22"/>
                <w:u w:val="single"/>
              </w:rPr>
              <w:t>Vietos projekto vykdytojo įsipareigojimai:</w:t>
            </w:r>
          </w:p>
        </w:tc>
      </w:tr>
      <w:tr w:rsidR="0090776A" w:rsidRPr="009B5B1D" w14:paraId="073D838E" w14:textId="77777777" w:rsidTr="0091482C">
        <w:tc>
          <w:tcPr>
            <w:tcW w:w="1189"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4" w:type="dxa"/>
            <w:tcBorders>
              <w:top w:val="single" w:sz="18" w:space="0" w:color="auto"/>
              <w:bottom w:val="single" w:sz="4" w:space="0" w:color="auto"/>
            </w:tcBorders>
            <w:shd w:val="clear" w:color="auto" w:fill="auto"/>
          </w:tcPr>
          <w:p w14:paraId="0AD778AF" w14:textId="48D306C9" w:rsidR="0090776A" w:rsidRPr="009B5B1D" w:rsidRDefault="0090776A" w:rsidP="0024702E">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14:paraId="361B215B" w14:textId="77777777" w:rsidTr="0091482C">
        <w:tc>
          <w:tcPr>
            <w:tcW w:w="1189"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4" w:type="dxa"/>
            <w:shd w:val="clear" w:color="auto" w:fill="auto"/>
          </w:tcPr>
          <w:p w14:paraId="4FF64753" w14:textId="77C6D845" w:rsidR="0090776A" w:rsidRPr="009B5B1D" w:rsidRDefault="0090776A" w:rsidP="0024702E">
            <w:pPr>
              <w:jc w:val="both"/>
              <w:rPr>
                <w:b/>
                <w:sz w:val="22"/>
                <w:szCs w:val="22"/>
              </w:rPr>
            </w:pPr>
            <w:r w:rsidRPr="009B5B1D">
              <w:rPr>
                <w:b/>
                <w:sz w:val="22"/>
                <w:szCs w:val="22"/>
              </w:rPr>
              <w:t>Specialieji vietos projekto vykdytojo įsipareigojimai</w:t>
            </w:r>
            <w:r w:rsidRPr="0024702E">
              <w:rPr>
                <w:b/>
                <w:sz w:val="22"/>
                <w:szCs w:val="22"/>
              </w:rPr>
              <w:t>:</w:t>
            </w:r>
            <w:r w:rsidR="00393A18" w:rsidRPr="00E87C16">
              <w:rPr>
                <w:i/>
                <w:iCs/>
                <w:sz w:val="22"/>
                <w:szCs w:val="22"/>
              </w:rPr>
              <w:t xml:space="preserve"> </w:t>
            </w:r>
            <w:r w:rsidR="00E87C16" w:rsidRPr="00E87C16">
              <w:rPr>
                <w:i/>
                <w:iCs/>
                <w:sz w:val="22"/>
                <w:szCs w:val="22"/>
              </w:rPr>
              <w:t>Netaikoma</w:t>
            </w:r>
          </w:p>
        </w:tc>
      </w:tr>
      <w:tr w:rsidR="0090776A" w:rsidRPr="0060675A" w14:paraId="68837FC1" w14:textId="77777777" w:rsidTr="0091482C">
        <w:tc>
          <w:tcPr>
            <w:tcW w:w="1189"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4" w:type="dxa"/>
            <w:shd w:val="clear" w:color="auto" w:fill="auto"/>
          </w:tcPr>
          <w:p w14:paraId="30592F97" w14:textId="62B82369" w:rsidR="0090776A" w:rsidRPr="0060675A" w:rsidRDefault="0090776A" w:rsidP="0024702E">
            <w:pPr>
              <w:jc w:val="both"/>
              <w:rPr>
                <w:b/>
                <w:sz w:val="22"/>
                <w:szCs w:val="22"/>
              </w:rPr>
            </w:pPr>
            <w:r w:rsidRPr="0060675A">
              <w:rPr>
                <w:b/>
                <w:sz w:val="22"/>
                <w:szCs w:val="22"/>
              </w:rPr>
              <w:t>Papildomi vietos projekto vykdytojo įsipareigojimai, numatyti Vietos projektų administravimo taisyklių 41–47 punktuose</w:t>
            </w:r>
            <w:r w:rsidR="0060675A" w:rsidRPr="0060675A">
              <w:rPr>
                <w:b/>
                <w:i/>
                <w:sz w:val="22"/>
                <w:szCs w:val="22"/>
              </w:rPr>
              <w:t xml:space="preserve"> </w:t>
            </w:r>
            <w:r w:rsidR="0060675A" w:rsidRPr="0060675A">
              <w:rPr>
                <w:b/>
                <w:sz w:val="22"/>
                <w:szCs w:val="22"/>
              </w:rPr>
              <w:t>ir yra šie:</w:t>
            </w:r>
          </w:p>
        </w:tc>
      </w:tr>
      <w:tr w:rsidR="0090776A" w:rsidRPr="009B5B1D" w14:paraId="449CACB3" w14:textId="77777777" w:rsidTr="0091482C">
        <w:tc>
          <w:tcPr>
            <w:tcW w:w="1189" w:type="dxa"/>
            <w:shd w:val="clear" w:color="auto" w:fill="auto"/>
          </w:tcPr>
          <w:p w14:paraId="5A422B48" w14:textId="614EA1FC" w:rsidR="0090776A" w:rsidRPr="009B5B1D" w:rsidRDefault="0090776A" w:rsidP="0060675A">
            <w:pPr>
              <w:rPr>
                <w:sz w:val="22"/>
                <w:szCs w:val="22"/>
              </w:rPr>
            </w:pPr>
            <w:r w:rsidRPr="009B5B1D">
              <w:rPr>
                <w:sz w:val="22"/>
                <w:szCs w:val="22"/>
              </w:rPr>
              <w:t>4.</w:t>
            </w:r>
            <w:r w:rsidR="007875FE" w:rsidRPr="009B5B1D">
              <w:rPr>
                <w:sz w:val="22"/>
                <w:szCs w:val="22"/>
              </w:rPr>
              <w:t>3</w:t>
            </w:r>
            <w:r w:rsidRPr="009B5B1D">
              <w:rPr>
                <w:sz w:val="22"/>
                <w:szCs w:val="22"/>
              </w:rPr>
              <w:t>.3</w:t>
            </w:r>
            <w:r w:rsidRPr="0060675A">
              <w:rPr>
                <w:sz w:val="22"/>
                <w:szCs w:val="22"/>
              </w:rPr>
              <w:t>.</w:t>
            </w:r>
            <w:r w:rsidR="0060675A" w:rsidRPr="0060675A">
              <w:rPr>
                <w:sz w:val="22"/>
                <w:szCs w:val="22"/>
              </w:rPr>
              <w:t>1</w:t>
            </w:r>
            <w:r w:rsidRPr="0060675A">
              <w:rPr>
                <w:sz w:val="22"/>
                <w:szCs w:val="22"/>
              </w:rPr>
              <w:t>.</w:t>
            </w:r>
          </w:p>
        </w:tc>
        <w:tc>
          <w:tcPr>
            <w:tcW w:w="13974" w:type="dxa"/>
            <w:shd w:val="clear" w:color="auto" w:fill="auto"/>
          </w:tcPr>
          <w:p w14:paraId="3AC4C1D2" w14:textId="3E24D3C9" w:rsidR="0091482C" w:rsidRPr="0091482C" w:rsidRDefault="0091482C" w:rsidP="0091482C">
            <w:pPr>
              <w:jc w:val="both"/>
              <w:rPr>
                <w:color w:val="000000"/>
                <w:sz w:val="22"/>
                <w:szCs w:val="22"/>
              </w:rPr>
            </w:pPr>
            <w:r w:rsidRPr="0091482C">
              <w:rPr>
                <w:color w:val="000000"/>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w:t>
            </w:r>
            <w:r w:rsidR="008A2FAA">
              <w:t xml:space="preserve"> (</w:t>
            </w:r>
            <w:r w:rsidR="008A2FAA" w:rsidRPr="008A2FAA">
              <w:rPr>
                <w:color w:val="000000"/>
                <w:sz w:val="22"/>
                <w:szCs w:val="22"/>
              </w:rPr>
              <w:t>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4DA16B42" w14:textId="39FFB0F7" w:rsidR="0091482C" w:rsidRPr="0091482C" w:rsidRDefault="0091482C" w:rsidP="000169E7">
            <w:pPr>
              <w:jc w:val="both"/>
              <w:rPr>
                <w:color w:val="000000"/>
                <w:sz w:val="22"/>
                <w:szCs w:val="22"/>
              </w:rPr>
            </w:pPr>
            <w:r w:rsidRPr="0091482C">
              <w:rPr>
                <w:color w:val="000000"/>
                <w:sz w:val="22"/>
                <w:szCs w:val="22"/>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A867C2">
              <w:rPr>
                <w:color w:val="000000"/>
                <w:sz w:val="22"/>
                <w:szCs w:val="22"/>
              </w:rPr>
              <w:t>(</w:t>
            </w:r>
            <w:r w:rsidRPr="0091482C">
              <w:rPr>
                <w:color w:val="000000"/>
                <w:sz w:val="22"/>
                <w:szCs w:val="22"/>
              </w:rPr>
              <w:t>Lietuvos Respublikos žemės ūkio ministro 2018 m. liepos 12 d. įsakym</w:t>
            </w:r>
            <w:r w:rsidR="00A867C2">
              <w:rPr>
                <w:color w:val="000000"/>
                <w:sz w:val="22"/>
                <w:szCs w:val="22"/>
              </w:rPr>
              <w:t xml:space="preserve">o </w:t>
            </w:r>
            <w:r w:rsidRPr="0091482C">
              <w:rPr>
                <w:color w:val="000000"/>
                <w:sz w:val="22"/>
                <w:szCs w:val="22"/>
              </w:rPr>
              <w:t>Nr. 3D-900</w:t>
            </w:r>
            <w:r w:rsidR="00A867C2">
              <w:rPr>
                <w:color w:val="000000"/>
                <w:sz w:val="22"/>
                <w:szCs w:val="22"/>
              </w:rPr>
              <w:t xml:space="preserve"> redakcija</w:t>
            </w:r>
            <w:r w:rsidRPr="0091482C">
              <w:rPr>
                <w:color w:val="000000"/>
                <w:sz w:val="22"/>
                <w:szCs w:val="22"/>
              </w:rPr>
              <w:t>).</w:t>
            </w:r>
          </w:p>
        </w:tc>
      </w:tr>
      <w:tr w:rsidR="0091482C" w14:paraId="19B21B34" w14:textId="77777777" w:rsidTr="008E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6D9D18E" w14:textId="4BC23295" w:rsidR="0091482C" w:rsidRDefault="0091482C" w:rsidP="008E5594">
            <w:pPr>
              <w:rPr>
                <w:sz w:val="22"/>
                <w:szCs w:val="22"/>
              </w:rPr>
            </w:pPr>
            <w:r w:rsidRPr="00780C91">
              <w:rPr>
                <w:sz w:val="22"/>
                <w:szCs w:val="22"/>
              </w:rPr>
              <w:lastRenderedPageBreak/>
              <w:t>4.3.3.</w:t>
            </w:r>
            <w:r>
              <w:rPr>
                <w:sz w:val="22"/>
                <w:szCs w:val="22"/>
              </w:rPr>
              <w:t>2</w:t>
            </w:r>
            <w:r w:rsidRPr="00780C91">
              <w:rPr>
                <w:sz w:val="22"/>
                <w:szCs w:val="22"/>
              </w:rPr>
              <w:t>.</w:t>
            </w:r>
          </w:p>
        </w:tc>
        <w:tc>
          <w:tcPr>
            <w:tcW w:w="13974" w:type="dxa"/>
            <w:tcBorders>
              <w:top w:val="single" w:sz="4" w:space="0" w:color="000000"/>
              <w:left w:val="single" w:sz="4" w:space="0" w:color="000000"/>
              <w:bottom w:val="single" w:sz="4" w:space="0" w:color="000000"/>
              <w:right w:val="single" w:sz="4" w:space="0" w:color="000000"/>
            </w:tcBorders>
            <w:shd w:val="clear" w:color="auto" w:fill="auto"/>
          </w:tcPr>
          <w:p w14:paraId="1D492235" w14:textId="77777777" w:rsidR="0091482C" w:rsidRDefault="0091482C" w:rsidP="008E5594">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60675A" w:rsidRPr="009B5B1D" w14:paraId="0153E867" w14:textId="77777777" w:rsidTr="0091482C">
        <w:tc>
          <w:tcPr>
            <w:tcW w:w="1189" w:type="dxa"/>
            <w:shd w:val="clear" w:color="auto" w:fill="auto"/>
          </w:tcPr>
          <w:p w14:paraId="5CD7B9F4" w14:textId="5B212A34" w:rsidR="0060675A" w:rsidRPr="009B5B1D" w:rsidRDefault="0060675A" w:rsidP="0024702E">
            <w:pPr>
              <w:rPr>
                <w:sz w:val="22"/>
                <w:szCs w:val="22"/>
              </w:rPr>
            </w:pPr>
            <w:r w:rsidRPr="00D957C4">
              <w:rPr>
                <w:sz w:val="22"/>
                <w:szCs w:val="22"/>
              </w:rPr>
              <w:t>4.3.3.</w:t>
            </w:r>
            <w:r w:rsidR="0091482C">
              <w:rPr>
                <w:sz w:val="22"/>
                <w:szCs w:val="22"/>
              </w:rPr>
              <w:t>3</w:t>
            </w:r>
            <w:r w:rsidRPr="00D957C4">
              <w:rPr>
                <w:sz w:val="22"/>
                <w:szCs w:val="22"/>
              </w:rPr>
              <w:t>.</w:t>
            </w:r>
          </w:p>
        </w:tc>
        <w:tc>
          <w:tcPr>
            <w:tcW w:w="13974" w:type="dxa"/>
            <w:shd w:val="clear" w:color="auto" w:fill="auto"/>
          </w:tcPr>
          <w:p w14:paraId="5B059C8E" w14:textId="46F1B55F" w:rsidR="0060675A" w:rsidRDefault="0060675A" w:rsidP="0090776A">
            <w:pPr>
              <w:jc w:val="both"/>
              <w:rPr>
                <w:color w:val="000000"/>
              </w:rPr>
            </w:pPr>
            <w:r w:rsidRPr="0020535F">
              <w:rPr>
                <w:sz w:val="22"/>
                <w:szCs w:val="22"/>
              </w:rPr>
              <w:t xml:space="preserve">Įgyvendinti vietos projektą  per </w:t>
            </w:r>
            <w:r w:rsidRPr="003368B2">
              <w:rPr>
                <w:sz w:val="22"/>
                <w:szCs w:val="22"/>
              </w:rPr>
              <w:t>neilgesnį nei 24 mėnesių laikotarpį</w:t>
            </w:r>
            <w:r w:rsidRPr="0020535F">
              <w:rPr>
                <w:sz w:val="22"/>
                <w:szCs w:val="22"/>
              </w:rPr>
              <w:t xml:space="preserve"> nuo paramos sutarties pasirašymo dienos.</w:t>
            </w:r>
          </w:p>
        </w:tc>
      </w:tr>
      <w:tr w:rsidR="0060675A" w:rsidRPr="009B5B1D" w14:paraId="5EEB3362" w14:textId="77777777" w:rsidTr="0091482C">
        <w:tc>
          <w:tcPr>
            <w:tcW w:w="1189" w:type="dxa"/>
            <w:shd w:val="clear" w:color="auto" w:fill="auto"/>
          </w:tcPr>
          <w:p w14:paraId="65753B39" w14:textId="5D753072"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4</w:t>
            </w:r>
            <w:r w:rsidRPr="0060675A">
              <w:rPr>
                <w:sz w:val="22"/>
                <w:szCs w:val="22"/>
              </w:rPr>
              <w:t>.</w:t>
            </w:r>
          </w:p>
        </w:tc>
        <w:tc>
          <w:tcPr>
            <w:tcW w:w="13974" w:type="dxa"/>
            <w:shd w:val="clear" w:color="auto" w:fill="auto"/>
          </w:tcPr>
          <w:p w14:paraId="5D6DF8B6" w14:textId="3D9DD0B8" w:rsidR="0060675A" w:rsidRDefault="00174F25" w:rsidP="0090776A">
            <w:pPr>
              <w:jc w:val="both"/>
              <w:rPr>
                <w:color w:val="000000"/>
              </w:rPr>
            </w:pPr>
            <w:r w:rsidRPr="005348FD">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0675A" w:rsidRPr="009B5B1D" w14:paraId="7986A4B2" w14:textId="77777777" w:rsidTr="0091482C">
        <w:tc>
          <w:tcPr>
            <w:tcW w:w="1189" w:type="dxa"/>
            <w:shd w:val="clear" w:color="auto" w:fill="auto"/>
          </w:tcPr>
          <w:p w14:paraId="463C9F05" w14:textId="1D9DBE5F" w:rsidR="0060675A" w:rsidRPr="009B5B1D" w:rsidRDefault="0060675A" w:rsidP="004F3F2B">
            <w:pPr>
              <w:rPr>
                <w:sz w:val="22"/>
                <w:szCs w:val="22"/>
              </w:rPr>
            </w:pPr>
            <w:r w:rsidRPr="00D957C4">
              <w:rPr>
                <w:sz w:val="22"/>
                <w:szCs w:val="22"/>
              </w:rPr>
              <w:t>4.3.3.</w:t>
            </w:r>
            <w:r w:rsidR="004F3F2B" w:rsidRPr="00D957C4">
              <w:rPr>
                <w:sz w:val="22"/>
                <w:szCs w:val="22"/>
              </w:rPr>
              <w:t>5</w:t>
            </w:r>
            <w:r w:rsidRPr="00D957C4">
              <w:rPr>
                <w:sz w:val="22"/>
                <w:szCs w:val="22"/>
              </w:rPr>
              <w:t>.</w:t>
            </w:r>
          </w:p>
        </w:tc>
        <w:tc>
          <w:tcPr>
            <w:tcW w:w="13974" w:type="dxa"/>
            <w:shd w:val="clear" w:color="auto" w:fill="auto"/>
          </w:tcPr>
          <w:p w14:paraId="1EAD4D99" w14:textId="41B8D3E3" w:rsidR="0060675A" w:rsidRDefault="000169E7" w:rsidP="00D957C4">
            <w:pPr>
              <w:jc w:val="both"/>
              <w:rPr>
                <w:color w:val="000000"/>
              </w:rPr>
            </w:pPr>
            <w:r w:rsidRPr="008B645A">
              <w:rPr>
                <w:sz w:val="22"/>
                <w:szCs w:val="22"/>
              </w:rPr>
              <w:t xml:space="preserve">Pradėti vietos projekto įgyvendinimo darbus ne vėliau kaip per 6 mėnesius nuo paramos sutarties pasirašymo dienos. </w:t>
            </w:r>
          </w:p>
        </w:tc>
      </w:tr>
      <w:tr w:rsidR="0060675A" w:rsidRPr="009B5B1D" w14:paraId="6606B59B" w14:textId="77777777" w:rsidTr="0091482C">
        <w:tc>
          <w:tcPr>
            <w:tcW w:w="1189" w:type="dxa"/>
            <w:shd w:val="clear" w:color="auto" w:fill="auto"/>
          </w:tcPr>
          <w:p w14:paraId="60DB72AF" w14:textId="6E251F18" w:rsidR="0060675A" w:rsidRPr="009B5B1D" w:rsidRDefault="0060675A" w:rsidP="004F3F2B">
            <w:pPr>
              <w:rPr>
                <w:sz w:val="22"/>
                <w:szCs w:val="22"/>
              </w:rPr>
            </w:pPr>
            <w:r w:rsidRPr="00D957C4">
              <w:rPr>
                <w:sz w:val="22"/>
                <w:szCs w:val="22"/>
              </w:rPr>
              <w:t>4.3.3.</w:t>
            </w:r>
            <w:r w:rsidR="004F3F2B" w:rsidRPr="00D957C4">
              <w:rPr>
                <w:sz w:val="22"/>
                <w:szCs w:val="22"/>
              </w:rPr>
              <w:t>6</w:t>
            </w:r>
            <w:r w:rsidRPr="00D957C4">
              <w:rPr>
                <w:sz w:val="22"/>
                <w:szCs w:val="22"/>
              </w:rPr>
              <w:t>.</w:t>
            </w:r>
          </w:p>
        </w:tc>
        <w:tc>
          <w:tcPr>
            <w:tcW w:w="13974" w:type="dxa"/>
            <w:shd w:val="clear" w:color="auto" w:fill="auto"/>
          </w:tcPr>
          <w:p w14:paraId="5DCB9457" w14:textId="45B077BC" w:rsidR="0060675A" w:rsidRDefault="000169E7" w:rsidP="0090776A">
            <w:pPr>
              <w:jc w:val="both"/>
              <w:rPr>
                <w:color w:val="000000"/>
              </w:rPr>
            </w:pPr>
            <w:r w:rsidRPr="0020535F">
              <w:rPr>
                <w:sz w:val="22"/>
                <w:szCs w:val="22"/>
              </w:rPr>
              <w:t>Tvarkyti buhalterinę apskaitą ir rengti finansines ataskaitas  pagal Lietuvos Respublikos teisės aktų nustatytus reikalavimus.</w:t>
            </w:r>
          </w:p>
        </w:tc>
      </w:tr>
      <w:tr w:rsidR="0060675A" w:rsidRPr="009B5B1D" w14:paraId="2F07126E" w14:textId="77777777" w:rsidTr="0091482C">
        <w:tc>
          <w:tcPr>
            <w:tcW w:w="1189" w:type="dxa"/>
            <w:shd w:val="clear" w:color="auto" w:fill="auto"/>
          </w:tcPr>
          <w:p w14:paraId="697AF6BB" w14:textId="67EA1FD8" w:rsidR="0060675A" w:rsidRPr="009B5B1D" w:rsidRDefault="0060675A" w:rsidP="004F3F2B">
            <w:pPr>
              <w:rPr>
                <w:sz w:val="22"/>
                <w:szCs w:val="22"/>
              </w:rPr>
            </w:pPr>
            <w:r w:rsidRPr="00D957C4">
              <w:rPr>
                <w:sz w:val="22"/>
                <w:szCs w:val="22"/>
              </w:rPr>
              <w:t>4.3.3.</w:t>
            </w:r>
            <w:r w:rsidR="004F3F2B" w:rsidRPr="00D957C4">
              <w:rPr>
                <w:sz w:val="22"/>
                <w:szCs w:val="22"/>
              </w:rPr>
              <w:t>7</w:t>
            </w:r>
            <w:r w:rsidRPr="00D957C4">
              <w:rPr>
                <w:sz w:val="22"/>
                <w:szCs w:val="22"/>
              </w:rPr>
              <w:t>.</w:t>
            </w:r>
          </w:p>
        </w:tc>
        <w:tc>
          <w:tcPr>
            <w:tcW w:w="13974" w:type="dxa"/>
            <w:shd w:val="clear" w:color="auto" w:fill="auto"/>
          </w:tcPr>
          <w:p w14:paraId="2D584977" w14:textId="2AE213D3" w:rsidR="0060675A" w:rsidRDefault="000169E7" w:rsidP="0090776A">
            <w:pPr>
              <w:jc w:val="both"/>
              <w:rPr>
                <w:color w:val="000000"/>
              </w:rPr>
            </w:pPr>
            <w:r w:rsidRPr="0020535F">
              <w:rPr>
                <w:sz w:val="22"/>
                <w:szCs w:val="22"/>
              </w:rPr>
              <w:t>Pasiekti ir</w:t>
            </w:r>
            <w:r>
              <w:rPr>
                <w:sz w:val="22"/>
                <w:szCs w:val="22"/>
              </w:rPr>
              <w:t>,</w:t>
            </w:r>
            <w:r w:rsidRPr="0020535F">
              <w:rPr>
                <w:sz w:val="22"/>
                <w:szCs w:val="22"/>
              </w:rPr>
              <w:t xml:space="preserve"> iki projekto kontrolės laikotarpio pabaigos</w:t>
            </w:r>
            <w:r>
              <w:rPr>
                <w:sz w:val="22"/>
                <w:szCs w:val="22"/>
              </w:rPr>
              <w:t>,</w:t>
            </w:r>
            <w:r w:rsidRPr="0020535F">
              <w:rPr>
                <w:sz w:val="22"/>
                <w:szCs w:val="22"/>
              </w:rPr>
              <w:t xml:space="preserve"> išlaikyti paraiškoje numatytus vietos projekto pasiekimų rodiklius  bei verslo plane numatytus ekonominio gyvybingumo kriterijus.</w:t>
            </w:r>
          </w:p>
        </w:tc>
      </w:tr>
      <w:tr w:rsidR="0060675A" w:rsidRPr="009B5B1D" w14:paraId="2C2508AE" w14:textId="77777777" w:rsidTr="0091482C">
        <w:tc>
          <w:tcPr>
            <w:tcW w:w="1189" w:type="dxa"/>
            <w:shd w:val="clear" w:color="auto" w:fill="auto"/>
          </w:tcPr>
          <w:p w14:paraId="5BFCA4E8" w14:textId="46A17CC9"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8</w:t>
            </w:r>
            <w:r w:rsidRPr="0060675A">
              <w:rPr>
                <w:sz w:val="22"/>
                <w:szCs w:val="22"/>
              </w:rPr>
              <w:t>.</w:t>
            </w:r>
          </w:p>
        </w:tc>
        <w:tc>
          <w:tcPr>
            <w:tcW w:w="13974" w:type="dxa"/>
            <w:shd w:val="clear" w:color="auto" w:fill="auto"/>
          </w:tcPr>
          <w:p w14:paraId="064F52B8" w14:textId="5DD59E4F" w:rsidR="0060675A" w:rsidRDefault="000169E7" w:rsidP="0090776A">
            <w:pPr>
              <w:jc w:val="both"/>
              <w:rPr>
                <w:color w:val="000000"/>
              </w:rPr>
            </w:pPr>
            <w:r w:rsidRPr="0020535F">
              <w:rPr>
                <w:sz w:val="22"/>
                <w:szCs w:val="22"/>
              </w:rPr>
              <w:t xml:space="preserve">Užtikrinti, kad investicijos atitiktų darbo saugos reikalavimus, kaip  nurodyta Techniniame reglamente „Mašinų sauga“, patvirtintame Lietuvos Respublikos socialinės apsaugos ir darbo ministro </w:t>
            </w:r>
            <w:r w:rsidRPr="00A128DB">
              <w:rPr>
                <w:sz w:val="22"/>
                <w:szCs w:val="22"/>
              </w:rPr>
              <w:t>2016 m. lapkričio 3 d. įsakymu Nr. A1-587 „</w:t>
            </w:r>
            <w:r w:rsidRPr="0020535F">
              <w:rPr>
                <w:sz w:val="22"/>
                <w:szCs w:val="22"/>
              </w:rPr>
              <w:t>Dėl  Lietuvos Respublikos socialinės apsaugos ir darbo ministro 2000 m. kovo 6 d. įsakymo nr. 28 „Dėl techninio reglamento „Mašinų sauga“ patvirtinimo“ pakeitimo.</w:t>
            </w:r>
          </w:p>
        </w:tc>
      </w:tr>
      <w:tr w:rsidR="0060675A" w:rsidRPr="009B5B1D" w14:paraId="04A5A077" w14:textId="77777777" w:rsidTr="0091482C">
        <w:tc>
          <w:tcPr>
            <w:tcW w:w="1189" w:type="dxa"/>
            <w:shd w:val="clear" w:color="auto" w:fill="auto"/>
          </w:tcPr>
          <w:p w14:paraId="22D4A886" w14:textId="0DD04800"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9</w:t>
            </w:r>
            <w:r w:rsidRPr="0060675A">
              <w:rPr>
                <w:sz w:val="22"/>
                <w:szCs w:val="22"/>
              </w:rPr>
              <w:t>.</w:t>
            </w:r>
          </w:p>
        </w:tc>
        <w:tc>
          <w:tcPr>
            <w:tcW w:w="13974" w:type="dxa"/>
            <w:shd w:val="clear" w:color="auto" w:fill="auto"/>
          </w:tcPr>
          <w:p w14:paraId="5351D001" w14:textId="03D0AA48" w:rsidR="0060675A" w:rsidRDefault="000169E7" w:rsidP="0090776A">
            <w:pPr>
              <w:jc w:val="both"/>
              <w:rPr>
                <w:color w:val="000000"/>
              </w:rPr>
            </w:pPr>
            <w:r w:rsidRPr="0020535F">
              <w:rPr>
                <w:sz w:val="22"/>
                <w:szCs w:val="22"/>
              </w:rPr>
              <w:t>Užtikrinti privalomų maisto tvarkymo subjek</w:t>
            </w:r>
            <w:r>
              <w:rPr>
                <w:sz w:val="22"/>
                <w:szCs w:val="22"/>
              </w:rPr>
              <w:t xml:space="preserve"> </w:t>
            </w:r>
            <w:r w:rsidRPr="0020535F">
              <w:rPr>
                <w:sz w:val="22"/>
                <w:szCs w:val="22"/>
              </w:rPr>
              <w:t>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169E7" w:rsidRPr="009B5B1D" w14:paraId="42766696" w14:textId="77777777" w:rsidTr="0091482C">
        <w:tc>
          <w:tcPr>
            <w:tcW w:w="1189" w:type="dxa"/>
            <w:shd w:val="clear" w:color="auto" w:fill="auto"/>
          </w:tcPr>
          <w:p w14:paraId="32209E31" w14:textId="274685C3" w:rsidR="000169E7" w:rsidRPr="009B5B1D" w:rsidRDefault="000169E7" w:rsidP="004F3F2B">
            <w:pPr>
              <w:rPr>
                <w:sz w:val="22"/>
                <w:szCs w:val="22"/>
              </w:rPr>
            </w:pPr>
            <w:bookmarkStart w:id="20" w:name="_Hlk35524878"/>
            <w:r w:rsidRPr="00D957C4">
              <w:rPr>
                <w:sz w:val="22"/>
                <w:szCs w:val="22"/>
              </w:rPr>
              <w:t>4.3.3.</w:t>
            </w:r>
            <w:r w:rsidR="00803627" w:rsidRPr="00D957C4">
              <w:rPr>
                <w:sz w:val="22"/>
                <w:szCs w:val="22"/>
              </w:rPr>
              <w:t>1</w:t>
            </w:r>
            <w:r w:rsidR="004F3F2B" w:rsidRPr="00D957C4">
              <w:rPr>
                <w:sz w:val="22"/>
                <w:szCs w:val="22"/>
              </w:rPr>
              <w:t>0</w:t>
            </w:r>
            <w:r w:rsidRPr="00D957C4">
              <w:rPr>
                <w:sz w:val="22"/>
                <w:szCs w:val="22"/>
              </w:rPr>
              <w:t>.</w:t>
            </w:r>
          </w:p>
        </w:tc>
        <w:tc>
          <w:tcPr>
            <w:tcW w:w="13974" w:type="dxa"/>
            <w:shd w:val="clear" w:color="auto" w:fill="auto"/>
          </w:tcPr>
          <w:p w14:paraId="286193F8" w14:textId="38E5D2D4" w:rsidR="000169E7" w:rsidRPr="00491B51" w:rsidRDefault="000169E7" w:rsidP="0090776A">
            <w:pPr>
              <w:jc w:val="both"/>
              <w:rPr>
                <w:color w:val="000000"/>
                <w:sz w:val="22"/>
                <w:szCs w:val="22"/>
                <w:shd w:val="clear" w:color="auto" w:fill="FFFFFF"/>
              </w:rPr>
            </w:pPr>
            <w:r w:rsidRPr="008E5471">
              <w:rPr>
                <w:sz w:val="22"/>
                <w:szCs w:val="22"/>
              </w:rPr>
              <w:t>Užbaigus statybos darbus, su paskutiniu mokėjimo prašymu pateikti statybos užbaigimo dokumentus, kai jie privalomi pagal teisės aktų nuostatas.</w:t>
            </w:r>
          </w:p>
        </w:tc>
      </w:tr>
      <w:bookmarkEnd w:id="20"/>
      <w:tr w:rsidR="00803627" w:rsidRPr="0091482C" w14:paraId="2CB7B9FB" w14:textId="77777777" w:rsidTr="0091482C">
        <w:tc>
          <w:tcPr>
            <w:tcW w:w="1189" w:type="dxa"/>
            <w:shd w:val="clear" w:color="auto" w:fill="auto"/>
          </w:tcPr>
          <w:p w14:paraId="3B41794C" w14:textId="55A8AA0D" w:rsidR="00803627" w:rsidRPr="0091482C" w:rsidRDefault="004F3F2B" w:rsidP="004F3F2B">
            <w:pPr>
              <w:rPr>
                <w:sz w:val="22"/>
                <w:szCs w:val="22"/>
              </w:rPr>
            </w:pPr>
            <w:r w:rsidRPr="0091482C">
              <w:rPr>
                <w:sz w:val="22"/>
                <w:szCs w:val="22"/>
              </w:rPr>
              <w:t>4.3.3.11.</w:t>
            </w:r>
          </w:p>
        </w:tc>
        <w:tc>
          <w:tcPr>
            <w:tcW w:w="13974" w:type="dxa"/>
            <w:shd w:val="clear" w:color="auto" w:fill="auto"/>
          </w:tcPr>
          <w:p w14:paraId="59D71E71" w14:textId="28E84E0B" w:rsidR="00803627" w:rsidRPr="0091482C" w:rsidRDefault="00803627" w:rsidP="00803627">
            <w:pPr>
              <w:jc w:val="both"/>
              <w:rPr>
                <w:sz w:val="22"/>
                <w:szCs w:val="22"/>
              </w:rPr>
            </w:pPr>
            <w:r w:rsidRPr="0091482C">
              <w:rPr>
                <w:color w:val="000000"/>
                <w:sz w:val="22"/>
                <w:szCs w:val="22"/>
              </w:rPr>
              <w:t> Ne vėliau kaip per 10 darbo dienų raštu pranešti</w:t>
            </w:r>
            <w:r w:rsidR="0091482C" w:rsidRPr="0091482C">
              <w:rPr>
                <w:color w:val="000000"/>
                <w:sz w:val="22"/>
                <w:szCs w:val="22"/>
              </w:rPr>
              <w:t xml:space="preserve"> VVG ir </w:t>
            </w:r>
            <w:r w:rsidRPr="0091482C">
              <w:rPr>
                <w:color w:val="000000"/>
                <w:sz w:val="22"/>
                <w:szCs w:val="22"/>
              </w:rPr>
              <w:t xml:space="preserve"> Agentūrai apie bet kurių duomenų, nurodytų pateiktoje ir užregistruotoje paramos paraiškoje, pasikeitimus</w:t>
            </w:r>
          </w:p>
        </w:tc>
      </w:tr>
      <w:tr w:rsidR="000169E7" w:rsidRPr="009B5B1D" w14:paraId="0DA0DC63" w14:textId="77777777" w:rsidTr="0091482C">
        <w:tc>
          <w:tcPr>
            <w:tcW w:w="1189" w:type="dxa"/>
            <w:shd w:val="clear" w:color="auto" w:fill="auto"/>
          </w:tcPr>
          <w:p w14:paraId="7C032797" w14:textId="40AB459C" w:rsidR="000169E7" w:rsidRPr="00D957C4" w:rsidRDefault="000169E7" w:rsidP="004F3F2B">
            <w:pPr>
              <w:rPr>
                <w:sz w:val="22"/>
                <w:szCs w:val="22"/>
              </w:rPr>
            </w:pPr>
            <w:r w:rsidRPr="00D957C4">
              <w:rPr>
                <w:sz w:val="22"/>
                <w:szCs w:val="22"/>
              </w:rPr>
              <w:t>4.3.3.1</w:t>
            </w:r>
            <w:r w:rsidR="004F3F2B" w:rsidRPr="00D957C4">
              <w:rPr>
                <w:sz w:val="22"/>
                <w:szCs w:val="22"/>
              </w:rPr>
              <w:t>2</w:t>
            </w:r>
            <w:r w:rsidRPr="00D957C4">
              <w:rPr>
                <w:sz w:val="22"/>
                <w:szCs w:val="22"/>
              </w:rPr>
              <w:t>.</w:t>
            </w:r>
          </w:p>
        </w:tc>
        <w:tc>
          <w:tcPr>
            <w:tcW w:w="13974" w:type="dxa"/>
            <w:shd w:val="clear" w:color="auto" w:fill="auto"/>
          </w:tcPr>
          <w:p w14:paraId="2012D5CD" w14:textId="1089B06B" w:rsidR="000169E7" w:rsidRPr="00491B51" w:rsidRDefault="000169E7" w:rsidP="0090776A">
            <w:pPr>
              <w:jc w:val="both"/>
              <w:rPr>
                <w:color w:val="000000"/>
                <w:sz w:val="22"/>
                <w:szCs w:val="22"/>
                <w:shd w:val="clear" w:color="auto" w:fill="FFFFFF"/>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0DD37BC" w:rsidR="007875FE" w:rsidRPr="00F66943" w:rsidRDefault="00F66943" w:rsidP="00094DFA">
            <w:pPr>
              <w:pStyle w:val="BodyText11"/>
              <w:ind w:right="179" w:firstLine="0"/>
              <w:rPr>
                <w:rFonts w:ascii="Times New Roman" w:hAnsi="Times New Roman" w:cs="Times New Roman"/>
                <w:sz w:val="22"/>
                <w:szCs w:val="22"/>
                <w:lang w:val="lt-LT"/>
              </w:rPr>
            </w:pPr>
            <w:r w:rsidRPr="00A00F47">
              <w:rPr>
                <w:rFonts w:ascii="Times New Roman" w:hAnsi="Times New Roman" w:cs="Times New Roman"/>
                <w:sz w:val="22"/>
                <w:szCs w:val="22"/>
                <w:lang w:val="lt-LT"/>
              </w:rPr>
              <w:t xml:space="preserve">Vietos projektų paraiška ir jos priedai turi </w:t>
            </w:r>
            <w:r w:rsidR="004438CE" w:rsidRPr="00A00F47">
              <w:rPr>
                <w:rFonts w:ascii="Times New Roman" w:hAnsi="Times New Roman" w:cs="Times New Roman"/>
                <w:sz w:val="22"/>
                <w:szCs w:val="22"/>
                <w:lang w:val="lt-LT"/>
              </w:rPr>
              <w:t>būti užpildyti lietuvių kalba. K</w:t>
            </w:r>
            <w:r w:rsidRPr="00A00F47">
              <w:rPr>
                <w:rFonts w:ascii="Times New Roman" w:hAnsi="Times New Roman" w:cs="Times New Roman"/>
                <w:sz w:val="22"/>
                <w:szCs w:val="22"/>
                <w:lang w:val="lt-LT"/>
              </w:rPr>
              <w:t xml:space="preserve">artu su vietos projekto paraiška teikiami priedai turi būti sudaryti lietuvių kalba arba turi būti </w:t>
            </w:r>
            <w:r w:rsidR="004438CE" w:rsidRPr="00A00F47">
              <w:rPr>
                <w:rFonts w:ascii="Times New Roman" w:hAnsi="Times New Roman" w:cs="Times New Roman"/>
                <w:sz w:val="22"/>
                <w:szCs w:val="22"/>
                <w:lang w:val="lt-LT"/>
              </w:rPr>
              <w:t>pateiktas</w:t>
            </w:r>
            <w:r w:rsidRPr="00A00F47">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2" w:name="pn1_150"/>
            <w:bookmarkEnd w:id="21"/>
            <w:bookmarkEnd w:id="2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3ACCA4B0"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2519FE3" w14:textId="77777777" w:rsidR="007C2A20" w:rsidRPr="00A128DB" w:rsidRDefault="007C2A20" w:rsidP="007C2A20">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1. Dokumentai, pagrindžiantys atitiktį vietos projektų atrankos kriterijams:</w:t>
            </w:r>
            <w:r w:rsidRPr="00A128DB">
              <w:rPr>
                <w:rStyle w:val="FootnoteReference"/>
                <w:rFonts w:ascii="Times New Roman" w:hAnsi="Times New Roman" w:cs="Times New Roman"/>
                <w:i/>
                <w:sz w:val="22"/>
                <w:szCs w:val="22"/>
                <w:u w:val="single"/>
                <w:lang w:val="lt-LT"/>
              </w:rPr>
              <w:t xml:space="preserve"> </w:t>
            </w:r>
          </w:p>
          <w:p w14:paraId="106F70E7" w14:textId="77777777" w:rsidR="007C2A20" w:rsidRDefault="007C2A20" w:rsidP="007C2A20">
            <w:pPr>
              <w:pStyle w:val="BodyText11"/>
              <w:ind w:firstLine="0"/>
              <w:rPr>
                <w:rFonts w:ascii="Times New Roman" w:hAnsi="Times New Roman" w:cs="Times New Roman"/>
                <w:sz w:val="22"/>
                <w:szCs w:val="22"/>
                <w:shd w:val="clear" w:color="auto" w:fill="FFFFFF"/>
                <w:lang w:val="lt-LT"/>
              </w:rPr>
            </w:pPr>
            <w:r w:rsidRPr="008D7448">
              <w:rPr>
                <w:rFonts w:ascii="Times New Roman" w:hAnsi="Times New Roman" w:cs="Times New Roman"/>
                <w:sz w:val="22"/>
                <w:szCs w:val="22"/>
                <w:lang w:val="lt-LT"/>
              </w:rPr>
              <w:t xml:space="preserve">1.1.  Asmens amžių pagrindžiantys dokumentai (asmens tapatybės kortelės, paso kopija ir/arba VĮ Registrų centro </w:t>
            </w:r>
            <w:r w:rsidRPr="008D7448">
              <w:rPr>
                <w:rFonts w:ascii="Verdana" w:hAnsi="Verdana"/>
                <w:color w:val="777777"/>
                <w:sz w:val="22"/>
                <w:szCs w:val="22"/>
                <w:shd w:val="clear" w:color="auto" w:fill="FFFFFF"/>
                <w:lang w:val="lt-LT"/>
              </w:rPr>
              <w:t> </w:t>
            </w:r>
            <w:r w:rsidRPr="008D7448">
              <w:rPr>
                <w:rFonts w:ascii="Times New Roman" w:hAnsi="Times New Roman" w:cs="Times New Roman"/>
                <w:sz w:val="22"/>
                <w:szCs w:val="22"/>
                <w:shd w:val="clear" w:color="auto" w:fill="FFFFFF"/>
                <w:lang w:val="lt-LT"/>
              </w:rPr>
              <w:t>Juridinių asmenų registro išplėstinis išrašas).</w:t>
            </w:r>
          </w:p>
          <w:p w14:paraId="789F30A0" w14:textId="159308BE" w:rsidR="000F766D" w:rsidRPr="008D7448" w:rsidRDefault="000F766D" w:rsidP="007C2A20">
            <w:pPr>
              <w:pStyle w:val="BodyText11"/>
              <w:ind w:firstLine="0"/>
              <w:rPr>
                <w:rFonts w:ascii="Times New Roman" w:hAnsi="Times New Roman" w:cs="Times New Roman"/>
                <w:sz w:val="22"/>
                <w:szCs w:val="22"/>
                <w:lang w:val="lt-LT"/>
              </w:rPr>
            </w:pPr>
            <w:r>
              <w:rPr>
                <w:rFonts w:ascii="Times New Roman" w:hAnsi="Times New Roman" w:cs="Times New Roman"/>
                <w:sz w:val="22"/>
                <w:szCs w:val="22"/>
                <w:shd w:val="clear" w:color="auto" w:fill="FFFFFF"/>
                <w:lang w:val="lt-LT"/>
              </w:rPr>
              <w:t>1.2. Pareiškėjo – fizinio asmens gyvenamosios vietos deklaracija (kai taikoma);</w:t>
            </w:r>
          </w:p>
          <w:p w14:paraId="1E4B128F" w14:textId="5D8E08B0" w:rsidR="007C2A20" w:rsidRPr="008D7448" w:rsidRDefault="007C2A20" w:rsidP="007C2A20">
            <w:pPr>
              <w:pStyle w:val="BodyText11"/>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1.</w:t>
            </w:r>
            <w:r w:rsidR="000F766D">
              <w:rPr>
                <w:rFonts w:ascii="Times New Roman" w:hAnsi="Times New Roman" w:cs="Times New Roman"/>
                <w:sz w:val="22"/>
                <w:szCs w:val="22"/>
                <w:lang w:val="lt-LT"/>
              </w:rPr>
              <w:t>3</w:t>
            </w:r>
            <w:r w:rsidRPr="008D7448">
              <w:rPr>
                <w:rFonts w:ascii="Times New Roman" w:hAnsi="Times New Roman" w:cs="Times New Roman"/>
                <w:sz w:val="22"/>
                <w:szCs w:val="22"/>
                <w:lang w:val="lt-LT"/>
              </w:rPr>
              <w:t>. Kiti dokumentai, pagrindžiantys atitiktį vietos projektų atrankos kriterijams.</w:t>
            </w:r>
          </w:p>
          <w:p w14:paraId="682793E3" w14:textId="3FC31BA8"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2. Dokumentai, pagrindžiantys atitiktį tinkamumo sąlygoms, susijusioms su tinkamomis finansuoti išlaidomis:</w:t>
            </w:r>
          </w:p>
          <w:p w14:paraId="2A8A676F" w14:textId="77777777" w:rsidR="007C2A20" w:rsidRPr="009B5B1D" w:rsidRDefault="007C2A20" w:rsidP="007C2A20">
            <w:pPr>
              <w:pStyle w:val="BodyText11"/>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lastRenderedPageBreak/>
              <w:t>2.1. viešųjų pirkimų/pirkimų dokumentai, išlaidų pagrindimo ir išlaidų apmokėjimo įrodymo dokumentai (taikoma jei jau yra patirtos bendrosios išlaidos).</w:t>
            </w:r>
          </w:p>
          <w:p w14:paraId="61AD7A70" w14:textId="3B08D1AD"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3. Dokumentai, pagrindžiantys tinkamas vietos projekto išlaidas:</w:t>
            </w:r>
          </w:p>
          <w:p w14:paraId="45EA7A22" w14:textId="1B5F870C" w:rsidR="000D1119" w:rsidRPr="003B52C6" w:rsidRDefault="004A22D9">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3.1</w:t>
            </w:r>
            <w:r w:rsidR="00305C9D" w:rsidRPr="0074688B">
              <w:rPr>
                <w:rFonts w:ascii="Times New Roman" w:hAnsi="Times New Roman" w:cs="Times New Roman"/>
                <w:sz w:val="22"/>
                <w:szCs w:val="22"/>
                <w:lang w:val="lt-LT"/>
              </w:rPr>
              <w:t xml:space="preserve"> Komerciniai tiekėjų pasiūlymai.</w:t>
            </w:r>
            <w:r w:rsidR="003B52C6" w:rsidRPr="003B52C6">
              <w:rPr>
                <w:lang w:val="lt-LT"/>
              </w:rPr>
              <w:t xml:space="preserve"> </w:t>
            </w:r>
          </w:p>
          <w:p w14:paraId="4F5C3E45" w14:textId="77777777" w:rsidR="00305C9D" w:rsidRPr="0074688B"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„PrintScreen“).</w:t>
            </w:r>
          </w:p>
          <w:p w14:paraId="5792977A" w14:textId="20CDC7B1" w:rsidR="00305C9D" w:rsidRPr="009B5B1D"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r>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ED0795A"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4</w:t>
            </w:r>
            <w:r w:rsidR="004A22D9" w:rsidRPr="008029C1">
              <w:rPr>
                <w:rFonts w:ascii="Times New Roman" w:hAnsi="Times New Roman" w:cs="Times New Roman"/>
                <w:sz w:val="22"/>
                <w:szCs w:val="22"/>
                <w:u w:val="single"/>
                <w:lang w:val="lt-LT"/>
              </w:rPr>
              <w:t>. Dokumentai, pagrindžiantys pareiškėjo tinkamumą:</w:t>
            </w:r>
          </w:p>
          <w:p w14:paraId="49D694D8" w14:textId="3D60E51E"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.1. Pareiškėjo rašytinis </w:t>
            </w:r>
            <w:r w:rsidR="004A22D9" w:rsidRPr="008029C1">
              <w:rPr>
                <w:rFonts w:ascii="Times New Roman" w:hAnsi="Times New Roman" w:cs="Times New Roman"/>
                <w:sz w:val="22"/>
                <w:szCs w:val="22"/>
                <w:u w:val="single"/>
                <w:lang w:val="lt-LT"/>
              </w:rPr>
              <w:t xml:space="preserve">prašymas </w:t>
            </w:r>
            <w:r w:rsidR="004A22D9" w:rsidRPr="008029C1">
              <w:rPr>
                <w:rFonts w:ascii="Times New Roman" w:hAnsi="Times New Roman" w:cs="Times New Roman"/>
                <w:color w:val="000000"/>
                <w:sz w:val="22"/>
                <w:szCs w:val="22"/>
                <w:u w:val="single"/>
                <w:lang w:val="lt-LT"/>
              </w:rPr>
              <w:t>nušalinti</w:t>
            </w:r>
            <w:r w:rsidR="004A22D9" w:rsidRPr="008029C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w:t>
            </w:r>
            <w:r w:rsidR="004A22D9" w:rsidRPr="008029C1">
              <w:rPr>
                <w:rFonts w:ascii="Times New Roman" w:hAnsi="Times New Roman" w:cs="Times New Roman"/>
                <w:strike/>
                <w:color w:val="000000"/>
                <w:sz w:val="22"/>
                <w:szCs w:val="22"/>
                <w:lang w:val="lt-LT"/>
              </w:rPr>
              <w:t xml:space="preserve"> </w:t>
            </w:r>
            <w:r w:rsidR="004A22D9" w:rsidRPr="008029C1">
              <w:rPr>
                <w:rFonts w:ascii="Times New Roman" w:hAnsi="Times New Roman" w:cs="Times New Roman"/>
                <w:color w:val="000000"/>
                <w:sz w:val="22"/>
                <w:szCs w:val="22"/>
                <w:lang w:val="lt-LT"/>
              </w:rPr>
              <w:t xml:space="preserve">yra VVG kolegialaus valdymo organo narys, VVG darbuotojas arba šiems </w:t>
            </w:r>
            <w:r w:rsidR="00485F77" w:rsidRPr="008029C1">
              <w:rPr>
                <w:rFonts w:ascii="Times New Roman" w:hAnsi="Times New Roman" w:cs="Times New Roman"/>
                <w:color w:val="000000"/>
                <w:sz w:val="22"/>
                <w:szCs w:val="22"/>
                <w:lang w:val="lt-LT"/>
              </w:rPr>
              <w:t xml:space="preserve">nurodytiems </w:t>
            </w:r>
            <w:r w:rsidR="004A22D9" w:rsidRPr="008029C1">
              <w:rPr>
                <w:rFonts w:ascii="Times New Roman" w:hAnsi="Times New Roman" w:cs="Times New Roman"/>
                <w:color w:val="000000"/>
                <w:sz w:val="22"/>
                <w:szCs w:val="22"/>
                <w:lang w:val="lt-LT"/>
              </w:rPr>
              <w:t>asmenims artimi asmenys</w:t>
            </w:r>
            <w:r w:rsidR="00485F77" w:rsidRPr="008029C1">
              <w:rPr>
                <w:rFonts w:ascii="Times New Roman" w:hAnsi="Times New Roman" w:cs="Times New Roman"/>
                <w:color w:val="000000"/>
                <w:sz w:val="22"/>
                <w:szCs w:val="22"/>
                <w:lang w:val="lt-LT"/>
              </w:rPr>
              <w:t>, to</w:t>
            </w:r>
            <w:r w:rsidR="004A22D9" w:rsidRPr="008029C1">
              <w:rPr>
                <w:rFonts w:ascii="Times New Roman" w:hAnsi="Times New Roman" w:cs="Times New Roman"/>
                <w:color w:val="000000"/>
                <w:sz w:val="22"/>
                <w:szCs w:val="22"/>
                <w:lang w:val="lt-LT"/>
              </w:rPr>
              <w:t>dėl kyla interesų konfliktas ir (arba) atsiranda asmeninis suinteresuotumas, kaip apibrėž</w:t>
            </w:r>
            <w:r w:rsidR="00485F77" w:rsidRPr="008029C1">
              <w:rPr>
                <w:rFonts w:ascii="Times New Roman" w:hAnsi="Times New Roman" w:cs="Times New Roman"/>
                <w:color w:val="000000"/>
                <w:sz w:val="22"/>
                <w:szCs w:val="22"/>
                <w:lang w:val="lt-LT"/>
              </w:rPr>
              <w:t>ta</w:t>
            </w:r>
            <w:r w:rsidR="004A22D9" w:rsidRPr="008029C1">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029C1">
              <w:rPr>
                <w:rFonts w:ascii="Times New Roman" w:hAnsi="Times New Roman" w:cs="Times New Roman"/>
                <w:sz w:val="22"/>
                <w:szCs w:val="22"/>
                <w:lang w:val="lt-LT"/>
              </w:rPr>
              <w:t xml:space="preserve">Europos </w:t>
            </w:r>
            <w:r w:rsidR="00485F77" w:rsidRPr="008029C1">
              <w:rPr>
                <w:rFonts w:ascii="Times New Roman" w:hAnsi="Times New Roman" w:cs="Times New Roman"/>
                <w:sz w:val="22"/>
                <w:szCs w:val="22"/>
                <w:lang w:val="lt-LT"/>
              </w:rPr>
              <w:t>P</w:t>
            </w:r>
            <w:r w:rsidR="004A22D9" w:rsidRPr="008029C1">
              <w:rPr>
                <w:rFonts w:ascii="Times New Roman" w:hAnsi="Times New Roman" w:cs="Times New Roman"/>
                <w:sz w:val="22"/>
                <w:szCs w:val="22"/>
                <w:lang w:val="lt-LT"/>
              </w:rPr>
              <w:t xml:space="preserve">arlamento ir Tarybos </w:t>
            </w:r>
            <w:r w:rsidR="004A22D9" w:rsidRPr="008029C1">
              <w:rPr>
                <w:rFonts w:ascii="Times New Roman" w:hAnsi="Times New Roman" w:cs="Times New Roman"/>
                <w:color w:val="000000"/>
                <w:sz w:val="22"/>
                <w:szCs w:val="22"/>
                <w:lang w:val="lt-LT"/>
              </w:rPr>
              <w:t>reglamento (ES) Nr.</w:t>
            </w:r>
            <w:r w:rsidR="00485F77" w:rsidRPr="008029C1">
              <w:rPr>
                <w:rFonts w:ascii="Times New Roman" w:hAnsi="Times New Roman" w:cs="Times New Roman"/>
                <w:color w:val="000000"/>
                <w:sz w:val="22"/>
                <w:szCs w:val="22"/>
                <w:lang w:val="lt-LT"/>
              </w:rPr>
              <w:t> </w:t>
            </w:r>
            <w:r w:rsidR="004A22D9" w:rsidRPr="008029C1">
              <w:rPr>
                <w:rFonts w:ascii="Times New Roman" w:hAnsi="Times New Roman" w:cs="Times New Roman"/>
                <w:color w:val="000000"/>
                <w:sz w:val="22"/>
                <w:szCs w:val="22"/>
                <w:lang w:val="lt-LT"/>
              </w:rPr>
              <w:t>966/2012 57 str.);</w:t>
            </w:r>
          </w:p>
          <w:p w14:paraId="481909F2" w14:textId="26B611B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.2. </w:t>
            </w:r>
            <w:r w:rsidR="00531428" w:rsidRPr="008029C1">
              <w:rPr>
                <w:rFonts w:ascii="Times New Roman" w:hAnsi="Times New Roman" w:cs="Times New Roman"/>
                <w:noProof/>
                <w:sz w:val="22"/>
                <w:szCs w:val="22"/>
                <w:lang w:val="lt-LT"/>
              </w:rPr>
              <w:t>Lietuvos Respublikos juridinių asmenų registro išplėstinis išrašas ir Mokesčių  mokėtojų registre tvarkomų duomenų išrašas apie  mokesčių mokėtojo vykdomas veiklas.</w:t>
            </w:r>
          </w:p>
          <w:p w14:paraId="04FC93C6" w14:textId="6CA8C785" w:rsidR="004079DB"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.3. </w:t>
            </w:r>
            <w:r w:rsidR="008029C1" w:rsidRPr="008029C1">
              <w:rPr>
                <w:rFonts w:ascii="Times New Roman" w:hAnsi="Times New Roman" w:cs="Times New Roman"/>
                <w:noProof/>
                <w:sz w:val="22"/>
                <w:szCs w:val="22"/>
                <w:lang w:val="lt-LT"/>
              </w:rPr>
              <w:t>Praėjusiųjų ir ataskaitinių metų  laikotarpio finansinės atskaitomybės dokumentai; naujai įregistruoti juridiniai asmenys pateikia ūkinės veiklos pradžios balansą)</w:t>
            </w:r>
          </w:p>
          <w:p w14:paraId="1CC9358D" w14:textId="77777777" w:rsidR="00531428" w:rsidRPr="008029C1" w:rsidRDefault="004079DB"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4.4. </w:t>
            </w:r>
            <w:r w:rsidR="00531428" w:rsidRPr="008029C1">
              <w:rPr>
                <w:rFonts w:ascii="Times New Roman" w:hAnsi="Times New Roman" w:cs="Times New Roman"/>
                <w:noProof/>
                <w:sz w:val="22"/>
                <w:szCs w:val="22"/>
                <w:lang w:val="lt-LT"/>
              </w:rPr>
              <w:t>Pareiškėjo Valstybinės mokesčių inspekcijos prie Lietuvos Respublikos finansų ministerijos ir Valstybinio socialinio draudimo fondo prie Lietuvos Respublikos socialinės apsaugos ir darbo ministerijos pažymos, kad nėra skolingas;</w:t>
            </w:r>
          </w:p>
          <w:p w14:paraId="39609D79" w14:textId="1761297E" w:rsidR="005B22A6" w:rsidRPr="008029C1" w:rsidRDefault="005B22A6" w:rsidP="00736A88">
            <w:pPr>
              <w:jc w:val="both"/>
              <w:rPr>
                <w:sz w:val="22"/>
                <w:szCs w:val="22"/>
              </w:rPr>
            </w:pPr>
            <w:r w:rsidRPr="008029C1">
              <w:rPr>
                <w:sz w:val="22"/>
                <w:szCs w:val="22"/>
              </w:rPr>
              <w:t>4.</w:t>
            </w:r>
            <w:r w:rsidR="00531428" w:rsidRPr="008029C1">
              <w:rPr>
                <w:sz w:val="22"/>
                <w:szCs w:val="22"/>
              </w:rPr>
              <w:t>5</w:t>
            </w:r>
            <w:r w:rsidRPr="008029C1">
              <w:rPr>
                <w:sz w:val="22"/>
                <w:szCs w:val="22"/>
              </w:rPr>
              <w:t>. Valstybinės mokesčių inspekcijos prie Lietuvos Respublikos finansų ministerijos pažymą apie pareiškėjo atsiskaitymą su Lietuvos Respublikos valstybės biudžetu (netaikoma</w:t>
            </w:r>
            <w:r w:rsidR="00863690" w:rsidRPr="008029C1">
              <w:rPr>
                <w:sz w:val="22"/>
                <w:szCs w:val="22"/>
              </w:rPr>
              <w:t>,</w:t>
            </w:r>
            <w:r w:rsidR="00933876" w:rsidRPr="008029C1">
              <w:rPr>
                <w:sz w:val="22"/>
                <w:szCs w:val="22"/>
              </w:rPr>
              <w:t xml:space="preserve">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B36E08" w:rsidRPr="008029C1">
              <w:rPr>
                <w:sz w:val="22"/>
                <w:szCs w:val="22"/>
              </w:rPr>
              <w:t xml:space="preserve"> pateikiamas tai įrodantis dokumentas</w:t>
            </w:r>
            <w:r w:rsidR="00A0085C" w:rsidRPr="008029C1">
              <w:rPr>
                <w:sz w:val="22"/>
                <w:szCs w:val="22"/>
              </w:rPr>
              <w:t>);</w:t>
            </w:r>
          </w:p>
          <w:p w14:paraId="0C2329FF" w14:textId="05817442" w:rsidR="00F105C3" w:rsidRPr="008029C1" w:rsidRDefault="00FE6283" w:rsidP="00736A88">
            <w:pPr>
              <w:jc w:val="both"/>
              <w:rPr>
                <w:sz w:val="22"/>
                <w:szCs w:val="22"/>
              </w:rPr>
            </w:pPr>
            <w:r w:rsidRPr="008029C1">
              <w:rPr>
                <w:sz w:val="22"/>
                <w:szCs w:val="22"/>
              </w:rPr>
              <w:t>4.</w:t>
            </w:r>
            <w:r w:rsidR="00531428" w:rsidRPr="008029C1">
              <w:rPr>
                <w:sz w:val="22"/>
                <w:szCs w:val="22"/>
              </w:rPr>
              <w:t>6</w:t>
            </w:r>
            <w:r w:rsidRPr="008029C1">
              <w:rPr>
                <w:sz w:val="22"/>
                <w:szCs w:val="22"/>
              </w:rPr>
              <w:t xml:space="preserve">. </w:t>
            </w:r>
            <w:r w:rsidR="00F105C3" w:rsidRPr="008029C1">
              <w:rPr>
                <w:sz w:val="22"/>
                <w:szCs w:val="22"/>
              </w:rPr>
              <w:t>Valstybinio socialinio draudimo fondo valdybos prie Lietuvos Respublikos socialinės apsaugos ir darbo ministerijos pažymą apie pareiškėjo atsiskaitymą su valstybės socialinio draudimo fondu (netaikoma</w:t>
            </w:r>
            <w:r w:rsidR="00A0085C" w:rsidRPr="008029C1">
              <w:rPr>
                <w:sz w:val="22"/>
                <w:szCs w:val="22"/>
              </w:rPr>
              <w:t>,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A7022A" w:rsidRPr="008029C1">
              <w:rPr>
                <w:sz w:val="22"/>
                <w:szCs w:val="22"/>
              </w:rPr>
              <w:t xml:space="preserve"> pateikiamas tai įrodantis dokumentas</w:t>
            </w:r>
            <w:r w:rsidR="00A0085C" w:rsidRPr="008029C1">
              <w:rPr>
                <w:sz w:val="22"/>
                <w:szCs w:val="22"/>
              </w:rPr>
              <w:t>);</w:t>
            </w:r>
          </w:p>
          <w:p w14:paraId="62A0143F" w14:textId="2213B72B" w:rsidR="00531428" w:rsidRPr="008029C1" w:rsidRDefault="004A22D9"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 </w:t>
            </w:r>
            <w:r w:rsidR="00531428" w:rsidRPr="008029C1">
              <w:rPr>
                <w:rFonts w:ascii="Times New Roman" w:hAnsi="Times New Roman" w:cs="Times New Roman"/>
                <w:noProof/>
                <w:sz w:val="22"/>
                <w:szCs w:val="22"/>
                <w:lang w:val="lt-LT"/>
              </w:rPr>
              <w:t>4.7. Pareiškėjo nuolatinės gyvenamosios vietos deklaracija ir asmens dokumentas, individualios veiklos  pažyma ar verslo liudijimas (taikoma fiziniams asmenims, išskyrus ūkininkus).</w:t>
            </w:r>
          </w:p>
          <w:p w14:paraId="4525E60C" w14:textId="1648D9AB" w:rsidR="004A22D9" w:rsidRPr="008029C1" w:rsidRDefault="00531428" w:rsidP="00E05AC0">
            <w:pPr>
              <w:pStyle w:val="BodyText11"/>
              <w:ind w:firstLine="0"/>
              <w:rPr>
                <w:rFonts w:ascii="Times New Roman" w:hAnsi="Times New Roman" w:cs="Times New Roman"/>
                <w:noProof/>
                <w:sz w:val="22"/>
                <w:szCs w:val="22"/>
                <w:lang w:val="lt-LT"/>
              </w:rPr>
            </w:pPr>
            <w:r w:rsidRPr="008029C1">
              <w:rPr>
                <w:rFonts w:ascii="Times New Roman" w:hAnsi="Times New Roman" w:cs="Times New Roman"/>
                <w:noProof/>
                <w:sz w:val="22"/>
                <w:szCs w:val="22"/>
                <w:lang w:val="lt-LT"/>
              </w:rPr>
              <w:t>4.8. Pareiškėjo nuolatinės gyvenamosios vietos deklaracija, asmens dokumentas, žemės ūkio valdos ir ūkininko ūkio įregistravimo pažymėjimas (taikoma ūkininkams).</w:t>
            </w:r>
          </w:p>
          <w:p w14:paraId="59F7315A" w14:textId="49636F65"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5</w:t>
            </w:r>
            <w:r w:rsidR="004A22D9" w:rsidRPr="008029C1">
              <w:rPr>
                <w:rFonts w:ascii="Times New Roman" w:hAnsi="Times New Roman" w:cs="Times New Roman"/>
                <w:sz w:val="22"/>
                <w:szCs w:val="22"/>
                <w:u w:val="single"/>
                <w:lang w:val="lt-LT"/>
              </w:rPr>
              <w:t>. Dokumentai, pagrindžiantys vietos projekto tinkamumą:</w:t>
            </w:r>
          </w:p>
          <w:p w14:paraId="4D2CB733" w14:textId="1D7842E2" w:rsidR="002A1BD6" w:rsidRPr="008029C1" w:rsidRDefault="00C830A6" w:rsidP="00736A88">
            <w:pPr>
              <w:pStyle w:val="BodyText11"/>
              <w:ind w:firstLine="0"/>
              <w:rPr>
                <w:rFonts w:ascii="Times New Roman" w:hAnsi="Times New Roman" w:cs="Times New Roman"/>
                <w:i/>
                <w:sz w:val="22"/>
                <w:szCs w:val="22"/>
                <w:lang w:val="lt-LT"/>
              </w:rPr>
            </w:pPr>
            <w:r w:rsidRPr="008029C1">
              <w:rPr>
                <w:rFonts w:ascii="Times New Roman" w:hAnsi="Times New Roman" w:cs="Times New Roman"/>
                <w:sz w:val="22"/>
                <w:szCs w:val="22"/>
                <w:lang w:val="lt-LT"/>
              </w:rPr>
              <w:t>5</w:t>
            </w:r>
            <w:r w:rsidR="004A22D9" w:rsidRPr="008029C1">
              <w:rPr>
                <w:rFonts w:ascii="Times New Roman" w:hAnsi="Times New Roman" w:cs="Times New Roman"/>
                <w:sz w:val="22"/>
                <w:szCs w:val="22"/>
                <w:lang w:val="lt-LT"/>
              </w:rPr>
              <w:t xml:space="preserve">.1. Vietos projekto </w:t>
            </w:r>
            <w:r w:rsidR="004A22D9" w:rsidRPr="008029C1">
              <w:rPr>
                <w:rFonts w:ascii="Times New Roman" w:hAnsi="Times New Roman" w:cs="Times New Roman"/>
                <w:sz w:val="22"/>
                <w:szCs w:val="22"/>
                <w:u w:val="single"/>
                <w:lang w:val="lt-LT"/>
              </w:rPr>
              <w:t>verslo planas</w:t>
            </w:r>
            <w:r w:rsidR="004A22D9" w:rsidRPr="008029C1">
              <w:rPr>
                <w:rFonts w:ascii="Times New Roman" w:hAnsi="Times New Roman" w:cs="Times New Roman"/>
                <w:sz w:val="22"/>
                <w:szCs w:val="22"/>
                <w:lang w:val="lt-LT"/>
              </w:rPr>
              <w:t xml:space="preserve">, parengtas pagal FSA </w:t>
            </w:r>
            <w:r w:rsidR="00EC04F8"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priedo formą</w:t>
            </w:r>
            <w:r w:rsidR="002A1BD6" w:rsidRPr="008029C1">
              <w:rPr>
                <w:rFonts w:ascii="Times New Roman" w:hAnsi="Times New Roman" w:cs="Times New Roman"/>
                <w:sz w:val="22"/>
                <w:szCs w:val="22"/>
                <w:lang w:val="lt-LT"/>
              </w:rPr>
              <w:t xml:space="preserve">. </w:t>
            </w:r>
          </w:p>
          <w:p w14:paraId="0D0F7813" w14:textId="6C0E9CCD"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Statinio techninis projektas arba projektiniai pasiūlymai</w:t>
            </w:r>
            <w:r w:rsidR="00933567" w:rsidRPr="008029C1">
              <w:rPr>
                <w:rFonts w:ascii="Times New Roman" w:hAnsi="Times New Roman" w:cs="Times New Roman"/>
                <w:color w:val="000000"/>
                <w:sz w:val="22"/>
                <w:szCs w:val="22"/>
                <w:lang w:val="lt-LT"/>
              </w:rPr>
              <w:t xml:space="preserve"> ir statinio statybos kainos apskaičiavimas</w:t>
            </w:r>
            <w:r w:rsidR="004A22D9" w:rsidRPr="008029C1">
              <w:rPr>
                <w:rFonts w:ascii="Times New Roman" w:hAnsi="Times New Roman" w:cs="Times New Roman"/>
                <w:color w:val="000000"/>
                <w:sz w:val="22"/>
                <w:szCs w:val="22"/>
                <w:lang w:val="lt-LT"/>
              </w:rPr>
              <w:t>, parengti pagal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papunktyje nurodytus reikalavimus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w:t>
            </w:r>
            <w:r w:rsidR="00B166E7" w:rsidRPr="008029C1">
              <w:rPr>
                <w:rFonts w:ascii="Times New Roman" w:hAnsi="Times New Roman" w:cs="Times New Roman"/>
                <w:color w:val="000000"/>
                <w:sz w:val="22"/>
                <w:szCs w:val="22"/>
                <w:lang w:val="lt-LT"/>
              </w:rPr>
              <w:t>T</w:t>
            </w:r>
            <w:r w:rsidR="004A22D9" w:rsidRPr="008029C1">
              <w:rPr>
                <w:rFonts w:ascii="Times New Roman" w:hAnsi="Times New Roman" w:cs="Times New Roman"/>
                <w:color w:val="000000"/>
                <w:sz w:val="22"/>
                <w:szCs w:val="22"/>
                <w:lang w:val="lt-LT"/>
              </w:rPr>
              <w:t>aikoma</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jei vietos projekte</w:t>
            </w:r>
            <w:r w:rsidR="00EA2AE2"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vadovaujantis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papunkčiu</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8029C1">
              <w:rPr>
                <w:rFonts w:ascii="Times New Roman" w:hAnsi="Times New Roman" w:cs="Times New Roman"/>
                <w:color w:val="000000"/>
                <w:sz w:val="22"/>
                <w:szCs w:val="22"/>
                <w:lang w:val="lt-LT"/>
              </w:rPr>
              <w:t xml:space="preserve">ti </w:t>
            </w:r>
            <w:r w:rsidR="00933567" w:rsidRPr="008029C1">
              <w:rPr>
                <w:rFonts w:ascii="Times New Roman" w:hAnsi="Times New Roman" w:cs="Times New Roman"/>
                <w:color w:val="000000"/>
                <w:sz w:val="22"/>
                <w:szCs w:val="22"/>
                <w:lang w:val="lt-LT"/>
              </w:rPr>
              <w:t xml:space="preserve">parengti ir (arba) išduoti iki vietos projekto paraiškos pateikimo dienos ir </w:t>
            </w:r>
            <w:r w:rsidR="00F63FBC" w:rsidRPr="008029C1">
              <w:rPr>
                <w:rFonts w:ascii="Times New Roman" w:hAnsi="Times New Roman" w:cs="Times New Roman"/>
                <w:color w:val="000000"/>
                <w:sz w:val="22"/>
                <w:szCs w:val="22"/>
                <w:lang w:val="lt-LT"/>
              </w:rPr>
              <w:t>pateikti</w:t>
            </w:r>
            <w:r w:rsidR="00933567" w:rsidRPr="008029C1">
              <w:rPr>
                <w:rFonts w:ascii="Times New Roman" w:hAnsi="Times New Roman" w:cs="Times New Roman"/>
                <w:color w:val="000000"/>
                <w:sz w:val="22"/>
                <w:szCs w:val="22"/>
                <w:lang w:val="lt-LT"/>
              </w:rPr>
              <w:t xml:space="preserve"> kartu su paraiška arba parengti ir (arba) išduoti iki pirmojo mokėjimo praš</w:t>
            </w:r>
            <w:r w:rsidR="00F36B1A" w:rsidRPr="008029C1">
              <w:rPr>
                <w:rFonts w:ascii="Times New Roman" w:hAnsi="Times New Roman" w:cs="Times New Roman"/>
                <w:color w:val="000000"/>
                <w:sz w:val="22"/>
                <w:szCs w:val="22"/>
                <w:lang w:val="lt-LT"/>
              </w:rPr>
              <w:t>ymo dienos ir pateikti ne vėliau</w:t>
            </w:r>
            <w:r w:rsidR="00933567" w:rsidRPr="008029C1">
              <w:rPr>
                <w:rFonts w:ascii="Times New Roman" w:hAnsi="Times New Roman" w:cs="Times New Roman"/>
                <w:color w:val="000000"/>
                <w:sz w:val="22"/>
                <w:szCs w:val="22"/>
                <w:lang w:val="lt-LT"/>
              </w:rPr>
              <w:t xml:space="preserve"> kaip su </w:t>
            </w:r>
            <w:r w:rsidR="00933567" w:rsidRPr="008029C1">
              <w:rPr>
                <w:rFonts w:ascii="Times New Roman" w:hAnsi="Times New Roman" w:cs="Times New Roman"/>
                <w:color w:val="000000"/>
                <w:sz w:val="22"/>
                <w:szCs w:val="22"/>
                <w:lang w:val="lt-LT"/>
              </w:rPr>
              <w:lastRenderedPageBreak/>
              <w:t xml:space="preserve">pirmuoju mokėjimo prašymu. Tuo atveju, jeigu statybą </w:t>
            </w:r>
            <w:r w:rsidR="00062CA3" w:rsidRPr="008029C1">
              <w:rPr>
                <w:rFonts w:ascii="Times New Roman" w:hAnsi="Times New Roman" w:cs="Times New Roman"/>
                <w:color w:val="000000"/>
                <w:sz w:val="22"/>
                <w:szCs w:val="22"/>
                <w:lang w:val="lt-LT"/>
              </w:rPr>
              <w:t>leidžia</w:t>
            </w:r>
            <w:r w:rsidR="00933567" w:rsidRPr="008029C1">
              <w:rPr>
                <w:rFonts w:ascii="Times New Roman" w:hAnsi="Times New Roman" w:cs="Times New Roman"/>
                <w:color w:val="000000"/>
                <w:sz w:val="22"/>
                <w:szCs w:val="22"/>
                <w:lang w:val="lt-LT"/>
              </w:rPr>
              <w:t xml:space="preserve">ntys dokumentai </w:t>
            </w:r>
            <w:r w:rsidR="00B37908" w:rsidRPr="008029C1">
              <w:rPr>
                <w:rFonts w:ascii="Times New Roman" w:hAnsi="Times New Roman" w:cs="Times New Roman"/>
                <w:color w:val="000000"/>
                <w:sz w:val="22"/>
                <w:szCs w:val="22"/>
                <w:lang w:val="lt-LT"/>
              </w:rPr>
              <w:t>teisės aktų nustatyta tvarka turi būti pateikt</w:t>
            </w:r>
            <w:r w:rsidR="00F36B1A" w:rsidRPr="008029C1">
              <w:rPr>
                <w:rFonts w:ascii="Times New Roman" w:hAnsi="Times New Roman" w:cs="Times New Roman"/>
                <w:color w:val="000000"/>
                <w:sz w:val="22"/>
                <w:szCs w:val="22"/>
                <w:lang w:val="lt-LT"/>
              </w:rPr>
              <w:t>i informacinėje sistemoje „Info</w:t>
            </w:r>
            <w:r w:rsidR="00B37908" w:rsidRPr="008029C1">
              <w:rPr>
                <w:rFonts w:ascii="Times New Roman" w:hAnsi="Times New Roman" w:cs="Times New Roman"/>
                <w:color w:val="000000"/>
                <w:sz w:val="22"/>
                <w:szCs w:val="22"/>
                <w:lang w:val="lt-LT"/>
              </w:rPr>
              <w:t>statyba“, jų atskirai teikti nereikia (reikia nurodyti paraiškos 11 dalyje „Pridedami dokumentai“)</w:t>
            </w:r>
            <w:r w:rsidR="004A22D9" w:rsidRPr="008029C1">
              <w:rPr>
                <w:rFonts w:ascii="Times New Roman" w:hAnsi="Times New Roman" w:cs="Times New Roman"/>
                <w:color w:val="000000"/>
                <w:sz w:val="22"/>
                <w:szCs w:val="22"/>
                <w:lang w:val="lt-LT"/>
              </w:rPr>
              <w:t>)</w:t>
            </w:r>
            <w:r w:rsidR="00C43265" w:rsidRPr="008029C1">
              <w:rPr>
                <w:rFonts w:ascii="Times New Roman" w:hAnsi="Times New Roman" w:cs="Times New Roman"/>
                <w:color w:val="000000"/>
                <w:sz w:val="22"/>
                <w:szCs w:val="22"/>
                <w:lang w:val="lt-LT"/>
              </w:rPr>
              <w:t>;</w:t>
            </w:r>
          </w:p>
          <w:p w14:paraId="253BBDE1" w14:textId="07A8A6AB" w:rsidR="00B3349B" w:rsidRPr="008029C1" w:rsidRDefault="00B3349B"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color w:val="000000"/>
                <w:sz w:val="22"/>
                <w:szCs w:val="22"/>
                <w:lang w:val="lt-LT"/>
              </w:rPr>
              <w:t>5.</w:t>
            </w:r>
            <w:r w:rsidR="008460A1" w:rsidRPr="008029C1">
              <w:rPr>
                <w:rFonts w:ascii="Times New Roman" w:hAnsi="Times New Roman" w:cs="Times New Roman"/>
                <w:color w:val="000000"/>
                <w:sz w:val="22"/>
                <w:szCs w:val="22"/>
                <w:lang w:val="lt-LT"/>
              </w:rPr>
              <w:t>3</w:t>
            </w:r>
            <w:r w:rsidRPr="008029C1">
              <w:rPr>
                <w:rFonts w:ascii="Times New Roman" w:hAnsi="Times New Roman" w:cs="Times New Roman"/>
                <w:color w:val="000000"/>
                <w:sz w:val="22"/>
                <w:szCs w:val="22"/>
                <w:lang w:val="lt-LT"/>
              </w:rPr>
              <w:t>.</w:t>
            </w:r>
            <w:r w:rsidR="00D67C77" w:rsidRPr="008029C1">
              <w:rPr>
                <w:rFonts w:ascii="Times New Roman" w:hAnsi="Times New Roman" w:cs="Times New Roman"/>
                <w:color w:val="000000"/>
                <w:sz w:val="22"/>
                <w:szCs w:val="22"/>
                <w:lang w:val="lt-LT"/>
              </w:rPr>
              <w:t xml:space="preserve"> </w:t>
            </w:r>
            <w:r w:rsidR="00594BFA" w:rsidRPr="008029C1">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029C1">
              <w:rPr>
                <w:rFonts w:ascii="Times New Roman" w:hAnsi="Times New Roman" w:cs="Times New Roman"/>
                <w:color w:val="000000"/>
                <w:sz w:val="22"/>
                <w:szCs w:val="22"/>
                <w:lang w:val="lt-LT"/>
              </w:rPr>
              <w:t>i pateiktas kartu su paraiška arba ne vėliau</w:t>
            </w:r>
            <w:r w:rsidR="00594BFA" w:rsidRPr="008029C1">
              <w:rPr>
                <w:rFonts w:ascii="Times New Roman" w:hAnsi="Times New Roman" w:cs="Times New Roman"/>
                <w:color w:val="000000"/>
                <w:sz w:val="22"/>
                <w:szCs w:val="22"/>
                <w:lang w:val="lt-LT"/>
              </w:rPr>
              <w:t xml:space="preserve"> kaip iki pirmojo mokėjimo prašymo pateikimo dienos;</w:t>
            </w:r>
          </w:p>
          <w:p w14:paraId="257E30F8" w14:textId="3C4A7961"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8029C1">
              <w:rPr>
                <w:rFonts w:ascii="Times New Roman" w:hAnsi="Times New Roman" w:cs="Times New Roman"/>
                <w:color w:val="000000"/>
                <w:sz w:val="22"/>
                <w:szCs w:val="22"/>
                <w:lang w:val="lt-LT"/>
              </w:rPr>
              <w:t xml:space="preserve">statybą </w:t>
            </w:r>
            <w:r w:rsidR="004A22D9" w:rsidRPr="008029C1">
              <w:rPr>
                <w:rFonts w:ascii="Times New Roman" w:hAnsi="Times New Roman" w:cs="Times New Roman"/>
                <w:color w:val="000000"/>
                <w:sz w:val="22"/>
                <w:szCs w:val="22"/>
                <w:lang w:val="lt-LT"/>
              </w:rPr>
              <w:t>leid</w:t>
            </w:r>
            <w:r w:rsidR="00E70A51" w:rsidRPr="008029C1">
              <w:rPr>
                <w:rFonts w:ascii="Times New Roman" w:hAnsi="Times New Roman" w:cs="Times New Roman"/>
                <w:color w:val="000000"/>
                <w:sz w:val="22"/>
                <w:szCs w:val="22"/>
                <w:lang w:val="lt-LT"/>
              </w:rPr>
              <w:t xml:space="preserve">žiantis dokumentas </w:t>
            </w:r>
            <w:r w:rsidR="004A22D9" w:rsidRPr="008029C1">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029C1">
              <w:rPr>
                <w:rFonts w:ascii="Times New Roman" w:hAnsi="Times New Roman" w:cs="Times New Roman"/>
                <w:color w:val="000000"/>
                <w:sz w:val="22"/>
                <w:szCs w:val="22"/>
                <w:lang w:val="lt-LT"/>
              </w:rPr>
              <w:t>10</w:t>
            </w:r>
            <w:r w:rsidR="004A22D9" w:rsidRPr="008029C1">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8029C1">
              <w:rPr>
                <w:rFonts w:ascii="Times New Roman" w:hAnsi="Times New Roman" w:cs="Times New Roman"/>
                <w:color w:val="000000"/>
                <w:sz w:val="22"/>
                <w:szCs w:val="22"/>
                <w:lang w:val="lt-LT"/>
              </w:rPr>
              <w:t xml:space="preserve"> arba ne vėliau kaip iki pirmojo mokėjimo prašymo pateikimo dienos</w:t>
            </w:r>
            <w:r w:rsidR="00F36B1A" w:rsidRPr="008029C1">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w:t>
            </w:r>
            <w:r w:rsidR="00522C9B" w:rsidRPr="008029C1">
              <w:rPr>
                <w:rFonts w:ascii="Times New Roman" w:hAnsi="Times New Roman" w:cs="Times New Roman"/>
                <w:color w:val="000000"/>
                <w:sz w:val="22"/>
                <w:szCs w:val="22"/>
                <w:lang w:val="lt-LT"/>
              </w:rPr>
              <w:t>ai“</w:t>
            </w:r>
            <w:r w:rsidR="004A22D9" w:rsidRPr="008029C1">
              <w:rPr>
                <w:rFonts w:ascii="Times New Roman" w:hAnsi="Times New Roman" w:cs="Times New Roman"/>
                <w:color w:val="000000"/>
                <w:sz w:val="22"/>
                <w:szCs w:val="22"/>
                <w:lang w:val="lt-LT"/>
              </w:rPr>
              <w:t>)</w:t>
            </w:r>
            <w:r w:rsidR="00735991" w:rsidRPr="008029C1">
              <w:rPr>
                <w:rFonts w:ascii="Times New Roman" w:hAnsi="Times New Roman" w:cs="Times New Roman"/>
                <w:color w:val="000000"/>
                <w:sz w:val="22"/>
                <w:szCs w:val="22"/>
                <w:lang w:val="lt-LT"/>
              </w:rPr>
              <w:t>;</w:t>
            </w:r>
          </w:p>
          <w:p w14:paraId="7529592E" w14:textId="101F534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5</w:t>
            </w:r>
            <w:r w:rsidR="004A22D9" w:rsidRPr="008029C1">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w:t>
            </w:r>
            <w:r w:rsidR="00B166E7" w:rsidRPr="008029C1">
              <w:rPr>
                <w:rFonts w:ascii="Times New Roman" w:hAnsi="Times New Roman" w:cs="Times New Roman"/>
                <w:sz w:val="22"/>
                <w:szCs w:val="22"/>
                <w:lang w:val="lt-LT"/>
              </w:rPr>
              <w:t>T</w:t>
            </w:r>
            <w:r w:rsidR="004A22D9" w:rsidRPr="008029C1">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029C1">
              <w:rPr>
                <w:rFonts w:ascii="Times New Roman" w:hAnsi="Times New Roman" w:cs="Times New Roman"/>
                <w:color w:val="000000"/>
                <w:sz w:val="22"/>
                <w:szCs w:val="22"/>
                <w:lang w:val="lt-LT"/>
              </w:rPr>
              <w:t>Vietos projektų</w:t>
            </w:r>
            <w:r w:rsidR="004A22D9" w:rsidRPr="008029C1">
              <w:rPr>
                <w:rFonts w:ascii="Times New Roman" w:hAnsi="Times New Roman" w:cs="Times New Roman"/>
                <w:sz w:val="22"/>
                <w:szCs w:val="22"/>
                <w:lang w:val="lt-LT"/>
              </w:rPr>
              <w:t xml:space="preserve"> administravimo taisyklių </w:t>
            </w:r>
            <w:r w:rsidR="00C3079D" w:rsidRPr="008029C1">
              <w:rPr>
                <w:rFonts w:ascii="Times New Roman" w:hAnsi="Times New Roman" w:cs="Times New Roman"/>
                <w:sz w:val="22"/>
                <w:szCs w:val="22"/>
                <w:lang w:val="lt-LT"/>
              </w:rPr>
              <w:t xml:space="preserve">23.1.12 </w:t>
            </w:r>
            <w:r w:rsidR="004A22D9" w:rsidRPr="008029C1">
              <w:rPr>
                <w:rFonts w:ascii="Times New Roman" w:hAnsi="Times New Roman" w:cs="Times New Roman"/>
                <w:sz w:val="22"/>
                <w:szCs w:val="22"/>
                <w:lang w:val="lt-LT"/>
              </w:rPr>
              <w:t>papunktyje nurodytus reikalavimus)</w:t>
            </w:r>
            <w:r w:rsidR="009769A6" w:rsidRPr="008029C1">
              <w:rPr>
                <w:rFonts w:ascii="Times New Roman" w:hAnsi="Times New Roman" w:cs="Times New Roman"/>
                <w:sz w:val="22"/>
                <w:szCs w:val="22"/>
                <w:lang w:val="lt-LT"/>
              </w:rPr>
              <w:t>;</w:t>
            </w:r>
          </w:p>
          <w:p w14:paraId="7EDBE5B1" w14:textId="6ABCDE9C" w:rsidR="00454E07" w:rsidRPr="008029C1" w:rsidRDefault="00FD6232"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6</w:t>
            </w:r>
            <w:r w:rsidR="00454E07" w:rsidRPr="008029C1">
              <w:rPr>
                <w:rFonts w:ascii="Times New Roman" w:hAnsi="Times New Roman" w:cs="Times New Roman"/>
                <w:sz w:val="22"/>
                <w:szCs w:val="22"/>
                <w:lang w:val="lt-LT"/>
              </w:rPr>
              <w:t>. Rašytinis Nacionalinės žemės tarnybos prie Žemės ūkio ministerijos pritarimas planuojamai veiklai vykdyti (teiki</w:t>
            </w:r>
            <w:r w:rsidR="009769A6" w:rsidRPr="008029C1">
              <w:rPr>
                <w:rFonts w:ascii="Times New Roman" w:hAnsi="Times New Roman" w:cs="Times New Roman"/>
                <w:sz w:val="22"/>
                <w:szCs w:val="22"/>
                <w:lang w:val="lt-LT"/>
              </w:rPr>
              <w:t>a</w:t>
            </w:r>
            <w:r w:rsidR="00454E07" w:rsidRPr="008029C1">
              <w:rPr>
                <w:rFonts w:ascii="Times New Roman" w:hAnsi="Times New Roman" w:cs="Times New Roman"/>
                <w:sz w:val="22"/>
                <w:szCs w:val="22"/>
                <w:lang w:val="lt-LT"/>
              </w:rPr>
              <w:t xml:space="preserve">mas tuo atveju, jeigu vietos projekte investuojama į </w:t>
            </w:r>
            <w:r w:rsidR="0056627B" w:rsidRPr="008029C1">
              <w:rPr>
                <w:rFonts w:ascii="Times New Roman" w:hAnsi="Times New Roman" w:cs="Times New Roman"/>
                <w:sz w:val="22"/>
                <w:szCs w:val="22"/>
                <w:lang w:val="lt-LT"/>
              </w:rPr>
              <w:t xml:space="preserve">valstybinės žemės sklypą, kuris yra </w:t>
            </w:r>
            <w:r w:rsidR="00454E07" w:rsidRPr="008029C1">
              <w:rPr>
                <w:rFonts w:ascii="Times New Roman" w:hAnsi="Times New Roman" w:cs="Times New Roman"/>
                <w:sz w:val="22"/>
                <w:szCs w:val="22"/>
                <w:lang w:val="lt-LT"/>
              </w:rPr>
              <w:t>nesuformuot</w:t>
            </w:r>
            <w:r w:rsidR="0056627B" w:rsidRPr="008029C1">
              <w:rPr>
                <w:rFonts w:ascii="Times New Roman" w:hAnsi="Times New Roman" w:cs="Times New Roman"/>
                <w:sz w:val="22"/>
                <w:szCs w:val="22"/>
                <w:lang w:val="lt-LT"/>
              </w:rPr>
              <w:t>as</w:t>
            </w:r>
            <w:r w:rsidR="00454E07"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4E4F37AA" w14:textId="3B0131A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w:t>
            </w:r>
            <w:r w:rsidR="004A22D9" w:rsidRPr="008029C1">
              <w:rPr>
                <w:rFonts w:ascii="Times New Roman" w:hAnsi="Times New Roman" w:cs="Times New Roman"/>
                <w:sz w:val="22"/>
                <w:szCs w:val="22"/>
                <w:lang w:val="lt-LT"/>
              </w:rPr>
              <w:t xml:space="preserve">Visų nekilnojamojo </w:t>
            </w:r>
            <w:r w:rsidR="004A22D9" w:rsidRPr="008029C1">
              <w:rPr>
                <w:rFonts w:ascii="Times New Roman" w:hAnsi="Times New Roman" w:cs="Times New Roman"/>
                <w:sz w:val="22"/>
                <w:szCs w:val="22"/>
                <w:u w:val="single"/>
                <w:lang w:val="lt-LT"/>
              </w:rPr>
              <w:t>turto savininkų sutikimai</w:t>
            </w:r>
            <w:r w:rsidR="004A22D9" w:rsidRPr="008029C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029C1">
              <w:rPr>
                <w:rFonts w:ascii="Times New Roman" w:hAnsi="Times New Roman" w:cs="Times New Roman"/>
                <w:sz w:val="22"/>
                <w:szCs w:val="22"/>
                <w:lang w:val="lt-LT"/>
              </w:rPr>
              <w:t xml:space="preserve">. Atitiktis šiai tinkamumo sąlygai gali būti tikslinama iki </w:t>
            </w:r>
            <w:r w:rsidR="0033692B" w:rsidRPr="008029C1">
              <w:rPr>
                <w:rFonts w:ascii="Times New Roman" w:hAnsi="Times New Roman" w:cs="Times New Roman"/>
                <w:sz w:val="22"/>
                <w:szCs w:val="22"/>
                <w:lang w:val="lt-LT"/>
              </w:rPr>
              <w:t>vietos projekto tinkamumo vertinimo pabaigos</w:t>
            </w:r>
            <w:r w:rsidR="004A22D9"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6ED5CADA" w14:textId="73B615CD" w:rsidR="00347E55" w:rsidRPr="008029C1" w:rsidRDefault="00C830A6" w:rsidP="00736A88">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 Fizinio asmens verslo liudijimas ar</w:t>
            </w:r>
            <w:r w:rsidR="00460B2D" w:rsidRPr="008029C1">
              <w:rPr>
                <w:rFonts w:ascii="Times New Roman" w:hAnsi="Times New Roman" w:cs="Times New Roman"/>
                <w:sz w:val="22"/>
                <w:szCs w:val="22"/>
                <w:lang w:val="lt-LT"/>
              </w:rPr>
              <w:t>ba individualios veiklos pažyma</w:t>
            </w:r>
            <w:r w:rsidR="008460A1"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sz w:val="22"/>
                <w:szCs w:val="22"/>
                <w:lang w:val="lt-LT"/>
              </w:rPr>
              <w:t>(pateikiama ne vėliau kaip su paskutiniu mokėjimo prašymu).</w:t>
            </w:r>
          </w:p>
          <w:p w14:paraId="43D6A12F" w14:textId="2B6F45AC" w:rsidR="00460B2D" w:rsidRPr="008029C1" w:rsidRDefault="00FD6232"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9</w:t>
            </w:r>
            <w:r w:rsidR="00347E55" w:rsidRPr="008029C1">
              <w:rPr>
                <w:rFonts w:ascii="Times New Roman" w:hAnsi="Times New Roman" w:cs="Times New Roman"/>
                <w:sz w:val="22"/>
                <w:szCs w:val="22"/>
                <w:lang w:val="lt-LT"/>
              </w:rPr>
              <w:t>. J</w:t>
            </w:r>
            <w:r w:rsidR="00460B2D" w:rsidRPr="008029C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8029C1">
              <w:rPr>
                <w:rFonts w:ascii="Times New Roman" w:hAnsi="Times New Roman" w:cs="Times New Roman"/>
                <w:sz w:val="22"/>
                <w:szCs w:val="22"/>
                <w:lang w:val="lt-LT"/>
              </w:rPr>
              <w:t>muo</w:t>
            </w:r>
            <w:r w:rsidR="009769A6" w:rsidRPr="008029C1">
              <w:rPr>
                <w:rFonts w:ascii="Times New Roman" w:hAnsi="Times New Roman" w:cs="Times New Roman"/>
                <w:sz w:val="22"/>
                <w:szCs w:val="22"/>
                <w:lang w:val="lt-LT"/>
              </w:rPr>
              <w:t>;</w:t>
            </w:r>
          </w:p>
          <w:p w14:paraId="2B233EC1" w14:textId="541D8EA1"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.1</w:t>
            </w:r>
            <w:r w:rsidR="00A128DB" w:rsidRPr="008029C1">
              <w:rPr>
                <w:rFonts w:ascii="Times New Roman" w:hAnsi="Times New Roman" w:cs="Times New Roman"/>
                <w:sz w:val="22"/>
                <w:szCs w:val="22"/>
                <w:lang w:val="lt-LT"/>
              </w:rPr>
              <w:t>0</w:t>
            </w:r>
            <w:r w:rsidR="004A22D9"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themeColor="text1"/>
                <w:sz w:val="22"/>
                <w:szCs w:val="22"/>
                <w:lang w:val="lt-LT"/>
              </w:rPr>
              <w:t xml:space="preserve">Praėjusiųjų ir ataskaitinių metų </w:t>
            </w:r>
            <w:r w:rsidR="004A22D9" w:rsidRPr="008029C1">
              <w:rPr>
                <w:rFonts w:ascii="Times New Roman" w:hAnsi="Times New Roman" w:cs="Times New Roman"/>
                <w:i/>
                <w:sz w:val="22"/>
                <w:szCs w:val="22"/>
                <w:lang w:val="lt-LT"/>
              </w:rPr>
              <w:t xml:space="preserve"> </w:t>
            </w:r>
            <w:r w:rsidR="004A22D9" w:rsidRPr="008029C1">
              <w:rPr>
                <w:rFonts w:ascii="Times New Roman" w:hAnsi="Times New Roman" w:cs="Times New Roman"/>
                <w:sz w:val="22"/>
                <w:szCs w:val="22"/>
                <w:lang w:val="lt-LT"/>
              </w:rPr>
              <w:t>laikotarpio fina</w:t>
            </w:r>
            <w:r w:rsidR="009769A6" w:rsidRPr="008029C1">
              <w:rPr>
                <w:rFonts w:ascii="Times New Roman" w:hAnsi="Times New Roman" w:cs="Times New Roman"/>
                <w:sz w:val="22"/>
                <w:szCs w:val="22"/>
                <w:lang w:val="lt-LT"/>
              </w:rPr>
              <w:t>nsinės atskaitomybės dokumentai;</w:t>
            </w:r>
            <w:r w:rsidR="008460A1" w:rsidRPr="008029C1">
              <w:rPr>
                <w:i/>
                <w:lang w:val="lt-LT"/>
              </w:rPr>
              <w:t xml:space="preserve"> naujai įregistruoti juridiniai asmenys pateikia ūkinės veiklos pradžios balansą)</w:t>
            </w:r>
          </w:p>
          <w:p w14:paraId="758FEC23" w14:textId="77777777" w:rsidR="00A128DB" w:rsidRPr="008029C1" w:rsidRDefault="00A128DB" w:rsidP="00A128DB">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noProof/>
                <w:color w:val="000000"/>
                <w:sz w:val="22"/>
                <w:szCs w:val="22"/>
                <w:lang w:val="lt-LT"/>
              </w:rPr>
              <w:t>5.11. 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4E02CFDF" w14:textId="782A6B0B"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6</w:t>
            </w:r>
            <w:r w:rsidR="004A22D9" w:rsidRPr="008029C1">
              <w:rPr>
                <w:rFonts w:ascii="Times New Roman" w:hAnsi="Times New Roman" w:cs="Times New Roman"/>
                <w:sz w:val="22"/>
                <w:szCs w:val="22"/>
                <w:u w:val="single"/>
                <w:lang w:val="lt-LT"/>
              </w:rPr>
              <w:t>. Dokumentai, pagrindžiantys atitiktį horizontaliosioms ES politikos sritims:</w:t>
            </w:r>
          </w:p>
          <w:p w14:paraId="5CED6AD0" w14:textId="0E8370C9" w:rsidR="004A22D9" w:rsidRPr="008029C1" w:rsidRDefault="00C830A6" w:rsidP="00791F0A">
            <w:pPr>
              <w:jc w:val="both"/>
              <w:rPr>
                <w:bCs/>
                <w:sz w:val="22"/>
                <w:szCs w:val="22"/>
              </w:rPr>
            </w:pPr>
            <w:r w:rsidRPr="008029C1">
              <w:rPr>
                <w:sz w:val="22"/>
                <w:szCs w:val="22"/>
              </w:rPr>
              <w:t>6</w:t>
            </w:r>
            <w:r w:rsidR="004A22D9" w:rsidRPr="008029C1">
              <w:rPr>
                <w:sz w:val="22"/>
                <w:szCs w:val="22"/>
              </w:rPr>
              <w:t>.1.</w:t>
            </w:r>
            <w:r w:rsidR="004A22D9" w:rsidRPr="008029C1">
              <w:rPr>
                <w:i/>
                <w:sz w:val="22"/>
                <w:szCs w:val="22"/>
              </w:rPr>
              <w:t xml:space="preserve"> </w:t>
            </w:r>
            <w:r w:rsidR="004A22D9" w:rsidRPr="008029C1">
              <w:rPr>
                <w:bCs/>
                <w:sz w:val="22"/>
                <w:szCs w:val="22"/>
              </w:rPr>
              <w:t xml:space="preserve">Smulkiojo ir vidutinio verslo subjekto </w:t>
            </w:r>
            <w:r w:rsidR="000704E8" w:rsidRPr="008029C1">
              <w:rPr>
                <w:bCs/>
                <w:sz w:val="22"/>
                <w:szCs w:val="22"/>
              </w:rPr>
              <w:t xml:space="preserve">statuso deklaracija, </w:t>
            </w:r>
            <w:r w:rsidR="00EA6F4E" w:rsidRPr="008029C1">
              <w:rPr>
                <w:bCs/>
                <w:sz w:val="22"/>
                <w:szCs w:val="22"/>
              </w:rPr>
              <w:t xml:space="preserve">kurios </w:t>
            </w:r>
            <w:r w:rsidR="00EA6F4E" w:rsidRPr="008029C1">
              <w:rPr>
                <w:bCs/>
              </w:rPr>
              <w:t>forma</w:t>
            </w:r>
            <w:r w:rsidR="00EA6F4E" w:rsidRPr="008029C1">
              <w:rPr>
                <w:bCs/>
                <w:sz w:val="22"/>
                <w:szCs w:val="22"/>
              </w:rPr>
              <w:t xml:space="preserve"> </w:t>
            </w:r>
            <w:r w:rsidR="00EA6F4E" w:rsidRPr="008029C1">
              <w:rPr>
                <w:bCs/>
              </w:rPr>
              <w:t>patvirtinta</w:t>
            </w:r>
            <w:r w:rsidR="00EA6F4E" w:rsidRPr="008029C1">
              <w:rPr>
                <w:bCs/>
                <w:sz w:val="22"/>
                <w:szCs w:val="22"/>
              </w:rPr>
              <w:t xml:space="preserve"> </w:t>
            </w:r>
            <w:r w:rsidR="002A63C0" w:rsidRPr="008029C1">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029C1">
              <w:rPr>
                <w:bCs/>
              </w:rPr>
              <w:t xml:space="preserve">, </w:t>
            </w:r>
            <w:r w:rsidR="00EA6F4E" w:rsidRPr="008029C1">
              <w:rPr>
                <w:bCs/>
              </w:rPr>
              <w:t xml:space="preserve">ir </w:t>
            </w:r>
            <w:r w:rsidR="00CA7112" w:rsidRPr="008029C1">
              <w:rPr>
                <w:bCs/>
              </w:rPr>
              <w:t xml:space="preserve">paskelbta </w:t>
            </w:r>
            <w:r w:rsidR="00EA6F4E" w:rsidRPr="008029C1">
              <w:rPr>
                <w:bCs/>
                <w:sz w:val="22"/>
                <w:szCs w:val="22"/>
              </w:rPr>
              <w:t>VVG</w:t>
            </w:r>
            <w:r w:rsidR="00F66413" w:rsidRPr="008029C1">
              <w:rPr>
                <w:bCs/>
                <w:sz w:val="22"/>
                <w:szCs w:val="22"/>
              </w:rPr>
              <w:t xml:space="preserve"> interneto svetainėje</w:t>
            </w:r>
            <w:r w:rsidR="004D2046" w:rsidRPr="008029C1">
              <w:rPr>
                <w:bCs/>
                <w:sz w:val="22"/>
                <w:szCs w:val="22"/>
              </w:rPr>
              <w:t xml:space="preserve"> adresu</w:t>
            </w:r>
            <w:r w:rsidR="00F66413" w:rsidRPr="008029C1">
              <w:rPr>
                <w:bCs/>
                <w:sz w:val="22"/>
                <w:szCs w:val="22"/>
              </w:rPr>
              <w:t xml:space="preserve"> </w:t>
            </w:r>
            <w:r w:rsidR="00326A2A" w:rsidRPr="008029C1">
              <w:rPr>
                <w:noProof/>
                <w:color w:val="000000"/>
                <w:sz w:val="22"/>
                <w:szCs w:val="22"/>
              </w:rPr>
              <w:t xml:space="preserve">http://www.dzukijosvvg.lt/content/strategija-2016-2020  </w:t>
            </w:r>
            <w:r w:rsidR="004A22D9" w:rsidRPr="008029C1">
              <w:rPr>
                <w:bCs/>
                <w:sz w:val="22"/>
                <w:szCs w:val="22"/>
              </w:rPr>
              <w:t xml:space="preserve">(taikoma </w:t>
            </w:r>
            <w:r w:rsidR="004A22D9" w:rsidRPr="008029C1">
              <w:rPr>
                <w:color w:val="000000"/>
                <w:sz w:val="22"/>
                <w:szCs w:val="22"/>
              </w:rPr>
              <w:t>Vietos projektų administravimo taisyklių 29.3 papunktyje nurodytiems atvejams</w:t>
            </w:r>
            <w:r w:rsidR="00C1301C" w:rsidRPr="008029C1">
              <w:rPr>
                <w:bCs/>
                <w:sz w:val="22"/>
                <w:szCs w:val="22"/>
              </w:rPr>
              <w:t>);</w:t>
            </w:r>
          </w:p>
          <w:p w14:paraId="1B27A560" w14:textId="678B26EF" w:rsidR="004A22D9" w:rsidRPr="008029C1" w:rsidRDefault="00C830A6" w:rsidP="00791F0A">
            <w:pPr>
              <w:jc w:val="both"/>
              <w:rPr>
                <w:bCs/>
                <w:sz w:val="22"/>
                <w:szCs w:val="22"/>
              </w:rPr>
            </w:pPr>
            <w:r w:rsidRPr="008029C1">
              <w:rPr>
                <w:sz w:val="22"/>
                <w:szCs w:val="22"/>
              </w:rPr>
              <w:t>6</w:t>
            </w:r>
            <w:r w:rsidR="004A22D9" w:rsidRPr="008029C1">
              <w:rPr>
                <w:sz w:val="22"/>
                <w:szCs w:val="22"/>
              </w:rPr>
              <w:t xml:space="preserve">.2. </w:t>
            </w:r>
            <w:r w:rsidR="009B5727" w:rsidRPr="008029C1">
              <w:rPr>
                <w:sz w:val="22"/>
                <w:szCs w:val="22"/>
              </w:rPr>
              <w:t>„</w:t>
            </w:r>
            <w:r w:rsidR="004A22D9" w:rsidRPr="008029C1">
              <w:rPr>
                <w:sz w:val="22"/>
                <w:szCs w:val="22"/>
              </w:rPr>
              <w:t xml:space="preserve">Vienos įmonės“ deklaracija pagal 2013 m. gruodžio 18 d. Europos Komisijos reglamentą (ES) Nr. 1407/2013 dėl Sutarties dėl Europos Sąjungos veikimo 107 ir 108 straipsnių taikymo </w:t>
            </w:r>
            <w:r w:rsidR="004A22D9" w:rsidRPr="008029C1">
              <w:rPr>
                <w:i/>
                <w:sz w:val="22"/>
                <w:szCs w:val="22"/>
              </w:rPr>
              <w:t>de minimis</w:t>
            </w:r>
            <w:r w:rsidR="004A22D9" w:rsidRPr="008029C1">
              <w:rPr>
                <w:sz w:val="22"/>
                <w:szCs w:val="22"/>
              </w:rPr>
              <w:t xml:space="preserve"> pagalbai (OL 2013 L 352, p. 1), </w:t>
            </w:r>
            <w:r w:rsidR="00EA6F4E" w:rsidRPr="008029C1">
              <w:rPr>
                <w:bCs/>
                <w:sz w:val="22"/>
                <w:szCs w:val="22"/>
              </w:rPr>
              <w:t>jos forma paskelbta</w:t>
            </w:r>
            <w:r w:rsidR="002D4E38" w:rsidRPr="008029C1">
              <w:rPr>
                <w:bCs/>
                <w:sz w:val="22"/>
                <w:szCs w:val="22"/>
              </w:rPr>
              <w:t xml:space="preserve"> </w:t>
            </w:r>
            <w:r w:rsidR="00EA6F4E" w:rsidRPr="008029C1">
              <w:rPr>
                <w:bCs/>
                <w:sz w:val="22"/>
                <w:szCs w:val="22"/>
              </w:rPr>
              <w:t>VVG</w:t>
            </w:r>
            <w:r w:rsidR="002D4E38" w:rsidRPr="008029C1">
              <w:rPr>
                <w:bCs/>
                <w:sz w:val="22"/>
                <w:szCs w:val="22"/>
              </w:rPr>
              <w:t xml:space="preserve"> interneto svetainėje </w:t>
            </w:r>
            <w:r w:rsidR="004D2046" w:rsidRPr="008029C1">
              <w:rPr>
                <w:bCs/>
                <w:sz w:val="22"/>
                <w:szCs w:val="22"/>
              </w:rPr>
              <w:t xml:space="preserve">adresu </w:t>
            </w:r>
            <w:r w:rsidR="00326A2A" w:rsidRPr="008029C1">
              <w:rPr>
                <w:noProof/>
                <w:color w:val="000000"/>
                <w:sz w:val="22"/>
                <w:szCs w:val="22"/>
              </w:rPr>
              <w:t xml:space="preserve">http://www.dzukijosvvg.lt/content/strategija-2016-2020  </w:t>
            </w:r>
            <w:r w:rsidR="004A22D9" w:rsidRPr="008029C1">
              <w:rPr>
                <w:sz w:val="22"/>
                <w:szCs w:val="22"/>
              </w:rPr>
              <w:t>.</w:t>
            </w:r>
            <w:r w:rsidR="004A22D9" w:rsidRPr="008029C1">
              <w:rPr>
                <w:i/>
                <w:sz w:val="22"/>
                <w:szCs w:val="22"/>
              </w:rPr>
              <w:t xml:space="preserve"> </w:t>
            </w:r>
            <w:r w:rsidR="004A22D9" w:rsidRPr="008029C1">
              <w:rPr>
                <w:sz w:val="22"/>
                <w:szCs w:val="22"/>
              </w:rPr>
              <w:t xml:space="preserve">(Taikoma </w:t>
            </w:r>
            <w:r w:rsidR="00EA6F4E" w:rsidRPr="008029C1">
              <w:rPr>
                <w:sz w:val="22"/>
                <w:szCs w:val="22"/>
              </w:rPr>
              <w:t xml:space="preserve">siekiant </w:t>
            </w:r>
            <w:r w:rsidR="004A22D9" w:rsidRPr="008029C1">
              <w:rPr>
                <w:sz w:val="22"/>
                <w:szCs w:val="22"/>
              </w:rPr>
              <w:t>pagrįsti, kad parama vietos projektui įgyvendinti skiriama nepažeidžiant ES teisės normų, susijusių su nereikšming</w:t>
            </w:r>
            <w:r w:rsidR="00EA6F4E" w:rsidRPr="008029C1">
              <w:rPr>
                <w:sz w:val="22"/>
                <w:szCs w:val="22"/>
              </w:rPr>
              <w:t>a</w:t>
            </w:r>
            <w:r w:rsidR="004A22D9" w:rsidRPr="008029C1">
              <w:rPr>
                <w:sz w:val="22"/>
                <w:szCs w:val="22"/>
              </w:rPr>
              <w:t xml:space="preserve"> (</w:t>
            </w:r>
            <w:r w:rsidR="004A22D9" w:rsidRPr="008029C1">
              <w:rPr>
                <w:i/>
                <w:iCs/>
                <w:sz w:val="22"/>
                <w:szCs w:val="22"/>
              </w:rPr>
              <w:t>de minimis</w:t>
            </w:r>
            <w:r w:rsidR="004A22D9" w:rsidRPr="008029C1">
              <w:rPr>
                <w:sz w:val="22"/>
                <w:szCs w:val="22"/>
              </w:rPr>
              <w:t>)</w:t>
            </w:r>
            <w:r w:rsidR="004A22D9" w:rsidRPr="008029C1">
              <w:rPr>
                <w:i/>
                <w:iCs/>
                <w:sz w:val="22"/>
                <w:szCs w:val="22"/>
              </w:rPr>
              <w:t xml:space="preserve"> </w:t>
            </w:r>
            <w:r w:rsidR="004A22D9" w:rsidRPr="008029C1">
              <w:rPr>
                <w:sz w:val="22"/>
                <w:szCs w:val="22"/>
              </w:rPr>
              <w:t>pagalb</w:t>
            </w:r>
            <w:r w:rsidR="00EA6F4E" w:rsidRPr="008029C1">
              <w:rPr>
                <w:sz w:val="22"/>
                <w:szCs w:val="22"/>
              </w:rPr>
              <w:t>a</w:t>
            </w:r>
            <w:r w:rsidR="004A22D9" w:rsidRPr="008029C1">
              <w:rPr>
                <w:sz w:val="22"/>
                <w:szCs w:val="22"/>
              </w:rPr>
              <w:t xml:space="preserve">, kaip nurodyta Vietos projektų administravimo taisyklių 29.3 </w:t>
            </w:r>
            <w:r w:rsidR="004A22D9" w:rsidRPr="008029C1">
              <w:rPr>
                <w:sz w:val="22"/>
                <w:szCs w:val="22"/>
              </w:rPr>
              <w:lastRenderedPageBreak/>
              <w:t>papunktyje).</w:t>
            </w:r>
          </w:p>
          <w:p w14:paraId="2DB35C03" w14:textId="197E82CF"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7</w:t>
            </w:r>
            <w:r w:rsidR="004A22D9" w:rsidRPr="008029C1">
              <w:rPr>
                <w:rFonts w:ascii="Times New Roman" w:hAnsi="Times New Roman" w:cs="Times New Roman"/>
                <w:sz w:val="22"/>
                <w:szCs w:val="22"/>
                <w:u w:val="single"/>
                <w:lang w:val="lt-LT"/>
              </w:rPr>
              <w:t>. Dokumentai, pagrindžiantys nuosavo indėlio tinkamumą:</w:t>
            </w:r>
          </w:p>
          <w:p w14:paraId="54DDA9B8" w14:textId="1BBD5E9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w:t>
            </w:r>
            <w:r w:rsidR="00A128DB"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8029C1">
              <w:rPr>
                <w:rFonts w:ascii="Times New Roman" w:hAnsi="Times New Roman" w:cs="Times New Roman"/>
                <w:sz w:val="22"/>
                <w:szCs w:val="22"/>
                <w:lang w:val="lt-LT"/>
              </w:rPr>
              <w:t xml:space="preserve">išduoti </w:t>
            </w:r>
            <w:r w:rsidR="004A22D9" w:rsidRPr="008029C1">
              <w:rPr>
                <w:rFonts w:ascii="Times New Roman" w:hAnsi="Times New Roman" w:cs="Times New Roman"/>
                <w:sz w:val="22"/>
                <w:szCs w:val="22"/>
                <w:lang w:val="lt-LT"/>
              </w:rPr>
              <w:t xml:space="preserve">viešojo </w:t>
            </w:r>
            <w:r w:rsidR="004A22D9" w:rsidRPr="008029C1">
              <w:rPr>
                <w:rFonts w:ascii="Times New Roman" w:hAnsi="Times New Roman" w:cs="Times New Roman"/>
                <w:color w:val="000000"/>
                <w:sz w:val="22"/>
                <w:szCs w:val="22"/>
                <w:lang w:val="lt-LT"/>
              </w:rPr>
              <w:t xml:space="preserve">juridinio asmens, kurio veikla finansuojama iš Lietuvos Respublikos valstybės </w:t>
            </w:r>
            <w:r w:rsidR="00887BD3" w:rsidRPr="008029C1">
              <w:rPr>
                <w:rFonts w:ascii="Times New Roman" w:hAnsi="Times New Roman" w:cs="Times New Roman"/>
                <w:color w:val="000000"/>
                <w:sz w:val="22"/>
                <w:szCs w:val="22"/>
                <w:lang w:val="lt-LT"/>
              </w:rPr>
              <w:t>(arba) sukurti naudojantis finansinių ataskaitų duomenimis</w:t>
            </w:r>
            <w:r w:rsidR="004A22D9" w:rsidRPr="008029C1">
              <w:rPr>
                <w:rFonts w:ascii="Times New Roman" w:hAnsi="Times New Roman" w:cs="Times New Roman"/>
                <w:sz w:val="22"/>
                <w:szCs w:val="22"/>
                <w:lang w:val="lt-LT"/>
              </w:rPr>
              <w:t>. Šie dokumentai turi būti pateikti ne vėliau kaip iki vietos projekto vertinimo pabaigos);</w:t>
            </w:r>
          </w:p>
          <w:p w14:paraId="572E7DEF" w14:textId="1CCAD137"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326A2A"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Dokumentai, kuriais </w:t>
            </w:r>
            <w:r w:rsidR="00E6125E" w:rsidRPr="008029C1">
              <w:rPr>
                <w:rFonts w:ascii="Times New Roman" w:hAnsi="Times New Roman" w:cs="Times New Roman"/>
                <w:sz w:val="22"/>
                <w:szCs w:val="22"/>
                <w:lang w:val="lt-LT"/>
              </w:rPr>
              <w:t xml:space="preserve">pagrindžiamos pareiškėjo skolintos lėšos </w:t>
            </w:r>
            <w:r w:rsidR="004A22D9" w:rsidRPr="008029C1">
              <w:rPr>
                <w:rFonts w:ascii="Times New Roman" w:hAnsi="Times New Roman" w:cs="Times New Roman"/>
                <w:sz w:val="22"/>
                <w:szCs w:val="22"/>
                <w:lang w:val="lt-LT"/>
              </w:rPr>
              <w:t>(taikoma, kai pareiškėjas prie vietos projekto įgyvendinimo prisideda skolintomis lėšomis.</w:t>
            </w:r>
            <w:r w:rsidR="00936B6B" w:rsidRPr="008029C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8029C1">
              <w:rPr>
                <w:rFonts w:ascii="Times New Roman" w:hAnsi="Times New Roman" w:cs="Times New Roman"/>
                <w:sz w:val="22"/>
                <w:szCs w:val="22"/>
                <w:lang w:val="lt-LT"/>
              </w:rPr>
              <w:t>, atitinkantys Vietos projektų administravimo taisyklių 32.4 papunktyje nurodytus reikalavimus</w:t>
            </w:r>
            <w:r w:rsidR="004B2ACB" w:rsidRPr="008029C1">
              <w:rPr>
                <w:rFonts w:ascii="Times New Roman" w:hAnsi="Times New Roman" w:cs="Times New Roman"/>
                <w:sz w:val="22"/>
                <w:szCs w:val="22"/>
                <w:lang w:val="lt-LT"/>
              </w:rPr>
              <w:t xml:space="preserve">. Jeigu </w:t>
            </w:r>
            <w:r w:rsidR="008812F9" w:rsidRPr="008029C1">
              <w:rPr>
                <w:rFonts w:ascii="Times New Roman" w:hAnsi="Times New Roman" w:cs="Times New Roman"/>
                <w:sz w:val="22"/>
                <w:szCs w:val="22"/>
                <w:lang w:val="lt-LT"/>
              </w:rPr>
              <w:t>paskolą planuojama gauti iš fizinio asmens</w:t>
            </w:r>
            <w:r w:rsidR="00190F05" w:rsidRPr="008029C1">
              <w:rPr>
                <w:rFonts w:ascii="Times New Roman" w:hAnsi="Times New Roman" w:cs="Times New Roman"/>
                <w:sz w:val="22"/>
                <w:szCs w:val="22"/>
                <w:lang w:val="lt-LT"/>
              </w:rPr>
              <w:t xml:space="preserve"> </w:t>
            </w:r>
            <w:r w:rsidR="00830046" w:rsidRPr="008029C1">
              <w:rPr>
                <w:rFonts w:ascii="Times New Roman" w:hAnsi="Times New Roman" w:cs="Times New Roman"/>
                <w:sz w:val="22"/>
                <w:szCs w:val="22"/>
                <w:lang w:val="lt-LT"/>
              </w:rPr>
              <w:t>ar juridinio asmens</w:t>
            </w:r>
            <w:r w:rsidR="00190F05" w:rsidRPr="008029C1">
              <w:rPr>
                <w:rFonts w:ascii="Times New Roman" w:hAnsi="Times New Roman" w:cs="Times New Roman"/>
                <w:sz w:val="22"/>
                <w:szCs w:val="22"/>
                <w:lang w:val="lt-LT"/>
              </w:rPr>
              <w:t xml:space="preserve">, kuris nėra finansų įstaiga, kartu su vietos projekto paraiška </w:t>
            </w:r>
            <w:r w:rsidR="00830046" w:rsidRPr="008029C1">
              <w:rPr>
                <w:rFonts w:ascii="Times New Roman" w:hAnsi="Times New Roman" w:cs="Times New Roman"/>
                <w:sz w:val="22"/>
                <w:szCs w:val="22"/>
                <w:lang w:val="lt-LT"/>
              </w:rPr>
              <w:t xml:space="preserve">turi būti </w:t>
            </w:r>
            <w:r w:rsidR="00AF240A" w:rsidRPr="008029C1">
              <w:rPr>
                <w:rFonts w:ascii="Times New Roman" w:hAnsi="Times New Roman" w:cs="Times New Roman"/>
                <w:sz w:val="22"/>
                <w:szCs w:val="22"/>
                <w:lang w:val="lt-LT"/>
              </w:rPr>
              <w:t xml:space="preserve">pateiktas </w:t>
            </w:r>
            <w:r w:rsidR="00190F05" w:rsidRPr="008029C1">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Skyrus paramą, n</w:t>
            </w:r>
            <w:r w:rsidR="00196BF8" w:rsidRPr="008029C1">
              <w:rPr>
                <w:rFonts w:ascii="Times New Roman" w:hAnsi="Times New Roman" w:cs="Times New Roman"/>
                <w:sz w:val="22"/>
                <w:szCs w:val="22"/>
                <w:lang w:val="lt-LT"/>
              </w:rPr>
              <w:t xml:space="preserve">e vėliau kaip </w:t>
            </w:r>
            <w:r w:rsidR="002D1E7B" w:rsidRPr="008029C1">
              <w:rPr>
                <w:rFonts w:ascii="Times New Roman" w:hAnsi="Times New Roman" w:cs="Times New Roman"/>
                <w:sz w:val="22"/>
                <w:szCs w:val="22"/>
                <w:lang w:val="lt-LT"/>
              </w:rPr>
              <w:t>iki mokėjimo prašymo,</w:t>
            </w:r>
            <w:r w:rsidR="00196BF8"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 xml:space="preserve">kuriame prašoma kompensuoti skolintomis lėšomis įsigytas investicijas, </w:t>
            </w:r>
            <w:r w:rsidR="00E14FF0" w:rsidRPr="008029C1">
              <w:rPr>
                <w:rFonts w:ascii="Times New Roman" w:hAnsi="Times New Roman" w:cs="Times New Roman"/>
                <w:sz w:val="22"/>
                <w:szCs w:val="22"/>
                <w:lang w:val="lt-LT"/>
              </w:rPr>
              <w:t xml:space="preserve">pareiškėjas turės pateikti </w:t>
            </w:r>
            <w:r w:rsidR="004C4967" w:rsidRPr="008029C1">
              <w:rPr>
                <w:rFonts w:ascii="Times New Roman" w:hAnsi="Times New Roman" w:cs="Times New Roman"/>
                <w:sz w:val="22"/>
                <w:szCs w:val="22"/>
                <w:lang w:val="lt-LT"/>
              </w:rPr>
              <w:t xml:space="preserve">pasirašytą </w:t>
            </w:r>
            <w:r w:rsidR="006A2E17" w:rsidRPr="008029C1">
              <w:rPr>
                <w:rFonts w:ascii="Times New Roman" w:hAnsi="Times New Roman" w:cs="Times New Roman"/>
                <w:sz w:val="22"/>
                <w:szCs w:val="22"/>
                <w:lang w:val="lt-LT"/>
              </w:rPr>
              <w:t xml:space="preserve">(ir notaro patvirtintą, jeigu paskolą suteikia ne kredito įstaiga) </w:t>
            </w:r>
            <w:r w:rsidR="004C4967" w:rsidRPr="008029C1">
              <w:rPr>
                <w:rFonts w:ascii="Times New Roman" w:hAnsi="Times New Roman" w:cs="Times New Roman"/>
                <w:sz w:val="22"/>
                <w:szCs w:val="22"/>
                <w:lang w:val="lt-LT"/>
              </w:rPr>
              <w:t>paskolos ar finansinės nuomos (lizingo) sutartį arba raštu patvirtinti, kad atitinkamą projekto dalį įgyvendins</w:t>
            </w:r>
            <w:r w:rsidR="00EE06BA" w:rsidRPr="008029C1">
              <w:rPr>
                <w:rFonts w:ascii="Times New Roman" w:hAnsi="Times New Roman" w:cs="Times New Roman"/>
                <w:sz w:val="22"/>
                <w:szCs w:val="22"/>
                <w:lang w:val="lt-LT"/>
              </w:rPr>
              <w:t xml:space="preserve"> pagrįstomis nuosavomis lėšomis</w:t>
            </w:r>
            <w:r w:rsidR="004A22D9" w:rsidRPr="008029C1">
              <w:rPr>
                <w:rFonts w:ascii="Times New Roman" w:hAnsi="Times New Roman" w:cs="Times New Roman"/>
                <w:sz w:val="22"/>
                <w:szCs w:val="22"/>
                <w:lang w:val="lt-LT"/>
              </w:rPr>
              <w:t>;</w:t>
            </w:r>
          </w:p>
          <w:p w14:paraId="791BE354" w14:textId="30F44B96"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8</w:t>
            </w:r>
            <w:r w:rsidR="004A22D9" w:rsidRPr="008029C1">
              <w:rPr>
                <w:rFonts w:ascii="Times New Roman" w:hAnsi="Times New Roman" w:cs="Times New Roman"/>
                <w:sz w:val="22"/>
                <w:szCs w:val="22"/>
                <w:u w:val="single"/>
                <w:lang w:val="lt-LT"/>
              </w:rPr>
              <w:t>. Kiti dokumentai:</w:t>
            </w:r>
          </w:p>
          <w:p w14:paraId="2C9E68E3" w14:textId="1C9FB69F" w:rsidR="004A22D9" w:rsidRPr="008029C1" w:rsidRDefault="00C830A6" w:rsidP="00AD28ED">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029C1">
              <w:rPr>
                <w:rFonts w:ascii="Times New Roman" w:hAnsi="Times New Roman" w:cs="Times New Roman"/>
                <w:sz w:val="22"/>
                <w:szCs w:val="22"/>
                <w:lang w:val="lt-LT"/>
              </w:rPr>
              <w:t xml:space="preserve"> pateikti </w:t>
            </w:r>
            <w:r w:rsidR="006C5420" w:rsidRPr="008029C1">
              <w:rPr>
                <w:rFonts w:ascii="Times New Roman" w:hAnsi="Times New Roman" w:cs="Times New Roman"/>
                <w:sz w:val="22"/>
                <w:szCs w:val="22"/>
                <w:lang w:val="lt-LT"/>
              </w:rPr>
              <w:t xml:space="preserve">(ir pasirašyti, jei taikoma) </w:t>
            </w:r>
            <w:r w:rsidR="00C54A8C" w:rsidRPr="008029C1">
              <w:rPr>
                <w:rFonts w:ascii="Times New Roman" w:hAnsi="Times New Roman" w:cs="Times New Roman"/>
                <w:sz w:val="22"/>
                <w:szCs w:val="22"/>
                <w:lang w:val="lt-LT"/>
              </w:rPr>
              <w:t>vietos projekto paraišką</w:t>
            </w:r>
            <w:r w:rsidR="004A22D9" w:rsidRPr="008029C1">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480617FD" w:rsidR="00172B8D" w:rsidRPr="009B5B1D" w:rsidRDefault="00A128DB" w:rsidP="00736A88">
            <w:pPr>
              <w:pStyle w:val="BodyText11"/>
              <w:ind w:firstLine="0"/>
              <w:rPr>
                <w:rFonts w:ascii="Times New Roman" w:hAnsi="Times New Roman" w:cs="Times New Roman"/>
                <w:sz w:val="22"/>
                <w:szCs w:val="22"/>
                <w:lang w:val="lt-LT"/>
              </w:rPr>
            </w:pPr>
            <w:r w:rsidRPr="003937F8">
              <w:rPr>
                <w:rFonts w:ascii="Times New Roman" w:hAnsi="Times New Roman" w:cs="Times New Roman"/>
                <w:noProof/>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23CAEE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68E9B018"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601802B" w14:textId="68158699" w:rsidR="003512F0" w:rsidRPr="00075948" w:rsidRDefault="00075948" w:rsidP="00075948">
            <w:pPr>
              <w:jc w:val="both"/>
              <w:rPr>
                <w:i/>
                <w:sz w:val="22"/>
                <w:szCs w:val="22"/>
              </w:rPr>
            </w:pPr>
            <w:r>
              <w:rPr>
                <w:sz w:val="22"/>
                <w:szCs w:val="22"/>
              </w:rPr>
              <w:t>2</w:t>
            </w:r>
            <w:r w:rsidR="00130A5C" w:rsidRPr="009B5B1D">
              <w:rPr>
                <w:sz w:val="22"/>
                <w:szCs w:val="22"/>
              </w:rPr>
              <w:t xml:space="preserve"> priedas „Vietos projekto verslo plano forma“.</w:t>
            </w:r>
          </w:p>
        </w:tc>
      </w:tr>
    </w:tbl>
    <w:p w14:paraId="2EF0968F" w14:textId="55DABF28" w:rsidR="00137CE3" w:rsidRDefault="00137CE3" w:rsidP="00DE3E9A">
      <w:pPr>
        <w:pStyle w:val="BodyTextIndent3"/>
        <w:tabs>
          <w:tab w:val="left" w:pos="1440"/>
          <w:tab w:val="left" w:pos="1620"/>
        </w:tabs>
        <w:spacing w:line="240" w:lineRule="auto"/>
        <w:ind w:firstLine="0"/>
        <w:jc w:val="center"/>
        <w:rPr>
          <w:i/>
          <w:iCs/>
          <w:sz w:val="22"/>
          <w:szCs w:val="22"/>
          <w:lang w:val="lt-LT"/>
        </w:rPr>
      </w:pPr>
    </w:p>
    <w:p w14:paraId="43E43A3F" w14:textId="7C7F2FF2" w:rsidR="00DE3E9A" w:rsidRPr="00A120FC" w:rsidRDefault="00DE3E9A" w:rsidP="00DE3E9A">
      <w:pPr>
        <w:pStyle w:val="BodyTextIndent3"/>
        <w:tabs>
          <w:tab w:val="left" w:pos="1440"/>
          <w:tab w:val="left" w:pos="1620"/>
        </w:tabs>
        <w:spacing w:line="240" w:lineRule="auto"/>
        <w:ind w:firstLine="0"/>
        <w:jc w:val="center"/>
        <w:rPr>
          <w:i/>
          <w:iCs/>
          <w:sz w:val="22"/>
          <w:szCs w:val="22"/>
          <w:lang w:val="lt-LT"/>
        </w:rPr>
      </w:pPr>
      <w:r>
        <w:rPr>
          <w:i/>
          <w:iCs/>
          <w:sz w:val="22"/>
          <w:szCs w:val="22"/>
          <w:lang w:val="lt-LT"/>
        </w:rPr>
        <w:t>______________________________</w:t>
      </w:r>
    </w:p>
    <w:sectPr w:rsidR="00DE3E9A" w:rsidRPr="00A120FC" w:rsidSect="006F5F28">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C297" w14:textId="77777777" w:rsidR="006A2DE9" w:rsidRDefault="006A2DE9" w:rsidP="0056536E">
      <w:r>
        <w:separator/>
      </w:r>
    </w:p>
  </w:endnote>
  <w:endnote w:type="continuationSeparator" w:id="0">
    <w:p w14:paraId="168EE30F" w14:textId="77777777" w:rsidR="006A2DE9" w:rsidRDefault="006A2DE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E87C16" w:rsidRDefault="00E87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E87C16" w:rsidRDefault="00E8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E87C16" w:rsidRDefault="00E87C16">
    <w:pPr>
      <w:pStyle w:val="Footer"/>
      <w:framePr w:wrap="around" w:vAnchor="text" w:hAnchor="margin" w:xAlign="right" w:y="1"/>
      <w:rPr>
        <w:rStyle w:val="PageNumber"/>
      </w:rPr>
    </w:pPr>
  </w:p>
  <w:p w14:paraId="1E1A4612" w14:textId="77777777" w:rsidR="00E87C16" w:rsidRDefault="00E87C1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E87C16" w:rsidRPr="00875792" w:rsidRDefault="00E87C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A017" w14:textId="77777777" w:rsidR="006A2DE9" w:rsidRDefault="006A2DE9" w:rsidP="0056536E">
      <w:r>
        <w:separator/>
      </w:r>
    </w:p>
  </w:footnote>
  <w:footnote w:type="continuationSeparator" w:id="0">
    <w:p w14:paraId="6B6D0E5D" w14:textId="77777777" w:rsidR="006A2DE9" w:rsidRDefault="006A2DE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E87C16" w:rsidRDefault="00E87C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E87C16" w:rsidRDefault="00E87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E87C16" w:rsidRDefault="00E87C16">
    <w:pPr>
      <w:pStyle w:val="Header"/>
      <w:jc w:val="center"/>
    </w:pPr>
    <w:r>
      <w:fldChar w:fldCharType="begin"/>
    </w:r>
    <w:r>
      <w:instrText>PAGE   \* MERGEFORMAT</w:instrText>
    </w:r>
    <w:r>
      <w:fldChar w:fldCharType="separate"/>
    </w:r>
    <w:r w:rsidRPr="00D957C4">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E87C16" w:rsidRDefault="00E87C16">
    <w:pPr>
      <w:pStyle w:val="Header"/>
      <w:jc w:val="center"/>
    </w:pPr>
  </w:p>
  <w:p w14:paraId="2D376810" w14:textId="77777777" w:rsidR="00E87C16" w:rsidRDefault="00E87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90CA2D96"/>
    <w:lvl w:ilvl="0" w:tplc="04270001">
      <w:start w:val="1"/>
      <w:numFmt w:val="bullet"/>
      <w:lvlText w:val=""/>
      <w:lvlJc w:val="left"/>
      <w:pPr>
        <w:ind w:left="4754" w:hanging="360"/>
      </w:pPr>
      <w:rPr>
        <w:rFonts w:ascii="Symbol" w:hAnsi="Symbol" w:hint="default"/>
      </w:rPr>
    </w:lvl>
    <w:lvl w:ilvl="1" w:tplc="04270003" w:tentative="1">
      <w:start w:val="1"/>
      <w:numFmt w:val="bullet"/>
      <w:lvlText w:val="o"/>
      <w:lvlJc w:val="left"/>
      <w:pPr>
        <w:ind w:left="5126" w:hanging="360"/>
      </w:pPr>
      <w:rPr>
        <w:rFonts w:ascii="Courier New" w:hAnsi="Courier New" w:cs="Courier New" w:hint="default"/>
      </w:rPr>
    </w:lvl>
    <w:lvl w:ilvl="2" w:tplc="04270005" w:tentative="1">
      <w:start w:val="1"/>
      <w:numFmt w:val="bullet"/>
      <w:lvlText w:val=""/>
      <w:lvlJc w:val="left"/>
      <w:pPr>
        <w:ind w:left="5846" w:hanging="360"/>
      </w:pPr>
      <w:rPr>
        <w:rFonts w:ascii="Wingdings" w:hAnsi="Wingdings" w:hint="default"/>
      </w:rPr>
    </w:lvl>
    <w:lvl w:ilvl="3" w:tplc="04270001" w:tentative="1">
      <w:start w:val="1"/>
      <w:numFmt w:val="bullet"/>
      <w:lvlText w:val=""/>
      <w:lvlJc w:val="left"/>
      <w:pPr>
        <w:ind w:left="6566" w:hanging="360"/>
      </w:pPr>
      <w:rPr>
        <w:rFonts w:ascii="Symbol" w:hAnsi="Symbol" w:hint="default"/>
      </w:rPr>
    </w:lvl>
    <w:lvl w:ilvl="4" w:tplc="04270003" w:tentative="1">
      <w:start w:val="1"/>
      <w:numFmt w:val="bullet"/>
      <w:lvlText w:val="o"/>
      <w:lvlJc w:val="left"/>
      <w:pPr>
        <w:ind w:left="7286" w:hanging="360"/>
      </w:pPr>
      <w:rPr>
        <w:rFonts w:ascii="Courier New" w:hAnsi="Courier New" w:cs="Courier New" w:hint="default"/>
      </w:rPr>
    </w:lvl>
    <w:lvl w:ilvl="5" w:tplc="04270005" w:tentative="1">
      <w:start w:val="1"/>
      <w:numFmt w:val="bullet"/>
      <w:lvlText w:val=""/>
      <w:lvlJc w:val="left"/>
      <w:pPr>
        <w:ind w:left="8006" w:hanging="360"/>
      </w:pPr>
      <w:rPr>
        <w:rFonts w:ascii="Wingdings" w:hAnsi="Wingdings" w:hint="default"/>
      </w:rPr>
    </w:lvl>
    <w:lvl w:ilvl="6" w:tplc="04270001" w:tentative="1">
      <w:start w:val="1"/>
      <w:numFmt w:val="bullet"/>
      <w:lvlText w:val=""/>
      <w:lvlJc w:val="left"/>
      <w:pPr>
        <w:ind w:left="8726" w:hanging="360"/>
      </w:pPr>
      <w:rPr>
        <w:rFonts w:ascii="Symbol" w:hAnsi="Symbol" w:hint="default"/>
      </w:rPr>
    </w:lvl>
    <w:lvl w:ilvl="7" w:tplc="04270003" w:tentative="1">
      <w:start w:val="1"/>
      <w:numFmt w:val="bullet"/>
      <w:lvlText w:val="o"/>
      <w:lvlJc w:val="left"/>
      <w:pPr>
        <w:ind w:left="9446" w:hanging="360"/>
      </w:pPr>
      <w:rPr>
        <w:rFonts w:ascii="Courier New" w:hAnsi="Courier New" w:cs="Courier New" w:hint="default"/>
      </w:rPr>
    </w:lvl>
    <w:lvl w:ilvl="8" w:tplc="04270005" w:tentative="1">
      <w:start w:val="1"/>
      <w:numFmt w:val="bullet"/>
      <w:lvlText w:val=""/>
      <w:lvlJc w:val="left"/>
      <w:pPr>
        <w:ind w:left="10166"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B7E"/>
    <w:rsid w:val="00015D61"/>
    <w:rsid w:val="00015E8B"/>
    <w:rsid w:val="000163E4"/>
    <w:rsid w:val="00016740"/>
    <w:rsid w:val="0001695F"/>
    <w:rsid w:val="000169E7"/>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00"/>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44"/>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948"/>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4BD8"/>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4DFA"/>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3B3"/>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AD6"/>
    <w:rsid w:val="000F6D55"/>
    <w:rsid w:val="000F7134"/>
    <w:rsid w:val="000F7378"/>
    <w:rsid w:val="000F7433"/>
    <w:rsid w:val="000F766D"/>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4F25"/>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47F"/>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143"/>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ACE"/>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6E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02E"/>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5FA"/>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2"/>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F7F"/>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AD8"/>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2D83"/>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6F"/>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C9D"/>
    <w:rsid w:val="00305D7D"/>
    <w:rsid w:val="00305EB0"/>
    <w:rsid w:val="00305F64"/>
    <w:rsid w:val="00305FA4"/>
    <w:rsid w:val="00306A4B"/>
    <w:rsid w:val="00306B0C"/>
    <w:rsid w:val="00306C35"/>
    <w:rsid w:val="003075B2"/>
    <w:rsid w:val="00310114"/>
    <w:rsid w:val="003103A3"/>
    <w:rsid w:val="003106F1"/>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A2A"/>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7C7"/>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70"/>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F6"/>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381"/>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18"/>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2C6"/>
    <w:rsid w:val="003B5312"/>
    <w:rsid w:val="003B56EB"/>
    <w:rsid w:val="003B60FA"/>
    <w:rsid w:val="003B61EF"/>
    <w:rsid w:val="003B6904"/>
    <w:rsid w:val="003B6EBF"/>
    <w:rsid w:val="003B730A"/>
    <w:rsid w:val="003B74F0"/>
    <w:rsid w:val="003B7732"/>
    <w:rsid w:val="003B7F6F"/>
    <w:rsid w:val="003C0299"/>
    <w:rsid w:val="003C061F"/>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C7F08"/>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D4A"/>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1F4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91F"/>
    <w:rsid w:val="0044110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AAC"/>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E"/>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E1"/>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3F2B"/>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692"/>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9B"/>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A3B"/>
    <w:rsid w:val="00525CA9"/>
    <w:rsid w:val="00525E06"/>
    <w:rsid w:val="00526047"/>
    <w:rsid w:val="00526E5B"/>
    <w:rsid w:val="00527977"/>
    <w:rsid w:val="00527ACE"/>
    <w:rsid w:val="0053038F"/>
    <w:rsid w:val="005303F2"/>
    <w:rsid w:val="00530C84"/>
    <w:rsid w:val="00530CE1"/>
    <w:rsid w:val="00530F52"/>
    <w:rsid w:val="00531043"/>
    <w:rsid w:val="00531428"/>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3DC"/>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EC"/>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5A"/>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57FAD"/>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DE9"/>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00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F28"/>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66"/>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A2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45B"/>
    <w:rsid w:val="007D751C"/>
    <w:rsid w:val="007E02F1"/>
    <w:rsid w:val="007E036A"/>
    <w:rsid w:val="007E03D7"/>
    <w:rsid w:val="007E03F5"/>
    <w:rsid w:val="007E0680"/>
    <w:rsid w:val="007E0A98"/>
    <w:rsid w:val="007E0FF2"/>
    <w:rsid w:val="007E11BF"/>
    <w:rsid w:val="007E17E6"/>
    <w:rsid w:val="007E2309"/>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9C1"/>
    <w:rsid w:val="00802A8B"/>
    <w:rsid w:val="00802ABB"/>
    <w:rsid w:val="00802C06"/>
    <w:rsid w:val="00802C8A"/>
    <w:rsid w:val="00802D19"/>
    <w:rsid w:val="00802EE7"/>
    <w:rsid w:val="008030B0"/>
    <w:rsid w:val="008035E0"/>
    <w:rsid w:val="00803627"/>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0A1"/>
    <w:rsid w:val="0084610B"/>
    <w:rsid w:val="00846143"/>
    <w:rsid w:val="008463B4"/>
    <w:rsid w:val="008463F7"/>
    <w:rsid w:val="00846EDF"/>
    <w:rsid w:val="0084751B"/>
    <w:rsid w:val="00847757"/>
    <w:rsid w:val="00847B53"/>
    <w:rsid w:val="00850286"/>
    <w:rsid w:val="00850A6D"/>
    <w:rsid w:val="00850E69"/>
    <w:rsid w:val="00851493"/>
    <w:rsid w:val="008518B7"/>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2FAA"/>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4D3"/>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8A4"/>
    <w:rsid w:val="008E3A3D"/>
    <w:rsid w:val="008E3B0F"/>
    <w:rsid w:val="008E3E09"/>
    <w:rsid w:val="008E3E53"/>
    <w:rsid w:val="008E4335"/>
    <w:rsid w:val="008E44A5"/>
    <w:rsid w:val="008E48B2"/>
    <w:rsid w:val="008E518F"/>
    <w:rsid w:val="008E51D0"/>
    <w:rsid w:val="008E549F"/>
    <w:rsid w:val="008E5594"/>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82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5E2"/>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8A8"/>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0F47"/>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BE"/>
    <w:rsid w:val="00A11D5A"/>
    <w:rsid w:val="00A120FC"/>
    <w:rsid w:val="00A12404"/>
    <w:rsid w:val="00A128DB"/>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0"/>
    <w:rsid w:val="00A30C4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FD6"/>
    <w:rsid w:val="00A8628C"/>
    <w:rsid w:val="00A86773"/>
    <w:rsid w:val="00A867C2"/>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00"/>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8ED"/>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6F9"/>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E31"/>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984"/>
    <w:rsid w:val="00B83A5B"/>
    <w:rsid w:val="00B84141"/>
    <w:rsid w:val="00B841D5"/>
    <w:rsid w:val="00B844C3"/>
    <w:rsid w:val="00B845C1"/>
    <w:rsid w:val="00B848A5"/>
    <w:rsid w:val="00B84CC1"/>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089"/>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1A7"/>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9BA"/>
    <w:rsid w:val="00C55E97"/>
    <w:rsid w:val="00C56488"/>
    <w:rsid w:val="00C564B9"/>
    <w:rsid w:val="00C56586"/>
    <w:rsid w:val="00C5668F"/>
    <w:rsid w:val="00C566C3"/>
    <w:rsid w:val="00C56A20"/>
    <w:rsid w:val="00C56CA1"/>
    <w:rsid w:val="00C56CBE"/>
    <w:rsid w:val="00C56FF8"/>
    <w:rsid w:val="00C570CC"/>
    <w:rsid w:val="00C57689"/>
    <w:rsid w:val="00C57812"/>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1F3"/>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A90"/>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7D5"/>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65A"/>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8D"/>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485"/>
    <w:rsid w:val="00D93687"/>
    <w:rsid w:val="00D941DD"/>
    <w:rsid w:val="00D942BC"/>
    <w:rsid w:val="00D9430D"/>
    <w:rsid w:val="00D943A6"/>
    <w:rsid w:val="00D94515"/>
    <w:rsid w:val="00D94575"/>
    <w:rsid w:val="00D94D48"/>
    <w:rsid w:val="00D94D4E"/>
    <w:rsid w:val="00D94F47"/>
    <w:rsid w:val="00D94FD6"/>
    <w:rsid w:val="00D95174"/>
    <w:rsid w:val="00D957C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7B9"/>
    <w:rsid w:val="00DA5D7D"/>
    <w:rsid w:val="00DA5EB5"/>
    <w:rsid w:val="00DA5F9C"/>
    <w:rsid w:val="00DA61B1"/>
    <w:rsid w:val="00DA61F5"/>
    <w:rsid w:val="00DA644D"/>
    <w:rsid w:val="00DA6515"/>
    <w:rsid w:val="00DA690C"/>
    <w:rsid w:val="00DA7349"/>
    <w:rsid w:val="00DA73C4"/>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B2A"/>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E9A"/>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517"/>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5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7BC"/>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8A6"/>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16B"/>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16"/>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9D"/>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4F8"/>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4E"/>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103"/>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224"/>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130"/>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A99"/>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768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2823612">
      <w:bodyDiv w:val="1"/>
      <w:marLeft w:val="0"/>
      <w:marRight w:val="0"/>
      <w:marTop w:val="0"/>
      <w:marBottom w:val="0"/>
      <w:divBdr>
        <w:top w:val="none" w:sz="0" w:space="0" w:color="auto"/>
        <w:left w:val="none" w:sz="0" w:space="0" w:color="auto"/>
        <w:bottom w:val="none" w:sz="0" w:space="0" w:color="auto"/>
        <w:right w:val="none" w:sz="0" w:space="0" w:color="auto"/>
      </w:divBdr>
      <w:divsChild>
        <w:div w:id="437993124">
          <w:marLeft w:val="0"/>
          <w:marRight w:val="0"/>
          <w:marTop w:val="0"/>
          <w:marBottom w:val="0"/>
          <w:divBdr>
            <w:top w:val="none" w:sz="0" w:space="0" w:color="auto"/>
            <w:left w:val="none" w:sz="0" w:space="0" w:color="auto"/>
            <w:bottom w:val="none" w:sz="0" w:space="0" w:color="auto"/>
            <w:right w:val="none" w:sz="0" w:space="0" w:color="auto"/>
          </w:divBdr>
        </w:div>
        <w:div w:id="574971598">
          <w:marLeft w:val="0"/>
          <w:marRight w:val="0"/>
          <w:marTop w:val="0"/>
          <w:marBottom w:val="0"/>
          <w:divBdr>
            <w:top w:val="none" w:sz="0" w:space="0" w:color="auto"/>
            <w:left w:val="none" w:sz="0" w:space="0" w:color="auto"/>
            <w:bottom w:val="none" w:sz="0" w:space="0" w:color="auto"/>
            <w:right w:val="none" w:sz="0" w:space="0" w:color="auto"/>
          </w:divBdr>
        </w:div>
        <w:div w:id="1285501723">
          <w:marLeft w:val="0"/>
          <w:marRight w:val="0"/>
          <w:marTop w:val="0"/>
          <w:marBottom w:val="0"/>
          <w:divBdr>
            <w:top w:val="none" w:sz="0" w:space="0" w:color="auto"/>
            <w:left w:val="none" w:sz="0" w:space="0" w:color="auto"/>
            <w:bottom w:val="none" w:sz="0" w:space="0" w:color="auto"/>
            <w:right w:val="none" w:sz="0" w:space="0" w:color="auto"/>
          </w:divBdr>
          <w:divsChild>
            <w:div w:id="213398134">
              <w:marLeft w:val="0"/>
              <w:marRight w:val="0"/>
              <w:marTop w:val="0"/>
              <w:marBottom w:val="0"/>
              <w:divBdr>
                <w:top w:val="none" w:sz="0" w:space="0" w:color="auto"/>
                <w:left w:val="none" w:sz="0" w:space="0" w:color="auto"/>
                <w:bottom w:val="none" w:sz="0" w:space="0" w:color="auto"/>
                <w:right w:val="none" w:sz="0" w:space="0" w:color="auto"/>
              </w:divBdr>
            </w:div>
            <w:div w:id="239340145">
              <w:marLeft w:val="0"/>
              <w:marRight w:val="0"/>
              <w:marTop w:val="0"/>
              <w:marBottom w:val="0"/>
              <w:divBdr>
                <w:top w:val="none" w:sz="0" w:space="0" w:color="auto"/>
                <w:left w:val="none" w:sz="0" w:space="0" w:color="auto"/>
                <w:bottom w:val="none" w:sz="0" w:space="0" w:color="auto"/>
                <w:right w:val="none" w:sz="0" w:space="0" w:color="auto"/>
              </w:divBdr>
            </w:div>
            <w:div w:id="657540276">
              <w:marLeft w:val="0"/>
              <w:marRight w:val="0"/>
              <w:marTop w:val="0"/>
              <w:marBottom w:val="0"/>
              <w:divBdr>
                <w:top w:val="none" w:sz="0" w:space="0" w:color="auto"/>
                <w:left w:val="none" w:sz="0" w:space="0" w:color="auto"/>
                <w:bottom w:val="none" w:sz="0" w:space="0" w:color="auto"/>
                <w:right w:val="none" w:sz="0" w:space="0" w:color="auto"/>
              </w:divBdr>
            </w:div>
            <w:div w:id="777216275">
              <w:marLeft w:val="0"/>
              <w:marRight w:val="0"/>
              <w:marTop w:val="0"/>
              <w:marBottom w:val="0"/>
              <w:divBdr>
                <w:top w:val="none" w:sz="0" w:space="0" w:color="auto"/>
                <w:left w:val="none" w:sz="0" w:space="0" w:color="auto"/>
                <w:bottom w:val="none" w:sz="0" w:space="0" w:color="auto"/>
                <w:right w:val="none" w:sz="0" w:space="0" w:color="auto"/>
              </w:divBdr>
            </w:div>
            <w:div w:id="850529863">
              <w:marLeft w:val="0"/>
              <w:marRight w:val="0"/>
              <w:marTop w:val="0"/>
              <w:marBottom w:val="0"/>
              <w:divBdr>
                <w:top w:val="none" w:sz="0" w:space="0" w:color="auto"/>
                <w:left w:val="none" w:sz="0" w:space="0" w:color="auto"/>
                <w:bottom w:val="none" w:sz="0" w:space="0" w:color="auto"/>
                <w:right w:val="none" w:sz="0" w:space="0" w:color="auto"/>
              </w:divBdr>
            </w:div>
            <w:div w:id="894197966">
              <w:marLeft w:val="0"/>
              <w:marRight w:val="0"/>
              <w:marTop w:val="0"/>
              <w:marBottom w:val="0"/>
              <w:divBdr>
                <w:top w:val="none" w:sz="0" w:space="0" w:color="auto"/>
                <w:left w:val="none" w:sz="0" w:space="0" w:color="auto"/>
                <w:bottom w:val="none" w:sz="0" w:space="0" w:color="auto"/>
                <w:right w:val="none" w:sz="0" w:space="0" w:color="auto"/>
              </w:divBdr>
            </w:div>
            <w:div w:id="1072238783">
              <w:marLeft w:val="0"/>
              <w:marRight w:val="0"/>
              <w:marTop w:val="0"/>
              <w:marBottom w:val="0"/>
              <w:divBdr>
                <w:top w:val="none" w:sz="0" w:space="0" w:color="auto"/>
                <w:left w:val="none" w:sz="0" w:space="0" w:color="auto"/>
                <w:bottom w:val="none" w:sz="0" w:space="0" w:color="auto"/>
                <w:right w:val="none" w:sz="0" w:space="0" w:color="auto"/>
              </w:divBdr>
            </w:div>
            <w:div w:id="1148938744">
              <w:marLeft w:val="0"/>
              <w:marRight w:val="0"/>
              <w:marTop w:val="0"/>
              <w:marBottom w:val="0"/>
              <w:divBdr>
                <w:top w:val="none" w:sz="0" w:space="0" w:color="auto"/>
                <w:left w:val="none" w:sz="0" w:space="0" w:color="auto"/>
                <w:bottom w:val="none" w:sz="0" w:space="0" w:color="auto"/>
                <w:right w:val="none" w:sz="0" w:space="0" w:color="auto"/>
              </w:divBdr>
            </w:div>
            <w:div w:id="1229028452">
              <w:marLeft w:val="0"/>
              <w:marRight w:val="0"/>
              <w:marTop w:val="0"/>
              <w:marBottom w:val="0"/>
              <w:divBdr>
                <w:top w:val="none" w:sz="0" w:space="0" w:color="auto"/>
                <w:left w:val="none" w:sz="0" w:space="0" w:color="auto"/>
                <w:bottom w:val="none" w:sz="0" w:space="0" w:color="auto"/>
                <w:right w:val="none" w:sz="0" w:space="0" w:color="auto"/>
              </w:divBdr>
            </w:div>
            <w:div w:id="1310935581">
              <w:marLeft w:val="0"/>
              <w:marRight w:val="0"/>
              <w:marTop w:val="0"/>
              <w:marBottom w:val="0"/>
              <w:divBdr>
                <w:top w:val="none" w:sz="0" w:space="0" w:color="auto"/>
                <w:left w:val="none" w:sz="0" w:space="0" w:color="auto"/>
                <w:bottom w:val="none" w:sz="0" w:space="0" w:color="auto"/>
                <w:right w:val="none" w:sz="0" w:space="0" w:color="auto"/>
              </w:divBdr>
            </w:div>
            <w:div w:id="1330597194">
              <w:marLeft w:val="0"/>
              <w:marRight w:val="0"/>
              <w:marTop w:val="0"/>
              <w:marBottom w:val="0"/>
              <w:divBdr>
                <w:top w:val="none" w:sz="0" w:space="0" w:color="auto"/>
                <w:left w:val="none" w:sz="0" w:space="0" w:color="auto"/>
                <w:bottom w:val="none" w:sz="0" w:space="0" w:color="auto"/>
                <w:right w:val="none" w:sz="0" w:space="0" w:color="auto"/>
              </w:divBdr>
            </w:div>
            <w:div w:id="1420906884">
              <w:marLeft w:val="0"/>
              <w:marRight w:val="0"/>
              <w:marTop w:val="0"/>
              <w:marBottom w:val="0"/>
              <w:divBdr>
                <w:top w:val="none" w:sz="0" w:space="0" w:color="auto"/>
                <w:left w:val="none" w:sz="0" w:space="0" w:color="auto"/>
                <w:bottom w:val="none" w:sz="0" w:space="0" w:color="auto"/>
                <w:right w:val="none" w:sz="0" w:space="0" w:color="auto"/>
              </w:divBdr>
            </w:div>
            <w:div w:id="1965500987">
              <w:marLeft w:val="0"/>
              <w:marRight w:val="0"/>
              <w:marTop w:val="0"/>
              <w:marBottom w:val="0"/>
              <w:divBdr>
                <w:top w:val="none" w:sz="0" w:space="0" w:color="auto"/>
                <w:left w:val="none" w:sz="0" w:space="0" w:color="auto"/>
                <w:bottom w:val="none" w:sz="0" w:space="0" w:color="auto"/>
                <w:right w:val="none" w:sz="0" w:space="0" w:color="auto"/>
              </w:divBdr>
            </w:div>
            <w:div w:id="1982735052">
              <w:marLeft w:val="0"/>
              <w:marRight w:val="0"/>
              <w:marTop w:val="0"/>
              <w:marBottom w:val="0"/>
              <w:divBdr>
                <w:top w:val="none" w:sz="0" w:space="0" w:color="auto"/>
                <w:left w:val="none" w:sz="0" w:space="0" w:color="auto"/>
                <w:bottom w:val="none" w:sz="0" w:space="0" w:color="auto"/>
                <w:right w:val="none" w:sz="0" w:space="0" w:color="auto"/>
              </w:divBdr>
            </w:div>
            <w:div w:id="2060282936">
              <w:marLeft w:val="0"/>
              <w:marRight w:val="0"/>
              <w:marTop w:val="0"/>
              <w:marBottom w:val="0"/>
              <w:divBdr>
                <w:top w:val="none" w:sz="0" w:space="0" w:color="auto"/>
                <w:left w:val="none" w:sz="0" w:space="0" w:color="auto"/>
                <w:bottom w:val="none" w:sz="0" w:space="0" w:color="auto"/>
                <w:right w:val="none" w:sz="0" w:space="0" w:color="auto"/>
              </w:divBdr>
            </w:div>
            <w:div w:id="2140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85654819">
      <w:bodyDiv w:val="1"/>
      <w:marLeft w:val="0"/>
      <w:marRight w:val="0"/>
      <w:marTop w:val="0"/>
      <w:marBottom w:val="0"/>
      <w:divBdr>
        <w:top w:val="none" w:sz="0" w:space="0" w:color="auto"/>
        <w:left w:val="none" w:sz="0" w:space="0" w:color="auto"/>
        <w:bottom w:val="none" w:sz="0" w:space="0" w:color="auto"/>
        <w:right w:val="none" w:sz="0" w:space="0" w:color="auto"/>
      </w:divBdr>
      <w:divsChild>
        <w:div w:id="1519156554">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0BB2-E7E7-4233-9FF2-F01745CC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15</Pages>
  <Words>34335</Words>
  <Characters>19571</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53799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EDITA GUDIŠAUSKIENĖ</cp:lastModifiedBy>
  <cp:revision>11</cp:revision>
  <cp:lastPrinted>2017-06-21T07:18:00Z</cp:lastPrinted>
  <dcterms:created xsi:type="dcterms:W3CDTF">2020-03-05T06:17:00Z</dcterms:created>
  <dcterms:modified xsi:type="dcterms:W3CDTF">2020-03-23T11:43:00Z</dcterms:modified>
</cp:coreProperties>
</file>