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89" w:rsidRDefault="00F1012C">
      <w:pPr>
        <w:pStyle w:val="Heading7"/>
        <w:spacing w:line="240" w:lineRule="auto"/>
      </w:pPr>
      <w:r>
        <w:t xml:space="preserve">DZŪKIJOS KAIMO PLĖTROS PARTNERIŲ ASOCIACIJOS (DZŪKIJOS VVG) VIETOS VEIKLOS GRUPĖS </w:t>
      </w:r>
    </w:p>
    <w:p w:rsidR="00E22489" w:rsidRDefault="00F1012C">
      <w:pPr>
        <w:pStyle w:val="Heading7"/>
        <w:spacing w:line="240" w:lineRule="auto"/>
      </w:pPr>
      <w:r>
        <w:t>VIETOS PROJEKTŲ ATRANKOS KOMITETO 2019  M. SPALIO 16 D.</w:t>
      </w:r>
      <w:r>
        <w:rPr>
          <w:i/>
        </w:rPr>
        <w:t xml:space="preserve"> </w:t>
      </w:r>
      <w:r>
        <w:t xml:space="preserve">POSĖDŽIO </w:t>
      </w:r>
    </w:p>
    <w:p w:rsidR="00E22489" w:rsidRDefault="00F1012C">
      <w:pPr>
        <w:pStyle w:val="Heading7"/>
        <w:spacing w:line="240" w:lineRule="auto"/>
      </w:pPr>
      <w:r>
        <w:t>PROTOKOLO NUTARIAMOJI DALIS</w:t>
      </w:r>
    </w:p>
    <w:p w:rsidR="00E22489" w:rsidRDefault="00E22489"/>
    <w:p w:rsidR="00E22489" w:rsidRDefault="006B03C8">
      <w:pPr>
        <w:jc w:val="center"/>
        <w:rPr>
          <w:rStyle w:val="FootnoteCharacters"/>
          <w:vertAlign w:val="baseline"/>
        </w:rPr>
      </w:pPr>
      <w:r>
        <w:t xml:space="preserve">2019 m. spalio 23 </w:t>
      </w:r>
      <w:r w:rsidR="00F1012C">
        <w:t>d.</w:t>
      </w:r>
      <w:r w:rsidR="00F1012C">
        <w:rPr>
          <w:i/>
        </w:rPr>
        <w:t xml:space="preserve"> </w:t>
      </w:r>
      <w:r w:rsidR="00F1012C">
        <w:t>Nr.</w:t>
      </w:r>
      <w:r w:rsidR="00DE3824">
        <w:t xml:space="preserve"> </w:t>
      </w:r>
      <w:bookmarkStart w:id="0" w:name="_GoBack"/>
      <w:bookmarkEnd w:id="0"/>
      <w:r>
        <w:t>4</w:t>
      </w:r>
      <w:r w:rsidR="00F1012C">
        <w:t xml:space="preserve"> </w:t>
      </w:r>
      <w:r w:rsidR="00F1012C">
        <w:rPr>
          <w:rStyle w:val="FootnoteCharacters"/>
          <w:i/>
        </w:rPr>
        <w:t xml:space="preserve"> </w:t>
      </w:r>
    </w:p>
    <w:p w:rsidR="00E22489" w:rsidRDefault="00F1012C">
      <w:pPr>
        <w:jc w:val="center"/>
      </w:pPr>
      <w:r>
        <w:rPr>
          <w:rStyle w:val="FootnoteCharacters"/>
          <w:vertAlign w:val="baseline"/>
        </w:rPr>
        <w:t>L</w:t>
      </w:r>
      <w:r>
        <w:t>azdijai</w:t>
      </w:r>
    </w:p>
    <w:p w:rsidR="00E22489" w:rsidRDefault="00E22489">
      <w:pPr>
        <w:spacing w:line="240" w:lineRule="auto"/>
        <w:ind w:left="6" w:firstLine="420"/>
        <w:rPr>
          <w:lang w:eastAsia="lt-LT"/>
        </w:rPr>
      </w:pPr>
    </w:p>
    <w:p w:rsidR="00E22489" w:rsidRDefault="00F1012C">
      <w:pPr>
        <w:spacing w:line="240" w:lineRule="auto"/>
        <w:ind w:left="6" w:firstLine="420"/>
      </w:pPr>
      <w:r>
        <w:rPr>
          <w:lang w:eastAsia="lt-LT"/>
        </w:rPr>
        <w:t xml:space="preserve">SVARSTYTA. Vietos projektų, pateiktų pagal Dzūkijos kaimo plėtros partnerių asociacijos  (Dzūkijos VVG) vietos veiklos grupės vietos plėtros strategijos ,,Lazdijų rajono kaimo plėtros strategijos 2016-2023 metams“ priemones: </w:t>
      </w:r>
      <w:r>
        <w:rPr>
          <w:rStyle w:val="Stiprusparykinimas"/>
          <w:spacing w:val="-1"/>
        </w:rPr>
        <w:t xml:space="preserve">„Bendradarbiavimas“,  Nr. LEADER-19.2-16, veiklos sritis „Bendradarbiavimas įgyvendinant vietos lygio populiarinimo veiklą, skirtą trumpoms tiekimo grandinėms bei vietos rinkoms plėtoti“,  Nr. LEADER-19.2-16-16.4, </w:t>
      </w:r>
      <w:r>
        <w:rPr>
          <w:rStyle w:val="Stiprusparykinimas"/>
          <w:color w:val="000000"/>
          <w:spacing w:val="-1"/>
          <w:sz w:val="22"/>
          <w:szCs w:val="22"/>
        </w:rPr>
        <w:t xml:space="preserve">„Socialinio ir bendruomeninio  verslo kūrimas ir plėtra‘, Nr. LEADER-19.2-SAVA-1, veiklos sritis ,,Socialinio verslo kūrimas ir plėtra“, LEADER-19.2-SAVA- 1.1, </w:t>
      </w:r>
      <w:r>
        <w:rPr>
          <w:rStyle w:val="Stiprusparykinimas"/>
          <w:color w:val="000000"/>
          <w:spacing w:val="-1"/>
        </w:rPr>
        <w:t xml:space="preserve">„Socialinio ir bendruomeninio  verslo kūrimas ir plėtra“, Nr. </w:t>
      </w:r>
      <w:r>
        <w:rPr>
          <w:rStyle w:val="Iskyrimas"/>
          <w:b/>
          <w:bCs/>
          <w:i w:val="0"/>
          <w:iCs w:val="0"/>
          <w:color w:val="000000"/>
          <w:spacing w:val="-1"/>
        </w:rPr>
        <w:t>LEADER-19.2-SAVA-1</w:t>
      </w:r>
      <w:r>
        <w:rPr>
          <w:rStyle w:val="Stiprusparykinimas"/>
          <w:color w:val="000000"/>
          <w:spacing w:val="-1"/>
        </w:rPr>
        <w:t xml:space="preserve">, veiklos sritis ,,Bendruomeninių ir kitų pelno nesiekiančių organizacijų verslų kūrimas ir plėtra“, Nr. LEADER-19.2-SAVA- 1.2, ,,Parama vietos projektų pareiškėjų ir vykdytojų mokymams konkurencingumo didinimo, įgūdžių įgijimo, inovatyvumo vystymo srityse“, Nr. LEADER-19.2-SAVA-3 </w:t>
      </w:r>
      <w:r>
        <w:rPr>
          <w:lang w:eastAsia="lt-LT"/>
        </w:rPr>
        <w:t xml:space="preserve"> atranka.</w:t>
      </w:r>
    </w:p>
    <w:p w:rsidR="00E22489" w:rsidRDefault="00F1012C">
      <w:pPr>
        <w:spacing w:line="240" w:lineRule="auto"/>
        <w:ind w:firstLine="397"/>
      </w:pPr>
      <w:r>
        <w:t xml:space="preserve">NUTARTA. Vadovaujantis </w:t>
      </w:r>
      <w:r>
        <w:rPr>
          <w:bCs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>
        <w:t>, 4 priedo „Vietos plėtros strategijos vykdytojos sudaromo vietos projektų atrankos komiteto teisių ir pareigų, veiklos principų, sprendimų priėmimo tvarkos aprašas“</w:t>
      </w:r>
      <w:r>
        <w:rPr>
          <w:i/>
        </w:rPr>
        <w:t xml:space="preserve"> </w:t>
      </w:r>
      <w:r>
        <w:t>8 punktu bei a</w:t>
      </w:r>
      <w:r>
        <w:rPr>
          <w:lang w:eastAsia="lt-LT"/>
        </w:rPr>
        <w:t xml:space="preserve">tsižvelgiant į Dzūkijos kaimo plėtros partnerių asociacijos  (Dzūkijos VVG) </w:t>
      </w:r>
      <w:r>
        <w:rPr>
          <w:i/>
          <w:lang w:eastAsia="lt-LT"/>
        </w:rPr>
        <w:t xml:space="preserve"> </w:t>
      </w:r>
      <w:r>
        <w:rPr>
          <w:lang w:eastAsia="lt-LT"/>
        </w:rPr>
        <w:t>vietos veiklos grupės pateiktas vietos projektų vertinimo ataskaitas, priimti šiuos sprendimus:</w:t>
      </w:r>
    </w:p>
    <w:p w:rsidR="00E22489" w:rsidRDefault="00F1012C">
      <w:pPr>
        <w:spacing w:line="240" w:lineRule="auto"/>
        <w:ind w:left="426"/>
      </w:pPr>
      <w:r>
        <w:rPr>
          <w:b/>
          <w:bCs/>
          <w:lang w:eastAsia="lt-LT"/>
        </w:rPr>
        <w:t>1. Pritarti šiems vietos projektams ir pradėti kitą vertinimo etapą:</w:t>
      </w:r>
    </w:p>
    <w:tbl>
      <w:tblPr>
        <w:tblW w:w="15030" w:type="dxa"/>
        <w:tblInd w:w="39" w:type="dxa"/>
        <w:tblLook w:val="01E0" w:firstRow="1" w:lastRow="1" w:firstColumn="1" w:lastColumn="1" w:noHBand="0" w:noVBand="0"/>
      </w:tblPr>
      <w:tblGrid>
        <w:gridCol w:w="629"/>
        <w:gridCol w:w="1862"/>
        <w:gridCol w:w="2955"/>
        <w:gridCol w:w="3165"/>
        <w:gridCol w:w="1485"/>
        <w:gridCol w:w="1756"/>
        <w:gridCol w:w="3178"/>
      </w:tblGrid>
      <w:tr w:rsidR="00E22489">
        <w:trPr>
          <w:cantSplit/>
          <w:trHeight w:val="197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b/>
              </w:rPr>
              <w:t>Vietos projekto paraiškos atpažinties (registracijos) kodas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Pareiškėjo pavadinimas / vardas, pavardė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Vietos projekto pavadinimas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Vietos projekto pridėtinė vertė (kokybė) balais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Prašoma paramos suma, Eur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b/>
              </w:rPr>
              <w:t>Sprendimas</w:t>
            </w:r>
          </w:p>
        </w:tc>
      </w:tr>
      <w:tr w:rsidR="00E22489">
        <w:trPr>
          <w:cantSplit/>
          <w:trHeight w:val="3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ind w:right="-510"/>
              <w:jc w:val="center"/>
            </w:pPr>
            <w:r>
              <w:rPr>
                <w:b/>
              </w:rPr>
              <w:t>7</w:t>
            </w:r>
          </w:p>
        </w:tc>
      </w:tr>
      <w:tr w:rsidR="00E22489">
        <w:trPr>
          <w:trHeight w:val="251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pStyle w:val="ListParagraph"/>
              <w:tabs>
                <w:tab w:val="left" w:pos="265"/>
              </w:tabs>
              <w:spacing w:line="240" w:lineRule="auto"/>
              <w:ind w:left="0"/>
            </w:pPr>
            <w:r>
              <w:rPr>
                <w:b/>
                <w:bCs/>
                <w:sz w:val="22"/>
                <w:szCs w:val="20"/>
              </w:rPr>
              <w:t xml:space="preserve">1. </w:t>
            </w:r>
            <w:r>
              <w:rPr>
                <w:b/>
                <w:sz w:val="22"/>
                <w:szCs w:val="20"/>
              </w:rPr>
              <w:t xml:space="preserve">VPS priemonė </w:t>
            </w:r>
            <w:r>
              <w:rPr>
                <w:rStyle w:val="Stiprusparykinimas"/>
                <w:spacing w:val="-1"/>
              </w:rPr>
              <w:t>„Bendradarbiavimas“,  Nr. LEADER-19.2-16, veiklos sritis „Bendradarbiavimas įgyvendinant vietos lygio populiarinimo veiklą, skirtą trumpoms tiekimo grandinėms bei vietos rinkoms plėtoti“,  Nr. LEADER-19.2-16-16.4 </w:t>
            </w:r>
          </w:p>
        </w:tc>
      </w:tr>
      <w:tr w:rsidR="00E22489">
        <w:trPr>
          <w:trHeight w:val="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LAZD-LEADER-3A-D-10-2-2019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Robertas Dubickas (ūkininkas)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Ūkininko ūkio plėtra. Gamybinių ir prekybinių patalpų pastato </w:t>
            </w:r>
            <w:r>
              <w:rPr>
                <w:sz w:val="22"/>
                <w:szCs w:val="22"/>
              </w:rPr>
              <w:lastRenderedPageBreak/>
              <w:t>statyba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42 581,11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Vietos projektų atrankos komitetas pritaria vietos </w:t>
            </w:r>
            <w:r>
              <w:rPr>
                <w:sz w:val="22"/>
                <w:szCs w:val="22"/>
              </w:rPr>
              <w:lastRenderedPageBreak/>
              <w:t>projektui ir rekomenduoja pradėti kitą vertinimo etapą.</w:t>
            </w:r>
          </w:p>
        </w:tc>
      </w:tr>
      <w:tr w:rsidR="00E22489">
        <w:trPr>
          <w:trHeight w:val="387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tabs>
                <w:tab w:val="left" w:pos="301"/>
              </w:tabs>
              <w:spacing w:line="240" w:lineRule="auto"/>
            </w:pPr>
            <w:r>
              <w:rPr>
                <w:b/>
                <w:bCs/>
                <w:sz w:val="22"/>
              </w:rPr>
              <w:lastRenderedPageBreak/>
              <w:t xml:space="preserve">2. </w:t>
            </w:r>
            <w:r>
              <w:rPr>
                <w:b/>
                <w:sz w:val="22"/>
              </w:rPr>
              <w:t xml:space="preserve">VPS priemonė </w:t>
            </w:r>
            <w:r>
              <w:rPr>
                <w:b/>
                <w:bCs/>
                <w:color w:val="000000"/>
                <w:sz w:val="22"/>
                <w:szCs w:val="22"/>
              </w:rPr>
              <w:t>„Socialinio ir bendruomeninio  verslo kūrimas ir plėtra‘, Nr. LEADER-19.2-SAVA-1, veiklos sritis ,,Socialinio verslo kūrimas ir plėtra“, LEADER-19.2-SAVA- 1.1</w:t>
            </w:r>
          </w:p>
        </w:tc>
      </w:tr>
      <w:tr w:rsidR="00E22489">
        <w:trPr>
          <w:trHeight w:val="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22489"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ind w:left="57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3. VPS priemonė </w:t>
            </w:r>
            <w:r>
              <w:rPr>
                <w:rStyle w:val="Stiprusparykinimas"/>
              </w:rPr>
              <w:t xml:space="preserve">„Socialinio ir bendruomeninio  verslo kūrimas ir plėtra“, Nr. </w:t>
            </w:r>
            <w:r>
              <w:rPr>
                <w:rStyle w:val="Iskyrimas"/>
                <w:b/>
                <w:bCs/>
                <w:i w:val="0"/>
                <w:iCs w:val="0"/>
              </w:rPr>
              <w:t>LEADER-19.2-SAVA-1</w:t>
            </w:r>
            <w:r>
              <w:rPr>
                <w:rStyle w:val="Stiprusparykinimas"/>
              </w:rPr>
              <w:t>, veiklos sritis ,,Bendruomeninių ir kitų pelno nesiekiančių organizacijų verslų kūrimas ir plėtra“, Nr. LEADER-19.2-SAVA- 1.2</w:t>
            </w:r>
            <w:r>
              <w:rPr>
                <w:b/>
                <w:bCs/>
              </w:rPr>
              <w:t xml:space="preserve"> </w:t>
            </w:r>
          </w:p>
        </w:tc>
      </w:tr>
      <w:tr w:rsidR="00E22489">
        <w:trPr>
          <w:trHeight w:val="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center"/>
            </w:pPr>
            <w:r>
              <w:t>3.1.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LAZD-LEADER-6B-D-10-5-2019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Asociacija ,,Senųjų Šeštokų bendruomenė“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Bendruomeninių paslaugų teikimas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38 817,00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E22489">
        <w:trPr>
          <w:trHeight w:val="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center"/>
            </w:pPr>
            <w:r>
              <w:t>3.2.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LAZD-LEADER-6B-D-10-1-2019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N. Kirsnos kaimo bendruomenės komitetas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Bendruomeninio verslo kūrimas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48 678,00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E22489">
        <w:trPr>
          <w:trHeight w:val="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center"/>
            </w:pPr>
            <w:r>
              <w:t>3.3.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bookmarkStart w:id="1" w:name="__DdeLink__8295_742292992"/>
            <w:r>
              <w:rPr>
                <w:sz w:val="22"/>
                <w:szCs w:val="22"/>
              </w:rPr>
              <w:t>LAZD-LEADER-6B-D-10-4-2019</w:t>
            </w:r>
            <w:bookmarkEnd w:id="1"/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Veisiejų jaunimo centras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Veisiejų jaunimo centro bendruomeninio verslo kūrimas per turizmo, aktyvaus laisvalaikio bei maisto kultūros veiklas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49 428,84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bookmarkStart w:id="2" w:name="__DdeLink__2310_265345741"/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  <w:bookmarkEnd w:id="2"/>
          </w:p>
        </w:tc>
      </w:tr>
      <w:tr w:rsidR="00E22489">
        <w:trPr>
          <w:trHeight w:val="20"/>
        </w:trPr>
        <w:tc>
          <w:tcPr>
            <w:tcW w:w="150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VPS priemonė </w:t>
            </w:r>
            <w:r>
              <w:rPr>
                <w:rStyle w:val="Stiprusparykinimas"/>
              </w:rPr>
              <w:t>,,Parama vietos projektų pareiškėjų ir vykdytojų mokymams konkurencingumo didinimo, įgūdžių įgijimo, inovatyvumo vystymo srityse“, Nr. LEADER-19.2-SAVA-3</w:t>
            </w:r>
            <w:r>
              <w:rPr>
                <w:b/>
                <w:bCs/>
              </w:rPr>
              <w:t xml:space="preserve"> </w:t>
            </w:r>
          </w:p>
        </w:tc>
      </w:tr>
      <w:tr w:rsidR="00E22489">
        <w:trPr>
          <w:trHeight w:val="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22489" w:rsidRDefault="00F1012C">
            <w:pPr>
              <w:spacing w:line="240" w:lineRule="auto"/>
              <w:jc w:val="center"/>
            </w:pPr>
            <w:r>
              <w:t>4.1.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LAZD-LEADER-1C-M-10-3-2019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VšĮ Lazdijų švietimo centras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Verslumo kompetencijų ugdymas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19 711,01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489" w:rsidRDefault="00F1012C">
            <w:pPr>
              <w:spacing w:line="240" w:lineRule="auto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</w:tbl>
    <w:p w:rsidR="00E22489" w:rsidRDefault="00E22489">
      <w:pPr>
        <w:spacing w:line="240" w:lineRule="auto"/>
        <w:ind w:firstLine="425"/>
        <w:rPr>
          <w:b/>
          <w:bCs/>
        </w:rPr>
      </w:pPr>
    </w:p>
    <w:p w:rsidR="00E22489" w:rsidRDefault="00E22489">
      <w:pPr>
        <w:spacing w:line="240" w:lineRule="auto"/>
        <w:ind w:firstLine="425"/>
        <w:rPr>
          <w:b/>
          <w:bCs/>
        </w:rPr>
      </w:pPr>
    </w:p>
    <w:p w:rsidR="00E22489" w:rsidRDefault="00E22489">
      <w:pPr>
        <w:spacing w:line="240" w:lineRule="auto"/>
        <w:ind w:firstLine="425"/>
        <w:rPr>
          <w:b/>
          <w:bCs/>
          <w:lang w:eastAsia="lt-LT"/>
        </w:rPr>
      </w:pPr>
    </w:p>
    <w:p w:rsidR="00E22489" w:rsidRDefault="00F1012C">
      <w:pPr>
        <w:spacing w:line="240" w:lineRule="auto"/>
        <w:ind w:right="-170"/>
      </w:pPr>
      <w:r>
        <w:t>Posėdžio pirmininkas</w:t>
      </w:r>
      <w:r>
        <w:tab/>
      </w:r>
      <w:r>
        <w:tab/>
      </w:r>
      <w:r>
        <w:tab/>
        <w:t xml:space="preserve">                                                                                                            Sandra Sinkevičienė</w:t>
      </w:r>
    </w:p>
    <w:p w:rsidR="00E22489" w:rsidRDefault="00E22489">
      <w:pPr>
        <w:spacing w:line="240" w:lineRule="auto"/>
        <w:ind w:right="-172"/>
      </w:pPr>
    </w:p>
    <w:p w:rsidR="00E22489" w:rsidRDefault="00E22489">
      <w:pPr>
        <w:spacing w:line="240" w:lineRule="auto"/>
        <w:ind w:right="-172"/>
      </w:pPr>
    </w:p>
    <w:p w:rsidR="00E22489" w:rsidRDefault="00F1012C">
      <w:pPr>
        <w:spacing w:line="240" w:lineRule="auto"/>
        <w:ind w:right="-172"/>
      </w:pPr>
      <w:r>
        <w:t>Posėdžio sekretorė                                                                                                                                                                    Šarūnė Kačkauskienė</w:t>
      </w:r>
    </w:p>
    <w:p w:rsidR="00E22489" w:rsidRDefault="00E22489">
      <w:pPr>
        <w:spacing w:line="240" w:lineRule="auto"/>
        <w:ind w:right="-172"/>
      </w:pPr>
    </w:p>
    <w:p w:rsidR="00E22489" w:rsidRDefault="00E22489">
      <w:pPr>
        <w:spacing w:line="240" w:lineRule="auto"/>
      </w:pPr>
    </w:p>
    <w:p w:rsidR="00E22489" w:rsidRDefault="00F1012C">
      <w:pPr>
        <w:spacing w:line="240" w:lineRule="auto"/>
      </w:pPr>
      <w:r>
        <w:lastRenderedPageBreak/>
        <w:t>Vietos projektų atrankos komiteto nariai:</w:t>
      </w:r>
    </w:p>
    <w:p w:rsidR="00E22489" w:rsidRDefault="00E22489">
      <w:pPr>
        <w:spacing w:line="240" w:lineRule="auto"/>
      </w:pPr>
    </w:p>
    <w:tbl>
      <w:tblPr>
        <w:tblW w:w="4815" w:type="dxa"/>
        <w:tblLook w:val="01E0" w:firstRow="1" w:lastRow="1" w:firstColumn="1" w:lastColumn="1" w:noHBand="0" w:noVBand="0"/>
      </w:tblPr>
      <w:tblGrid>
        <w:gridCol w:w="3122"/>
        <w:gridCol w:w="1693"/>
      </w:tblGrid>
      <w:tr w:rsidR="00E22489">
        <w:trPr>
          <w:cantSplit/>
          <w:trHeight w:val="345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Aleksonienė Asta</w:t>
            </w:r>
          </w:p>
          <w:p w:rsidR="00E22489" w:rsidRDefault="00E224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</w:pPr>
            <w:r>
              <w:t>Apolskienė Neringa</w:t>
            </w:r>
          </w:p>
          <w:p w:rsidR="00E22489" w:rsidRDefault="00E22489">
            <w:pPr>
              <w:spacing w:line="240" w:lineRule="auto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</w:pPr>
            <w:r>
              <w:t xml:space="preserve">Ambrazevičienė Daiva </w:t>
            </w:r>
          </w:p>
          <w:p w:rsidR="00E22489" w:rsidRDefault="00E22489">
            <w:pPr>
              <w:spacing w:line="240" w:lineRule="auto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</w:pPr>
            <w:r>
              <w:rPr>
                <w:color w:val="000000"/>
              </w:rPr>
              <w:t>Karauskienė Raminta</w:t>
            </w:r>
          </w:p>
          <w:p w:rsidR="00E22489" w:rsidRDefault="00E224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</w:pPr>
            <w:r>
              <w:t>Urbonavičius Tomas</w:t>
            </w:r>
          </w:p>
          <w:p w:rsidR="00E22489" w:rsidRDefault="00E22489">
            <w:pPr>
              <w:spacing w:line="240" w:lineRule="auto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</w:pPr>
            <w:r>
              <w:rPr>
                <w:color w:val="000000"/>
              </w:rPr>
              <w:t>Rutkauskas Žydrūnas</w:t>
            </w:r>
          </w:p>
          <w:p w:rsidR="00E22489" w:rsidRDefault="00E224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Sabaliauskas Zenonas</w:t>
            </w:r>
          </w:p>
          <w:p w:rsidR="00E22489" w:rsidRDefault="00E224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F1012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Sinkevičienė Sandra</w:t>
            </w:r>
          </w:p>
          <w:p w:rsidR="00E22489" w:rsidRDefault="00E224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  <w:tr w:rsidR="00E22489">
        <w:trPr>
          <w:cantSplit/>
          <w:trHeight w:val="282"/>
        </w:trPr>
        <w:tc>
          <w:tcPr>
            <w:tcW w:w="3121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22489" w:rsidRDefault="00E22489">
            <w:pPr>
              <w:spacing w:line="240" w:lineRule="auto"/>
            </w:pPr>
          </w:p>
        </w:tc>
      </w:tr>
    </w:tbl>
    <w:p w:rsidR="00E22489" w:rsidRDefault="00E22489">
      <w:pPr>
        <w:spacing w:line="240" w:lineRule="auto"/>
      </w:pPr>
    </w:p>
    <w:sectPr w:rsidR="00E22489">
      <w:headerReference w:type="default" r:id="rId8"/>
      <w:footerReference w:type="default" r:id="rId9"/>
      <w:footerReference w:type="first" r:id="rId10"/>
      <w:pgSz w:w="16838" w:h="11906" w:orient="landscape"/>
      <w:pgMar w:top="1247" w:right="567" w:bottom="1134" w:left="1134" w:header="0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1F" w:rsidRDefault="00D3351F">
      <w:pPr>
        <w:spacing w:line="240" w:lineRule="auto"/>
      </w:pPr>
      <w:r>
        <w:separator/>
      </w:r>
    </w:p>
  </w:endnote>
  <w:endnote w:type="continuationSeparator" w:id="0">
    <w:p w:rsidR="00D3351F" w:rsidRDefault="00D33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9" w:rsidRDefault="00E2248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9" w:rsidRDefault="00E224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1F" w:rsidRDefault="00D3351F">
      <w:pPr>
        <w:spacing w:line="240" w:lineRule="auto"/>
      </w:pPr>
      <w:r>
        <w:separator/>
      </w:r>
    </w:p>
  </w:footnote>
  <w:footnote w:type="continuationSeparator" w:id="0">
    <w:p w:rsidR="00D3351F" w:rsidRDefault="00D33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24841"/>
      <w:docPartObj>
        <w:docPartGallery w:val="Page Numbers (Top of Page)"/>
        <w:docPartUnique/>
      </w:docPartObj>
    </w:sdtPr>
    <w:sdtEndPr/>
    <w:sdtContent>
      <w:p w:rsidR="00E22489" w:rsidRDefault="00D3351F">
        <w:pPr>
          <w:pStyle w:val="Header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89"/>
    <w:rsid w:val="006B03C8"/>
    <w:rsid w:val="00D3351F"/>
    <w:rsid w:val="00DE3824"/>
    <w:rsid w:val="00E22489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qFormat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qFormat/>
    <w:rsid w:val="00A43D9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43D94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D9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B43286"/>
    <w:rPr>
      <w:rFonts w:ascii="Times New Roman" w:eastAsia="Times New Roman" w:hAnsi="Times New Roman" w:cs="Times New Roman"/>
      <w:sz w:val="20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8334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B8334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57CC5"/>
    <w:rPr>
      <w:rFonts w:ascii="Times New Roman" w:eastAsia="Times New Roman" w:hAnsi="Times New Roman" w:cs="Times New Roman"/>
      <w:sz w:val="20"/>
      <w:szCs w:val="20"/>
    </w:rPr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57CC5"/>
    <w:rPr>
      <w:vertAlign w:val="superscript"/>
    </w:rPr>
  </w:style>
  <w:style w:type="character" w:customStyle="1" w:styleId="CaptionChar">
    <w:name w:val="Caption Char"/>
    <w:basedOn w:val="DefaultParagraphFont"/>
    <w:link w:val="Caption"/>
    <w:qFormat/>
    <w:rsid w:val="00BE1F45"/>
    <w:rPr>
      <w:rFonts w:ascii="TIMESLT" w:eastAsia="Times New Roman" w:hAnsi="TIMESLT" w:cs="Times New Roman"/>
      <w:b/>
      <w:caps/>
      <w:kern w:val="2"/>
      <w:sz w:val="24"/>
      <w:szCs w:val="20"/>
    </w:rPr>
  </w:style>
  <w:style w:type="character" w:customStyle="1" w:styleId="Inaosramenys">
    <w:name w:val="Išnašos rašmenys"/>
    <w:qFormat/>
  </w:style>
  <w:style w:type="character" w:customStyle="1" w:styleId="Galinsinaosprieraias">
    <w:name w:val="Galinės išnašos prieraišas"/>
    <w:rPr>
      <w:vertAlign w:val="superscript"/>
    </w:rPr>
  </w:style>
  <w:style w:type="character" w:customStyle="1" w:styleId="Galinsinaosramenys">
    <w:name w:val="Galinės išnašos rašmenys"/>
    <w:qFormat/>
  </w:style>
  <w:style w:type="character" w:customStyle="1" w:styleId="Stiprusparykinimas">
    <w:name w:val="Stiprus paryškinimas"/>
    <w:qFormat/>
    <w:rPr>
      <w:b/>
      <w:bCs/>
    </w:rPr>
  </w:style>
  <w:style w:type="character" w:customStyle="1" w:styleId="Iskyrimas">
    <w:name w:val="Išskyrimas"/>
    <w:qFormat/>
    <w:rPr>
      <w:i/>
      <w:iCs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BodyText"/>
    <w:link w:val="CaptionChar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qFormat/>
    <w:rsid w:val="00A43D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43286"/>
    <w:pPr>
      <w:spacing w:line="240" w:lineRule="auto"/>
    </w:pPr>
    <w:rPr>
      <w:b/>
      <w:bCs/>
    </w:rPr>
  </w:style>
  <w:style w:type="paragraph" w:styleId="Revision">
    <w:name w:val="Revision"/>
    <w:uiPriority w:val="99"/>
    <w:semiHidden/>
    <w:qFormat/>
    <w:rsid w:val="002876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paragraph" w:styleId="Title">
    <w:name w:val="Title"/>
    <w:basedOn w:val="Normal"/>
    <w:qFormat/>
    <w:rsid w:val="00BE1F45"/>
    <w:pPr>
      <w:spacing w:line="240" w:lineRule="auto"/>
      <w:jc w:val="center"/>
    </w:pPr>
    <w:rPr>
      <w:rFonts w:ascii="TIMESLT" w:hAnsi="TIMESLT"/>
      <w:b/>
      <w:caps/>
      <w:kern w:val="2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qFormat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qFormat/>
    <w:rsid w:val="00A43D9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43D94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D9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B43286"/>
    <w:rPr>
      <w:rFonts w:ascii="Times New Roman" w:eastAsia="Times New Roman" w:hAnsi="Times New Roman" w:cs="Times New Roman"/>
      <w:sz w:val="20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8334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B8334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57CC5"/>
    <w:rPr>
      <w:rFonts w:ascii="Times New Roman" w:eastAsia="Times New Roman" w:hAnsi="Times New Roman" w:cs="Times New Roman"/>
      <w:sz w:val="20"/>
      <w:szCs w:val="20"/>
    </w:rPr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57CC5"/>
    <w:rPr>
      <w:vertAlign w:val="superscript"/>
    </w:rPr>
  </w:style>
  <w:style w:type="character" w:customStyle="1" w:styleId="CaptionChar">
    <w:name w:val="Caption Char"/>
    <w:basedOn w:val="DefaultParagraphFont"/>
    <w:link w:val="Caption"/>
    <w:qFormat/>
    <w:rsid w:val="00BE1F45"/>
    <w:rPr>
      <w:rFonts w:ascii="TIMESLT" w:eastAsia="Times New Roman" w:hAnsi="TIMESLT" w:cs="Times New Roman"/>
      <w:b/>
      <w:caps/>
      <w:kern w:val="2"/>
      <w:sz w:val="24"/>
      <w:szCs w:val="20"/>
    </w:rPr>
  </w:style>
  <w:style w:type="character" w:customStyle="1" w:styleId="Inaosramenys">
    <w:name w:val="Išnašos rašmenys"/>
    <w:qFormat/>
  </w:style>
  <w:style w:type="character" w:customStyle="1" w:styleId="Galinsinaosprieraias">
    <w:name w:val="Galinės išnašos prieraišas"/>
    <w:rPr>
      <w:vertAlign w:val="superscript"/>
    </w:rPr>
  </w:style>
  <w:style w:type="character" w:customStyle="1" w:styleId="Galinsinaosramenys">
    <w:name w:val="Galinės išnašos rašmenys"/>
    <w:qFormat/>
  </w:style>
  <w:style w:type="character" w:customStyle="1" w:styleId="Stiprusparykinimas">
    <w:name w:val="Stiprus paryškinimas"/>
    <w:qFormat/>
    <w:rPr>
      <w:b/>
      <w:bCs/>
    </w:rPr>
  </w:style>
  <w:style w:type="character" w:customStyle="1" w:styleId="Iskyrimas">
    <w:name w:val="Išskyrimas"/>
    <w:qFormat/>
    <w:rPr>
      <w:i/>
      <w:iCs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BodyText"/>
    <w:link w:val="CaptionChar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qFormat/>
    <w:rsid w:val="00A43D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43286"/>
    <w:pPr>
      <w:spacing w:line="240" w:lineRule="auto"/>
    </w:pPr>
    <w:rPr>
      <w:b/>
      <w:bCs/>
    </w:rPr>
  </w:style>
  <w:style w:type="paragraph" w:styleId="Revision">
    <w:name w:val="Revision"/>
    <w:uiPriority w:val="99"/>
    <w:semiHidden/>
    <w:qFormat/>
    <w:rsid w:val="002876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paragraph" w:styleId="Title">
    <w:name w:val="Title"/>
    <w:basedOn w:val="Normal"/>
    <w:qFormat/>
    <w:rsid w:val="00BE1F45"/>
    <w:pPr>
      <w:spacing w:line="240" w:lineRule="auto"/>
      <w:jc w:val="center"/>
    </w:pPr>
    <w:rPr>
      <w:rFonts w:ascii="TIMESLT" w:hAnsi="TIMESLT"/>
      <w:b/>
      <w:caps/>
      <w:kern w:val="2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762F0C0-436E-40FB-BF1D-A37733CC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3063</Words>
  <Characters>1747</Characters>
  <Application>Microsoft Office Word</Application>
  <DocSecurity>0</DocSecurity>
  <Lines>14</Lines>
  <Paragraphs>9</Paragraphs>
  <ScaleCrop>false</ScaleCrop>
  <Company>Nacionalinė mokėjimo agentūra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dc:description/>
  <cp:lastModifiedBy>VVG3</cp:lastModifiedBy>
  <cp:revision>79</cp:revision>
  <cp:lastPrinted>2019-10-21T15:31:00Z</cp:lastPrinted>
  <dcterms:created xsi:type="dcterms:W3CDTF">2018-12-07T11:37:00Z</dcterms:created>
  <dcterms:modified xsi:type="dcterms:W3CDTF">2019-10-23T07:05:00Z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Nacionalinė mokėjimo agentūra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