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45" w:rsidRDefault="00717445" w:rsidP="00717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7068FFE" wp14:editId="11CEDA1E">
            <wp:extent cx="2419350" cy="723491"/>
            <wp:effectExtent l="0" t="0" r="0" b="635"/>
            <wp:docPr id="1" name="Picture 1" descr="ES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KP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05" cy="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7927861" wp14:editId="59210604">
            <wp:extent cx="962025" cy="723900"/>
            <wp:effectExtent l="0" t="0" r="9525" b="0"/>
            <wp:docPr id="2" name="Picture 2" descr="Leader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 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32" cy="7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62F0AD0E" wp14:editId="462BD79D">
            <wp:extent cx="828675" cy="691153"/>
            <wp:effectExtent l="0" t="0" r="0" b="0"/>
            <wp:docPr id="3" name="Picture 3" descr="Leader 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62" cy="7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AFB8099" wp14:editId="3D8129E6">
            <wp:extent cx="771525" cy="672391"/>
            <wp:effectExtent l="0" t="0" r="0" b="0"/>
            <wp:docPr id="4" name="Picture 4" descr="VVG log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G logo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75" cy="6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45" w:rsidRDefault="00717445" w:rsidP="00717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66D">
        <w:rPr>
          <w:rFonts w:ascii="Times New Roman" w:hAnsi="Times New Roman" w:cs="Times New Roman"/>
          <w:b/>
          <w:color w:val="000000"/>
          <w:sz w:val="24"/>
          <w:szCs w:val="24"/>
        </w:rPr>
        <w:t>INFORMACIN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IS</w:t>
      </w:r>
      <w:r w:rsidRPr="002D36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RENGIN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YS </w:t>
      </w:r>
      <w:r w:rsidRPr="002D366D">
        <w:rPr>
          <w:rFonts w:ascii="Times New Roman" w:hAnsi="Times New Roman" w:cs="Times New Roman"/>
          <w:b/>
          <w:color w:val="000000"/>
          <w:sz w:val="24"/>
          <w:szCs w:val="24"/>
        </w:rPr>
        <w:t>POTENCIALIEMS  VIETOS PROJEKTŲ PAREIŠKĖJAMS</w:t>
      </w:r>
      <w:r w:rsidRPr="002D36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445" w:rsidRDefault="00717445" w:rsidP="00717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717445" w:rsidRDefault="00717445" w:rsidP="00717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2F6">
        <w:rPr>
          <w:rFonts w:ascii="Times New Roman" w:hAnsi="Times New Roman" w:cs="Times New Roman"/>
          <w:b/>
          <w:sz w:val="24"/>
          <w:szCs w:val="24"/>
        </w:rPr>
        <w:t>2018-0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432F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p w:rsidR="00717445" w:rsidRPr="00F80FC7" w:rsidRDefault="00717445" w:rsidP="00717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</w:t>
      </w:r>
      <w:r w:rsidRPr="00F80FC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13.45</w:t>
      </w:r>
      <w:r w:rsidRPr="00F80FC7">
        <w:rPr>
          <w:rFonts w:ascii="Times New Roman" w:hAnsi="Times New Roman" w:cs="Times New Roman"/>
          <w:sz w:val="24"/>
          <w:szCs w:val="24"/>
        </w:rPr>
        <w:t xml:space="preserve"> Dalyvių registracija, </w:t>
      </w:r>
      <w:r>
        <w:rPr>
          <w:rFonts w:ascii="Times New Roman" w:hAnsi="Times New Roman" w:cs="Times New Roman"/>
          <w:sz w:val="24"/>
          <w:szCs w:val="24"/>
        </w:rPr>
        <w:t xml:space="preserve">sutikimo </w:t>
      </w:r>
      <w:r w:rsidRPr="00F80FC7">
        <w:rPr>
          <w:rFonts w:ascii="Times New Roman" w:hAnsi="Times New Roman" w:cs="Times New Roman"/>
          <w:sz w:val="24"/>
          <w:szCs w:val="24"/>
        </w:rPr>
        <w:t>kava;</w:t>
      </w:r>
    </w:p>
    <w:p w:rsidR="00717445" w:rsidRDefault="00717445" w:rsidP="00717445">
      <w:pPr>
        <w:rPr>
          <w:rFonts w:ascii="Times New Roman" w:hAnsi="Times New Roman" w:cs="Times New Roman"/>
          <w:sz w:val="24"/>
          <w:szCs w:val="24"/>
        </w:rPr>
      </w:pPr>
      <w:r w:rsidRPr="00F80F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80F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F80FC7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F80FC7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Vietos projektų</w:t>
      </w:r>
      <w:r>
        <w:rPr>
          <w:rFonts w:ascii="Times New Roman" w:hAnsi="Times New Roman" w:cs="Times New Roman"/>
          <w:bCs/>
          <w:sz w:val="24"/>
          <w:szCs w:val="24"/>
        </w:rPr>
        <w:t xml:space="preserve"> finansavimo sąlygų taisyklių </w:t>
      </w:r>
      <w:r w:rsidRPr="002D366D">
        <w:rPr>
          <w:rFonts w:ascii="Times New Roman" w:hAnsi="Times New Roman" w:cs="Times New Roman"/>
          <w:bCs/>
          <w:sz w:val="24"/>
          <w:szCs w:val="24"/>
        </w:rPr>
        <w:t>pristatymas</w:t>
      </w:r>
      <w:r>
        <w:rPr>
          <w:rFonts w:ascii="Times New Roman" w:hAnsi="Times New Roman" w:cs="Times New Roman"/>
          <w:bCs/>
          <w:sz w:val="24"/>
          <w:szCs w:val="24"/>
        </w:rPr>
        <w:t xml:space="preserve"> ir aptarimas šių priemonių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7445" w:rsidRPr="00485652" w:rsidRDefault="00717445" w:rsidP="00717445">
      <w:pPr>
        <w:pStyle w:val="NormalWeb"/>
        <w:shd w:val="clear" w:color="auto" w:fill="FDFEFE"/>
        <w:spacing w:before="0" w:beforeAutospacing="0" w:after="150" w:afterAutospacing="0"/>
        <w:jc w:val="both"/>
        <w:rPr>
          <w:color w:val="000000"/>
        </w:rPr>
      </w:pPr>
      <w:r w:rsidRPr="00F80FC7">
        <w:t xml:space="preserve"> </w:t>
      </w:r>
      <w:r w:rsidRPr="00485652">
        <w:rPr>
          <w:rStyle w:val="Strong"/>
          <w:color w:val="000000"/>
        </w:rPr>
        <w:t>- „Pagrindinės paslaugos ir kaimų atnaujinimas kaimo vietovėse“ Nr. LEADER-19.2-7,  veiklos sritis  ,,Parama investicijoms į visų rūšių mažos apimties infrastruktūrą“ Nr.  LEADER-19.2-7.2</w:t>
      </w:r>
    </w:p>
    <w:p w:rsidR="00717445" w:rsidRPr="00485652" w:rsidRDefault="00717445" w:rsidP="00717445">
      <w:pPr>
        <w:pStyle w:val="NormalWeb"/>
        <w:shd w:val="clear" w:color="auto" w:fill="FDFEFE"/>
        <w:spacing w:before="0" w:beforeAutospacing="0" w:after="150" w:afterAutospacing="0"/>
        <w:jc w:val="both"/>
        <w:rPr>
          <w:color w:val="000000"/>
        </w:rPr>
      </w:pPr>
      <w:r w:rsidRPr="00485652">
        <w:rPr>
          <w:rStyle w:val="Strong"/>
          <w:color w:val="000000"/>
        </w:rPr>
        <w:t>- ,,Parama vietos projektų pareiškėjų ir vykdytojų mokymams konkurencingumo didinimo, įgūdžių įgijimo, inovatyvumo vystymo srityse“ Nr. LEADER-19.2-SAVA-3.</w:t>
      </w:r>
    </w:p>
    <w:p w:rsidR="00717445" w:rsidRPr="002D366D" w:rsidRDefault="00717445" w:rsidP="007174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366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13B4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D36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3B4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D366D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B41">
        <w:rPr>
          <w:rFonts w:ascii="Times New Roman" w:hAnsi="Times New Roman" w:cs="Times New Roman"/>
          <w:color w:val="000000"/>
          <w:sz w:val="24"/>
          <w:szCs w:val="24"/>
        </w:rPr>
        <w:t xml:space="preserve">– 16.30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Klausimai, diskusijos.</w:t>
      </w:r>
    </w:p>
    <w:p w:rsidR="00717445" w:rsidRPr="004432F6" w:rsidRDefault="00717445" w:rsidP="00717445">
      <w:pPr>
        <w:rPr>
          <w:rFonts w:ascii="Times New Roman" w:hAnsi="Times New Roman" w:cs="Times New Roman"/>
          <w:b/>
          <w:sz w:val="24"/>
          <w:szCs w:val="24"/>
        </w:rPr>
      </w:pPr>
    </w:p>
    <w:p w:rsidR="00717445" w:rsidRPr="002D366D" w:rsidRDefault="00717445" w:rsidP="00717445">
      <w:pPr>
        <w:rPr>
          <w:rFonts w:ascii="Times New Roman" w:hAnsi="Times New Roman" w:cs="Times New Roman"/>
          <w:b/>
          <w:sz w:val="24"/>
          <w:szCs w:val="24"/>
        </w:rPr>
      </w:pPr>
      <w:r w:rsidRPr="002D366D">
        <w:rPr>
          <w:rFonts w:ascii="Times New Roman" w:hAnsi="Times New Roman" w:cs="Times New Roman"/>
          <w:b/>
          <w:sz w:val="24"/>
          <w:szCs w:val="24"/>
        </w:rPr>
        <w:t>Renginio vieta:</w:t>
      </w:r>
    </w:p>
    <w:p w:rsidR="00717445" w:rsidRPr="002D366D" w:rsidRDefault="00717445" w:rsidP="00717445">
      <w:pPr>
        <w:rPr>
          <w:rFonts w:ascii="Times New Roman" w:hAnsi="Times New Roman" w:cs="Times New Roman"/>
          <w:b/>
          <w:sz w:val="24"/>
          <w:szCs w:val="24"/>
        </w:rPr>
      </w:pPr>
      <w:r w:rsidRPr="002D366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DFEFE"/>
        </w:rPr>
        <w:t>Seinų g. 1, 3 aukštas, Lazdijai (Lazdijų švietimo centre)</w:t>
      </w:r>
    </w:p>
    <w:p w:rsidR="00275F24" w:rsidRDefault="00275F24" w:rsidP="00717445"/>
    <w:sectPr w:rsidR="00275F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8B"/>
    <w:rsid w:val="0007048B"/>
    <w:rsid w:val="00275F24"/>
    <w:rsid w:val="00717445"/>
    <w:rsid w:val="00C1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74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74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445</Words>
  <Characters>255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VVG3</dc:creator>
  <cp:keywords/>
  <dc:description/>
  <cp:lastModifiedBy>VVG3</cp:lastModifiedBy>
  <cp:revision>3</cp:revision>
  <dcterms:created xsi:type="dcterms:W3CDTF">2018-05-22T12:09:00Z</dcterms:created>
  <dcterms:modified xsi:type="dcterms:W3CDTF">2018-05-30T07:01:00Z</dcterms:modified>
</cp:coreProperties>
</file>