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18A" w:rsidRDefault="002F518A">
      <w:pPr>
        <w:pStyle w:val="Standard"/>
        <w:jc w:val="right"/>
        <w:rPr>
          <w:b/>
        </w:rPr>
      </w:pPr>
      <w:bookmarkStart w:id="0" w:name="_GoBack"/>
      <w:bookmarkEnd w:id="0"/>
    </w:p>
    <w:p w:rsidR="002F518A" w:rsidRDefault="007E4E12">
      <w:pPr>
        <w:pStyle w:val="Standard"/>
        <w:jc w:val="center"/>
      </w:pPr>
      <w:r>
        <w:rPr>
          <w:noProof/>
          <w:lang w:eastAsia="lt-LT"/>
        </w:rPr>
        <w:drawing>
          <wp:inline distT="0" distB="0" distL="0" distR="0">
            <wp:extent cx="581040" cy="647639"/>
            <wp:effectExtent l="0" t="0" r="9510" b="61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1040" cy="64763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2F518A" w:rsidRDefault="007E4E12">
      <w:pPr>
        <w:pStyle w:val="Standard"/>
        <w:spacing w:after="0"/>
        <w:jc w:val="center"/>
      </w:pPr>
      <w:r>
        <w:t>DZŪKIJOS KAIMO PLĖTROS PARTNERIŲ ASOCIACIJOS</w:t>
      </w:r>
    </w:p>
    <w:p w:rsidR="002F518A" w:rsidRDefault="007E4E12">
      <w:pPr>
        <w:pStyle w:val="Standard"/>
        <w:jc w:val="center"/>
      </w:pPr>
      <w:r>
        <w:t>(DZŪKIJOS VVG)</w:t>
      </w:r>
    </w:p>
    <w:p w:rsidR="002F518A" w:rsidRDefault="007E4E12">
      <w:pPr>
        <w:pStyle w:val="Standard"/>
        <w:spacing w:after="0"/>
        <w:jc w:val="center"/>
      </w:pPr>
      <w:r>
        <w:t>VALDYBOS POSĖDŽIO</w:t>
      </w:r>
    </w:p>
    <w:p w:rsidR="002F518A" w:rsidRDefault="007E4E12">
      <w:pPr>
        <w:pStyle w:val="Standard"/>
        <w:jc w:val="center"/>
      </w:pPr>
      <w:r>
        <w:t>PROTOKOLAS</w:t>
      </w:r>
    </w:p>
    <w:p w:rsidR="002F518A" w:rsidRDefault="007E4E12">
      <w:pPr>
        <w:pStyle w:val="Standard"/>
        <w:spacing w:after="0"/>
        <w:jc w:val="center"/>
      </w:pPr>
      <w:r>
        <w:t>2019-04-02 Nr. 2</w:t>
      </w:r>
    </w:p>
    <w:p w:rsidR="002F518A" w:rsidRDefault="007E4E12">
      <w:pPr>
        <w:pStyle w:val="Standard"/>
        <w:jc w:val="center"/>
      </w:pPr>
      <w:r>
        <w:t>Lazdijai</w:t>
      </w:r>
    </w:p>
    <w:p w:rsidR="002F518A" w:rsidRDefault="007E4E12">
      <w:pPr>
        <w:pStyle w:val="Standard"/>
        <w:spacing w:line="360" w:lineRule="auto"/>
        <w:jc w:val="both"/>
      </w:pPr>
      <w:r>
        <w:t xml:space="preserve">Valdybos posėdis įvyko 2019 m.  balandžio 2  d., 15.00 val., </w:t>
      </w:r>
      <w:r>
        <w:t>Lazdijuose.</w:t>
      </w:r>
    </w:p>
    <w:p w:rsidR="002F518A" w:rsidRDefault="007E4E12">
      <w:pPr>
        <w:pStyle w:val="Standard"/>
        <w:jc w:val="both"/>
      </w:pPr>
      <w:r>
        <w:t>Posėdžio  pirmininkė – Sandra Sinkevičienė, Dzūkijos kaimo plėtros partnerių asociacijos     (Dzūkijos VVG)  (toliau – Dzūkijos VVG)  valdybos pirmininkė.</w:t>
      </w:r>
    </w:p>
    <w:p w:rsidR="002F518A" w:rsidRDefault="007E4E12">
      <w:pPr>
        <w:pStyle w:val="Standard"/>
        <w:jc w:val="both"/>
      </w:pPr>
      <w:r>
        <w:t xml:space="preserve">Posėdžio sekretorius – </w:t>
      </w:r>
      <w:bookmarkStart w:id="1" w:name="_Hlk505063930"/>
      <w:r>
        <w:t xml:space="preserve">Šarūnė Kačkauskienė, </w:t>
      </w:r>
      <w:bookmarkEnd w:id="1"/>
      <w:r>
        <w:t xml:space="preserve">Dzūkijos kaimo plėtros partnerių asociacijos </w:t>
      </w:r>
      <w:r>
        <w:t>(Dzūkijos VVG) (toliau – Dzūkijos VVG) vietos plėtros strategijos administratorė.</w:t>
      </w:r>
    </w:p>
    <w:p w:rsidR="002F518A" w:rsidRDefault="007E4E12">
      <w:pPr>
        <w:pStyle w:val="Standard"/>
        <w:spacing w:after="29"/>
        <w:jc w:val="both"/>
      </w:pPr>
      <w:r>
        <w:t>Valdybą sudaro  11 narių. Posėdyje dalyvavo 10 nariai: Sandra Sinkevičienė,  Tomas Urbonavičius,  Zenonas Sabaliauskas, Neringa Apolskienė, Raminta Zelenauskaitė, Rimas Vaške</w:t>
      </w:r>
      <w:r>
        <w:t>vičius,  Žydrūnas Rutkauskas, Asta Aleksonienė, Loreta Zajankauskienė, Edvardas Bartnykas.</w:t>
      </w:r>
    </w:p>
    <w:p w:rsidR="002F518A" w:rsidRDefault="007E4E12">
      <w:pPr>
        <w:pStyle w:val="Standard"/>
        <w:jc w:val="both"/>
      </w:pPr>
      <w:r>
        <w:t>Kvorumas yra, posėdžio sprendimai yra teisėti.</w:t>
      </w:r>
    </w:p>
    <w:p w:rsidR="002F518A" w:rsidRDefault="007E4E12">
      <w:pPr>
        <w:pStyle w:val="Standard"/>
        <w:spacing w:after="0"/>
        <w:jc w:val="both"/>
      </w:pPr>
      <w:r>
        <w:t>Posėdyje dalyvauja – Edita Gudišauskienė,  Dzūkijos VVG  pirmininkė, Virginija Mazėtienė,  Dzūkijos VVG  projekto fina</w:t>
      </w:r>
      <w:r>
        <w:t xml:space="preserve">nsininkė, </w:t>
      </w:r>
      <w:bookmarkStart w:id="2" w:name="_Hlk494705579"/>
      <w:r>
        <w:t>vietos projektų vertintoja</w:t>
      </w:r>
      <w:bookmarkEnd w:id="2"/>
      <w:r>
        <w:t>, Šarūnė Kačkauskienė, Dzūkijos VVG, VPS administratorė, vietos projektų vertintoja.</w:t>
      </w:r>
    </w:p>
    <w:p w:rsidR="002F518A" w:rsidRDefault="002F518A">
      <w:pPr>
        <w:pStyle w:val="Standard"/>
        <w:spacing w:after="0"/>
        <w:jc w:val="both"/>
      </w:pPr>
    </w:p>
    <w:p w:rsidR="002F518A" w:rsidRDefault="007E4E12">
      <w:pPr>
        <w:pStyle w:val="Standard"/>
        <w:spacing w:after="86" w:line="360" w:lineRule="auto"/>
      </w:pPr>
      <w:r>
        <w:t>Posėdžio darbotvarkė:</w:t>
      </w:r>
    </w:p>
    <w:p w:rsidR="002F518A" w:rsidRDefault="007E4E12">
      <w:pPr>
        <w:pStyle w:val="ListParagraph"/>
        <w:numPr>
          <w:ilvl w:val="0"/>
          <w:numId w:val="25"/>
        </w:numPr>
        <w:ind w:left="0" w:firstLine="720"/>
        <w:jc w:val="both"/>
      </w:pPr>
      <w:bookmarkStart w:id="3" w:name="_Hlk535928923"/>
      <w:bookmarkStart w:id="4" w:name="_Hlk493752743"/>
      <w:r>
        <w:t xml:space="preserve">Dėl Vietos projektų finansavimo sąlygų aprašo, taikomo vietos plėtros strategijos „Lazdijų rajono kaimo plėtros </w:t>
      </w:r>
      <w:r>
        <w:t xml:space="preserve">strategija 2016-2023 metams“ priemonės </w:t>
      </w:r>
      <w:r>
        <w:rPr>
          <w:b/>
          <w:bCs/>
        </w:rPr>
        <w:t>„Investicijos į materialųjį turtą“ Nr. LEADER-19.2-4</w:t>
      </w:r>
      <w:r>
        <w:t xml:space="preserve">, veiklos sričiai </w:t>
      </w:r>
      <w:r>
        <w:rPr>
          <w:b/>
          <w:bCs/>
        </w:rPr>
        <w:t>„Parama žemės ūkio produktų perdirbimui ir rinkodarai ir (arba) plėtrai “  Nr.LEADER-19.2-4.2</w:t>
      </w:r>
      <w:r>
        <w:t>.,</w:t>
      </w:r>
      <w:bookmarkStart w:id="5" w:name="_Hlk507396630"/>
      <w:r>
        <w:t xml:space="preserve"> </w:t>
      </w:r>
      <w:bookmarkEnd w:id="5"/>
      <w:r>
        <w:t>tvirtinimo.</w:t>
      </w:r>
      <w:bookmarkStart w:id="6" w:name="_Hlk4937527431"/>
      <w:bookmarkEnd w:id="6"/>
    </w:p>
    <w:p w:rsidR="002F518A" w:rsidRDefault="007E4E12">
      <w:pPr>
        <w:pStyle w:val="ListParagraph"/>
        <w:numPr>
          <w:ilvl w:val="0"/>
          <w:numId w:val="19"/>
        </w:numPr>
        <w:ind w:left="0" w:firstLine="720"/>
        <w:jc w:val="both"/>
      </w:pPr>
      <w:r>
        <w:t xml:space="preserve">Dėl Vietos projektų finansavimo sąlygų </w:t>
      </w:r>
      <w:r>
        <w:t xml:space="preserve">aprašo, taikomo vietos plėtros strategijos „Lazdijų rajono kaimo plėtros strategija 2016-2023 metams“ priemonės </w:t>
      </w:r>
      <w:r>
        <w:rPr>
          <w:b/>
          <w:bCs/>
        </w:rPr>
        <w:t>„Atsinaujinančių energijos išteklių tiekimas, šalutinių produktų perdirbimas  ir naudojimas“ Nr. LEADER-19.2-SAVA-5</w:t>
      </w:r>
      <w:r>
        <w:t>, tvirtinimo.</w:t>
      </w:r>
      <w:bookmarkEnd w:id="3"/>
    </w:p>
    <w:p w:rsidR="002F518A" w:rsidRDefault="007E4E12">
      <w:pPr>
        <w:pStyle w:val="ListParagraph"/>
        <w:numPr>
          <w:ilvl w:val="0"/>
          <w:numId w:val="19"/>
        </w:numPr>
        <w:ind w:left="0" w:firstLine="720"/>
        <w:jc w:val="both"/>
      </w:pPr>
      <w:r>
        <w:t>Dėl Vietos proj</w:t>
      </w:r>
      <w:r>
        <w:t xml:space="preserve">ektų finansavimo sąlygų aprašo, taikomo vietos plėtros strategijos „Lazdijų rajono kaimo plėtros strategija 2016-2023 metams“ priemonės </w:t>
      </w:r>
      <w:r>
        <w:rPr>
          <w:b/>
          <w:bCs/>
        </w:rPr>
        <w:t>,,Ūkio ir verslo plėtra“</w:t>
      </w:r>
      <w:r>
        <w:t xml:space="preserve">, </w:t>
      </w:r>
      <w:r>
        <w:rPr>
          <w:b/>
          <w:bCs/>
        </w:rPr>
        <w:t>LEADER-19.2-6</w:t>
      </w:r>
      <w:r>
        <w:t xml:space="preserve">, veiklos sričiai  </w:t>
      </w:r>
      <w:r>
        <w:rPr>
          <w:b/>
          <w:bCs/>
        </w:rPr>
        <w:t>,,Parama ne žemės ūkio verslui kaimo vietovėse plėtoti“, LEADE</w:t>
      </w:r>
      <w:r>
        <w:rPr>
          <w:b/>
          <w:bCs/>
        </w:rPr>
        <w:t>R-19.2-6.4</w:t>
      </w:r>
      <w:r>
        <w:t>., tvirtinimo.</w:t>
      </w:r>
    </w:p>
    <w:p w:rsidR="002F518A" w:rsidRDefault="007E4E12">
      <w:pPr>
        <w:pStyle w:val="ListParagraph"/>
        <w:numPr>
          <w:ilvl w:val="0"/>
          <w:numId w:val="19"/>
        </w:numPr>
        <w:ind w:left="0" w:firstLine="720"/>
        <w:jc w:val="both"/>
      </w:pPr>
      <w:r>
        <w:t>Dėl Kvietimo teikti  vietos projektus Nr. 9 skelbimo tvirtinimo.</w:t>
      </w:r>
    </w:p>
    <w:p w:rsidR="002F518A" w:rsidRDefault="007E4E12">
      <w:pPr>
        <w:pStyle w:val="ListParagraph"/>
        <w:numPr>
          <w:ilvl w:val="0"/>
          <w:numId w:val="19"/>
        </w:numPr>
        <w:ind w:left="0" w:firstLine="720"/>
        <w:jc w:val="both"/>
      </w:pPr>
      <w:r>
        <w:t>Dėl Vietos plėtros strategijos administravimo vadovės Editos Gudišauskienės komandiruotės.</w:t>
      </w:r>
    </w:p>
    <w:p w:rsidR="002F518A" w:rsidRDefault="007E4E12">
      <w:pPr>
        <w:pStyle w:val="ListParagraph"/>
        <w:numPr>
          <w:ilvl w:val="0"/>
          <w:numId w:val="19"/>
        </w:numPr>
        <w:ind w:left="0" w:firstLine="720"/>
        <w:jc w:val="both"/>
      </w:pPr>
      <w:r>
        <w:t>Dėl ilgalaikio turto nurašymo.</w:t>
      </w:r>
    </w:p>
    <w:bookmarkEnd w:id="4"/>
    <w:p w:rsidR="002F518A" w:rsidRDefault="007E4E12">
      <w:pPr>
        <w:pStyle w:val="ListParagraph"/>
        <w:numPr>
          <w:ilvl w:val="0"/>
          <w:numId w:val="19"/>
        </w:numPr>
        <w:spacing w:after="0"/>
        <w:ind w:left="0" w:firstLine="720"/>
        <w:jc w:val="both"/>
      </w:pPr>
      <w:r>
        <w:lastRenderedPageBreak/>
        <w:t>Einamieji klausimai.</w:t>
      </w:r>
    </w:p>
    <w:p w:rsidR="002F518A" w:rsidRDefault="002F518A">
      <w:pPr>
        <w:pStyle w:val="ListParagraph"/>
        <w:ind w:left="360"/>
        <w:jc w:val="both"/>
      </w:pPr>
    </w:p>
    <w:p w:rsidR="002F518A" w:rsidRDefault="007E4E12">
      <w:pPr>
        <w:pStyle w:val="Standard"/>
        <w:spacing w:after="0"/>
        <w:ind w:firstLine="357"/>
        <w:jc w:val="both"/>
      </w:pPr>
      <w:r>
        <w:t xml:space="preserve">  1.  SVARSTYTA. Vieto</w:t>
      </w:r>
      <w:r>
        <w:t xml:space="preserve">s projektų finansavimo sąlygų aprašo, taikomo vietos plėtros strategijos „Lazdijų rajono kaimo plėtros strategija 2016-2023 metams“  priemonės </w:t>
      </w:r>
      <w:r>
        <w:rPr>
          <w:b/>
          <w:bCs/>
        </w:rPr>
        <w:t>,,Investicijos į materialųjį turtą“ Nr. LEADER-19.2-4</w:t>
      </w:r>
      <w:r>
        <w:rPr>
          <w:b/>
        </w:rPr>
        <w:t xml:space="preserve">, </w:t>
      </w:r>
      <w:r>
        <w:t>veiklos srities</w:t>
      </w:r>
      <w:r>
        <w:rPr>
          <w:b/>
        </w:rPr>
        <w:t xml:space="preserve"> </w:t>
      </w:r>
      <w:r>
        <w:rPr>
          <w:b/>
          <w:bCs/>
        </w:rPr>
        <w:t>„Parama žemės ūkio produktų perdirbimui ir</w:t>
      </w:r>
      <w:r>
        <w:rPr>
          <w:b/>
          <w:bCs/>
        </w:rPr>
        <w:t xml:space="preserve"> rinkodarai ir (arba) plėtrai “  Nr.LEADER-19.2-4.2</w:t>
      </w:r>
      <w:r>
        <w:t>, tvirtinimas.</w:t>
      </w:r>
    </w:p>
    <w:p w:rsidR="002F518A" w:rsidRDefault="007E4E12">
      <w:pPr>
        <w:pStyle w:val="ListParagraph"/>
        <w:ind w:left="0"/>
        <w:jc w:val="both"/>
      </w:pPr>
      <w:r>
        <w:t xml:space="preserve">          Edita Gudišauskienė   pristatė Vietos projektų finansavimo sąlygų aprašą, kuris nustato vietos projektų, teikiamų pagal Lazdijų rajono kaimo plėtros strategijos 2016-2023 metams pr</w:t>
      </w:r>
      <w:r>
        <w:t xml:space="preserve">iemonės </w:t>
      </w:r>
      <w:r>
        <w:rPr>
          <w:b/>
          <w:bCs/>
        </w:rPr>
        <w:t>„Investicijos į materialųjį turtą“ Nr. LEADER-19.2-4</w:t>
      </w:r>
      <w:r>
        <w:rPr>
          <w:b/>
        </w:rPr>
        <w:t xml:space="preserve">, veiklos sričiai </w:t>
      </w:r>
      <w:r>
        <w:rPr>
          <w:b/>
          <w:bCs/>
        </w:rPr>
        <w:t>„Parama žemės ūkio produktų perdirbimui ir rinkodarai ir (arba) plėtrai “  Nr.LEADER-19.2-4.2</w:t>
      </w:r>
      <w:r>
        <w:t xml:space="preserve"> finansavimo sąlygas.</w:t>
      </w:r>
    </w:p>
    <w:p w:rsidR="002F518A" w:rsidRDefault="007E4E12">
      <w:pPr>
        <w:pStyle w:val="ListParagraph"/>
        <w:ind w:left="0" w:firstLine="436"/>
        <w:jc w:val="both"/>
      </w:pPr>
      <w:r>
        <w:t xml:space="preserve">  Edita Gudišauskienė informavo,  kad  remiantis  Vietos projek</w:t>
      </w:r>
      <w:r>
        <w:t>tų, įgyvendinamų bendruomenių inicijuotos vietos plėtros būdu, administravimo taisyklių, patvirtintų 2016 m. rugsėjo 21 d.  Lietuvos Respublikos žemės ūkio ministro  įsakymu Nr. 3D-544 ( Lietuvos Respublikos žemės ūkio ministro 2018 m.  balandžio 18 d. įsa</w:t>
      </w:r>
      <w:r>
        <w:t>kymo Nr. 3D-226 redakcija), 53.1 punktu   valdybos nariai ,,turi būti nešališki – balsuoti dėl kvietimo  teikti vietos projektus dokumentų  patvirtinimo tuomet, kai nėra interesų konflikto, užkertančio kelią nešališkai ir objektyviai atlikti savo pareigas.</w:t>
      </w:r>
      <w:r>
        <w:t xml:space="preserve"> Jeigu VPS vykdytojo valdymo organo nariui (-iams) kyla interesų konfliktas, jis (jie) turi pateikti prašymą (-us) nušalinti“.  </w:t>
      </w:r>
    </w:p>
    <w:p w:rsidR="002F518A" w:rsidRDefault="007E4E12">
      <w:pPr>
        <w:pStyle w:val="ListParagraph"/>
        <w:ind w:left="0" w:firstLine="436"/>
        <w:jc w:val="both"/>
      </w:pPr>
      <w:r>
        <w:t xml:space="preserve">    Valdybos nariai, motyvuodami tuo, kad nežino, kas ir kokius vietos projektus rengs ir teiks, prašymų nušalinti nepateikė.</w:t>
      </w:r>
    </w:p>
    <w:p w:rsidR="002F518A" w:rsidRDefault="007E4E12">
      <w:pPr>
        <w:pStyle w:val="ListParagraph"/>
        <w:ind w:left="0"/>
        <w:jc w:val="both"/>
      </w:pPr>
      <w:r>
        <w:t xml:space="preserve"> </w:t>
      </w:r>
      <w:r>
        <w:t xml:space="preserve">          NUTARTA:</w:t>
      </w:r>
    </w:p>
    <w:p w:rsidR="002F518A" w:rsidRDefault="007E4E12">
      <w:pPr>
        <w:pStyle w:val="ListParagraph"/>
        <w:ind w:left="0" w:firstLine="720"/>
        <w:jc w:val="both"/>
      </w:pPr>
      <w:r>
        <w:t xml:space="preserve">Patvirtinti Vietos projektų finansavimo sąlygų aprašą,  taikomą vietos projektams, teikiamiems pagal Lazdijų rajono kaimo plėtros strategijos 2016-2023 metams priemonę </w:t>
      </w:r>
      <w:r>
        <w:rPr>
          <w:b/>
          <w:bCs/>
        </w:rPr>
        <w:t>,,Investicijos į materialųjį turtą“ Nr. LEADER-19.2-4</w:t>
      </w:r>
      <w:r>
        <w:rPr>
          <w:b/>
        </w:rPr>
        <w:t xml:space="preserve">, </w:t>
      </w:r>
      <w:r>
        <w:t>veiklos sritie</w:t>
      </w:r>
      <w:r>
        <w:t>s</w:t>
      </w:r>
      <w:r>
        <w:rPr>
          <w:b/>
        </w:rPr>
        <w:t xml:space="preserve"> </w:t>
      </w:r>
      <w:r>
        <w:rPr>
          <w:b/>
          <w:bCs/>
        </w:rPr>
        <w:t>„Parama žemės ūkio produktų perdirbimui ir rinkodarai ir (arba) plėtrai “  Nr.LEADER-19.2-4.2</w:t>
      </w:r>
      <w:r>
        <w:t xml:space="preserve"> (pridedama).</w:t>
      </w:r>
    </w:p>
    <w:p w:rsidR="002F518A" w:rsidRDefault="007E4E12">
      <w:pPr>
        <w:pStyle w:val="ListParagraph"/>
        <w:ind w:left="0" w:firstLine="720"/>
        <w:jc w:val="both"/>
      </w:pPr>
      <w:r>
        <w:t>Balsavo: už – 10 balsų,  prieš – 0,  susilaikė – 0 balsai.   Nutarimas priimtas vienbalsiai.</w:t>
      </w:r>
    </w:p>
    <w:p w:rsidR="002F518A" w:rsidRDefault="002F518A">
      <w:pPr>
        <w:pStyle w:val="ListParagraph"/>
        <w:ind w:left="0" w:firstLine="720"/>
        <w:jc w:val="both"/>
      </w:pPr>
    </w:p>
    <w:p w:rsidR="002F518A" w:rsidRDefault="007E4E12">
      <w:pPr>
        <w:pStyle w:val="ListParagraph"/>
        <w:tabs>
          <w:tab w:val="left" w:pos="284"/>
        </w:tabs>
        <w:spacing w:after="0"/>
        <w:ind w:left="0"/>
        <w:jc w:val="both"/>
      </w:pPr>
      <w:r>
        <w:rPr>
          <w:b/>
        </w:rPr>
        <w:tab/>
      </w:r>
      <w:r>
        <w:rPr>
          <w:b/>
        </w:rPr>
        <w:t xml:space="preserve">   </w:t>
      </w:r>
      <w:r>
        <w:t>2. SVARSTYTA.</w:t>
      </w:r>
      <w:r>
        <w:rPr>
          <w:b/>
        </w:rPr>
        <w:t xml:space="preserve"> </w:t>
      </w:r>
      <w:r>
        <w:t xml:space="preserve"> Vietos projektų finansavimo sąlygų aprašo, taikomo vietos plėtros strategijos „Lazdijų rajono kaimo plėtros strategija 2016-2023 metams“  priemonės </w:t>
      </w:r>
      <w:r>
        <w:rPr>
          <w:b/>
          <w:bCs/>
        </w:rPr>
        <w:t>„Atsinaujinančių energijos išteklių tiekimas, šalutinių produktų perdirbimas  ir naudojima</w:t>
      </w:r>
      <w:r>
        <w:rPr>
          <w:b/>
          <w:bCs/>
        </w:rPr>
        <w:t>s“ Nr. LEADER-19.2-SAVA-5</w:t>
      </w:r>
      <w:r>
        <w:t>, tvirtinimas.</w:t>
      </w:r>
    </w:p>
    <w:p w:rsidR="002F518A" w:rsidRDefault="007E4E12">
      <w:pPr>
        <w:pStyle w:val="ListParagraph"/>
        <w:ind w:left="0" w:firstLine="436"/>
        <w:jc w:val="both"/>
      </w:pPr>
      <w:r>
        <w:rPr>
          <w:b/>
        </w:rPr>
        <w:t xml:space="preserve">     </w:t>
      </w:r>
      <w:r>
        <w:t xml:space="preserve">Edita Gudišauskienė  pristatė Vietos projektų finansavimo sąlygų aprašą, kuris nustato vietos projektų, teikiamų pagal Lazdijų rajono kaimo plėtros strategijos 2016-2023 metams priemonės </w:t>
      </w:r>
      <w:r>
        <w:rPr>
          <w:b/>
          <w:bCs/>
        </w:rPr>
        <w:t>„Atsinaujinančių energij</w:t>
      </w:r>
      <w:r>
        <w:rPr>
          <w:b/>
          <w:bCs/>
        </w:rPr>
        <w:t>os išteklių tiekimas, šalutinių produktų perdirbimas  ir naudojimas“ Nr. LEADER-19.2-SAVA-5</w:t>
      </w:r>
      <w:r>
        <w:t xml:space="preserve"> finansavimo sąlygas.</w:t>
      </w:r>
    </w:p>
    <w:p w:rsidR="002F518A" w:rsidRDefault="007E4E12">
      <w:pPr>
        <w:pStyle w:val="ListParagraph"/>
        <w:ind w:left="0" w:firstLine="720"/>
        <w:jc w:val="both"/>
      </w:pPr>
      <w:r>
        <w:t xml:space="preserve"> Edita Gudišauskienė informavo,  kad  remiantis  Vietos projektų, įgyvendinamų bendruomenių inicijuotos vietos plėtros būdu, administravimo tai</w:t>
      </w:r>
      <w:r>
        <w:t>syklių, patvirtintų 2016 m. rugsėjo 21 d.  Lietuvos Respublikos žemės ūkio ministro  įsakymu Nr. 3D-544 ( Lietuvos Respublikos žemės ūkio ministro 2017 m.  rugpjūčio 30 d. įsakymo Nr. 3D-559 redakcija), 53.1 punktu   valdybos nariai ,,turi būti nešališki –</w:t>
      </w:r>
      <w:r>
        <w:t xml:space="preserve"> balsuoti dėl kvietimo  teikti vietos projektus dokumentų  patvirtinimo tuomet, kai nėra interesų konflikto, užkertančio kelią nešališkai ir objektyviai atlikti savo pareigas. Jeigu VPS vykdytojo valdymo organo nariui (-iams) kyla interesų konfliktas, jis </w:t>
      </w:r>
      <w:r>
        <w:t xml:space="preserve">(jie) turi pateikti prašymą (-us) nušalinti“.  </w:t>
      </w:r>
    </w:p>
    <w:p w:rsidR="002F518A" w:rsidRDefault="007E4E12">
      <w:pPr>
        <w:pStyle w:val="ListParagraph"/>
        <w:ind w:left="0" w:firstLine="436"/>
        <w:jc w:val="both"/>
      </w:pPr>
      <w:r>
        <w:lastRenderedPageBreak/>
        <w:t xml:space="preserve">     Valdybos nariai, motyvuodami tuo, kad nežino, kas ir kokius vietos projektus rengs ir teiks, prašymų nušalinti nepateikė.</w:t>
      </w:r>
    </w:p>
    <w:p w:rsidR="002F518A" w:rsidRDefault="007E4E12">
      <w:pPr>
        <w:pStyle w:val="ListParagraph"/>
        <w:ind w:left="0"/>
        <w:jc w:val="both"/>
      </w:pPr>
      <w:r>
        <w:t xml:space="preserve">            NUTARTA:</w:t>
      </w:r>
    </w:p>
    <w:p w:rsidR="002F518A" w:rsidRDefault="007E4E12">
      <w:pPr>
        <w:pStyle w:val="ListParagraph"/>
        <w:tabs>
          <w:tab w:val="left" w:pos="426"/>
        </w:tabs>
        <w:ind w:left="0"/>
        <w:jc w:val="both"/>
      </w:pPr>
      <w:r>
        <w:tab/>
        <w:t xml:space="preserve">     Patvirtinti Vietos projektų finansavimo sąlygų aprašą,</w:t>
      </w:r>
      <w:r>
        <w:t xml:space="preserve">  taikomą vietos projektams, teikiamiems pagal Lazdijų rajono kaimo plėtros strategijos 2016-2023 metams priemonę </w:t>
      </w:r>
      <w:r>
        <w:rPr>
          <w:b/>
          <w:bCs/>
        </w:rPr>
        <w:t>„Atsinaujinančių energijos išteklių tiekimas, šalutinių produktų perdirbimas  ir naudojimas“ Nr. LEADER-19.2-SAVA-5</w:t>
      </w:r>
      <w:r>
        <w:t xml:space="preserve"> (pridedama).</w:t>
      </w:r>
    </w:p>
    <w:p w:rsidR="002F518A" w:rsidRDefault="007E4E12">
      <w:pPr>
        <w:pStyle w:val="ListParagraph"/>
        <w:tabs>
          <w:tab w:val="left" w:pos="426"/>
        </w:tabs>
        <w:ind w:left="0"/>
        <w:jc w:val="both"/>
      </w:pPr>
      <w:r>
        <w:t xml:space="preserve">             </w:t>
      </w:r>
      <w:r>
        <w:t xml:space="preserve">Balsavo: už – 10 balsų,  prieš – 0,  susilaikė – 0 balsai.   Nutarimas priimtas vienbalsiai.   </w:t>
      </w:r>
    </w:p>
    <w:p w:rsidR="002F518A" w:rsidRDefault="007E4E12">
      <w:pPr>
        <w:pStyle w:val="Standard"/>
        <w:tabs>
          <w:tab w:val="left" w:pos="284"/>
        </w:tabs>
        <w:spacing w:after="0"/>
        <w:jc w:val="both"/>
      </w:pPr>
      <w:r>
        <w:t xml:space="preserve">       3. SVARSTYTA.</w:t>
      </w:r>
      <w:r>
        <w:rPr>
          <w:b/>
        </w:rPr>
        <w:t xml:space="preserve"> </w:t>
      </w:r>
      <w:r>
        <w:t xml:space="preserve"> Vietos projektų finansavimo sąlygų aprašo, taikomo vietos plėtros strategijos „Lazdijų rajono kaimo plėtros strategija 2016-2023 metams“  </w:t>
      </w:r>
      <w:r>
        <w:t xml:space="preserve">priemonės </w:t>
      </w:r>
      <w:r>
        <w:rPr>
          <w:b/>
          <w:bCs/>
        </w:rPr>
        <w:t xml:space="preserve">,,Ūkio ir verslo plėtra“, LEADER-19.2-6, </w:t>
      </w:r>
      <w:r>
        <w:t>veiklos sričiai</w:t>
      </w:r>
      <w:r>
        <w:rPr>
          <w:b/>
          <w:bCs/>
        </w:rPr>
        <w:t xml:space="preserve">  ,,Parama ne žemės ūkio verslui kaimo vietovėse plėtoti“, LEADER-19.2-6.4</w:t>
      </w:r>
      <w:r>
        <w:t>, tvirtinimas.</w:t>
      </w:r>
    </w:p>
    <w:p w:rsidR="002F518A" w:rsidRDefault="007E4E12">
      <w:pPr>
        <w:pStyle w:val="ListParagraph"/>
        <w:ind w:left="0" w:firstLine="436"/>
        <w:jc w:val="both"/>
      </w:pPr>
      <w:r>
        <w:rPr>
          <w:b/>
        </w:rPr>
        <w:t xml:space="preserve">     </w:t>
      </w:r>
      <w:r>
        <w:t>Edita Gudišauskienė  pristatė Vietos projektų finansavimo sąlygų aprašą, kuris nustato vietos pr</w:t>
      </w:r>
      <w:r>
        <w:t xml:space="preserve">ojektų, teikiamų pagal Lazdijų rajono kaimo plėtros strategijos 2016-2023 metams priemonės </w:t>
      </w:r>
      <w:r>
        <w:rPr>
          <w:b/>
          <w:bCs/>
        </w:rPr>
        <w:t xml:space="preserve">,,Ūkio ir verslo plėtra“, LEADER-19.2-6, </w:t>
      </w:r>
      <w:r>
        <w:t>veiklos sričiai</w:t>
      </w:r>
      <w:r>
        <w:rPr>
          <w:b/>
          <w:bCs/>
        </w:rPr>
        <w:t xml:space="preserve">  ,,Parama ne žemės ūkio verslui kaimo vietovėse plėtoti“, LEADER-19.2-6.4</w:t>
      </w:r>
      <w:r>
        <w:t xml:space="preserve"> finansavimo sąlygas.</w:t>
      </w:r>
    </w:p>
    <w:p w:rsidR="002F518A" w:rsidRDefault="007E4E12">
      <w:pPr>
        <w:pStyle w:val="ListParagraph"/>
        <w:ind w:left="0" w:firstLine="720"/>
        <w:jc w:val="both"/>
      </w:pPr>
      <w:r>
        <w:t xml:space="preserve"> Edita Gudiša</w:t>
      </w:r>
      <w:r>
        <w:t>uskienė informavo,  kad  remiantis  Vietos projektų, įgyvendinamų bendruomenių inicijuotos vietos plėtros būdu, administravimo taisyklių, patvirtintų 2016 m. rugsėjo 21 d.  Lietuvos Respublikos žemės ūkio ministro  įsakymu Nr. 3D-544 ( Lietuvos Respublikos</w:t>
      </w:r>
      <w:r>
        <w:t xml:space="preserve"> žemės ūkio ministro 2017 m.  rugpjūčio 30 d. įsakymo Nr. 3D-559 redakcija), 53.1 punktu   valdybos nariai ,,turi būti nešališki – balsuoti dėl kvietimo  teikti vietos projektus dokumentų  patvirtinimo tuomet, kai nėra interesų konflikto, užkertančio kelią</w:t>
      </w:r>
      <w:r>
        <w:t xml:space="preserve"> nešališkai ir objektyviai atlikti savo pareigas. Jeigu VPS vykdytojo valdymo organo nariui (-iams) kyla interesų konfliktas, jis (jie) turi pateikti prašymą (-us) nušalinti“.  </w:t>
      </w:r>
    </w:p>
    <w:p w:rsidR="002F518A" w:rsidRDefault="007E4E12">
      <w:pPr>
        <w:pStyle w:val="ListParagraph"/>
        <w:ind w:left="0" w:firstLine="436"/>
        <w:jc w:val="both"/>
      </w:pPr>
      <w:r>
        <w:t xml:space="preserve">     Valdybos nariai, motyvuodami tuo, kad nežino, kas ir kokius vietos projek</w:t>
      </w:r>
      <w:r>
        <w:t>tus rengs ir teiks, prašymų nušalinti nepateikė.</w:t>
      </w:r>
    </w:p>
    <w:p w:rsidR="002F518A" w:rsidRDefault="007E4E12">
      <w:pPr>
        <w:pStyle w:val="ListParagraph"/>
        <w:ind w:left="0"/>
        <w:jc w:val="both"/>
      </w:pPr>
      <w:r>
        <w:t xml:space="preserve">            NUTARTA:</w:t>
      </w:r>
    </w:p>
    <w:p w:rsidR="002F518A" w:rsidRDefault="007E4E12">
      <w:pPr>
        <w:pStyle w:val="ListParagraph"/>
        <w:tabs>
          <w:tab w:val="left" w:pos="426"/>
        </w:tabs>
        <w:ind w:left="0"/>
        <w:jc w:val="both"/>
      </w:pPr>
      <w:r>
        <w:tab/>
        <w:t xml:space="preserve">     Patvirtinti Vietos projektų finansavimo sąlygų aprašą,  taikomą vietos projektams, teikiamiems pagal Lazdijų rajono kaimo plėtros strategijos 2016-2023 metams priemonę </w:t>
      </w:r>
      <w:r>
        <w:rPr>
          <w:b/>
          <w:bCs/>
        </w:rPr>
        <w:t>,,Ūkio ir ve</w:t>
      </w:r>
      <w:r>
        <w:rPr>
          <w:b/>
          <w:bCs/>
        </w:rPr>
        <w:t xml:space="preserve">rslo plėtra“, LEADER-19.2-6, </w:t>
      </w:r>
      <w:r>
        <w:t>veiklos sričiai</w:t>
      </w:r>
      <w:r>
        <w:rPr>
          <w:b/>
          <w:bCs/>
        </w:rPr>
        <w:t xml:space="preserve">  ,,Parama ne žemės ūkio verslui kaimo vietovėse plėtoti“, LEADER-19.2-6.4</w:t>
      </w:r>
      <w:r>
        <w:t xml:space="preserve"> (pridedama).</w:t>
      </w:r>
    </w:p>
    <w:p w:rsidR="002F518A" w:rsidRDefault="007E4E12">
      <w:pPr>
        <w:pStyle w:val="ListParagraph"/>
        <w:tabs>
          <w:tab w:val="left" w:pos="426"/>
        </w:tabs>
        <w:ind w:left="0"/>
        <w:jc w:val="both"/>
      </w:pPr>
      <w:r>
        <w:t xml:space="preserve">             Balsavo: už – 10 balsų,  prieš – 0,  susilaikė – 0 balsai.   Nutarimas priimtas vienbalsiai.</w:t>
      </w:r>
    </w:p>
    <w:p w:rsidR="002F518A" w:rsidRDefault="007E4E12">
      <w:pPr>
        <w:pStyle w:val="ListParagraph"/>
        <w:tabs>
          <w:tab w:val="left" w:pos="426"/>
        </w:tabs>
        <w:ind w:left="0"/>
        <w:jc w:val="both"/>
      </w:pPr>
      <w:r>
        <w:tab/>
      </w:r>
    </w:p>
    <w:p w:rsidR="002F518A" w:rsidRDefault="007E4E12">
      <w:pPr>
        <w:pStyle w:val="ListParagraph"/>
        <w:tabs>
          <w:tab w:val="left" w:pos="426"/>
        </w:tabs>
        <w:ind w:left="0"/>
        <w:jc w:val="both"/>
      </w:pPr>
      <w:r>
        <w:t xml:space="preserve">       4. SVARST</w:t>
      </w:r>
      <w:r>
        <w:t>YTA. Kvietimo teikti  vietos projektus Nr. 9 skelbimo tvirtinimas.</w:t>
      </w:r>
    </w:p>
    <w:p w:rsidR="002F518A" w:rsidRDefault="007E4E12">
      <w:pPr>
        <w:pStyle w:val="ListParagraph"/>
        <w:tabs>
          <w:tab w:val="left" w:pos="0"/>
        </w:tabs>
        <w:ind w:left="0"/>
        <w:jc w:val="both"/>
      </w:pPr>
      <w:r>
        <w:t xml:space="preserve">         Edita Gudišauskienė  pristatė  kvietimo teikti vietos projektus Nr. 9 skelbimą.</w:t>
      </w:r>
    </w:p>
    <w:p w:rsidR="002F518A" w:rsidRDefault="007E4E12">
      <w:pPr>
        <w:pStyle w:val="ListParagraph"/>
        <w:tabs>
          <w:tab w:val="left" w:pos="426"/>
        </w:tabs>
        <w:ind w:left="0"/>
        <w:jc w:val="both"/>
      </w:pPr>
      <w:r>
        <w:tab/>
        <w:t>NUTARTA:</w:t>
      </w:r>
    </w:p>
    <w:p w:rsidR="002F518A" w:rsidRDefault="007E4E12">
      <w:pPr>
        <w:pStyle w:val="ListParagraph"/>
        <w:tabs>
          <w:tab w:val="left" w:pos="426"/>
        </w:tabs>
        <w:ind w:left="0"/>
        <w:jc w:val="both"/>
      </w:pPr>
      <w:r>
        <w:t xml:space="preserve">         Patvirtinti kvietimo teikti vietos projektus Nr. 9  skelbimą (pridedama).</w:t>
      </w:r>
    </w:p>
    <w:p w:rsidR="002F518A" w:rsidRDefault="007E4E12">
      <w:pPr>
        <w:pStyle w:val="ListParagraph"/>
        <w:tabs>
          <w:tab w:val="left" w:pos="426"/>
        </w:tabs>
        <w:ind w:left="0"/>
        <w:jc w:val="both"/>
      </w:pPr>
      <w:r>
        <w:t xml:space="preserve">         Balsavo: už – 10 balsų,  prieš – 0,  susilaikė – 0 balsai.   Nutarimas priimtas vienbalsiai.</w:t>
      </w:r>
    </w:p>
    <w:p w:rsidR="002F518A" w:rsidRDefault="002F518A">
      <w:pPr>
        <w:pStyle w:val="ListParagraph"/>
        <w:tabs>
          <w:tab w:val="left" w:pos="426"/>
        </w:tabs>
        <w:ind w:left="0"/>
        <w:jc w:val="both"/>
      </w:pPr>
    </w:p>
    <w:p w:rsidR="002F518A" w:rsidRDefault="007E4E12">
      <w:pPr>
        <w:pStyle w:val="ListParagraph"/>
        <w:tabs>
          <w:tab w:val="left" w:pos="426"/>
        </w:tabs>
        <w:ind w:left="0"/>
        <w:jc w:val="both"/>
      </w:pPr>
      <w:r>
        <w:lastRenderedPageBreak/>
        <w:tab/>
        <w:t>5. SVARSTYTA. Dėl Vietos plėtros strategijos administravimo vadovės Editos Gudišauskienės komandiruotės.</w:t>
      </w:r>
    </w:p>
    <w:p w:rsidR="002F518A" w:rsidRDefault="007E4E12">
      <w:pPr>
        <w:pStyle w:val="ListParagraph"/>
        <w:tabs>
          <w:tab w:val="left" w:pos="426"/>
        </w:tabs>
        <w:ind w:left="0"/>
        <w:jc w:val="both"/>
      </w:pPr>
      <w:r>
        <w:tab/>
      </w:r>
      <w:r>
        <w:t>Posėdžio pirmininkė Sandra Sinkevičienė inform</w:t>
      </w:r>
      <w:r>
        <w:t>avo, kad Edita Gudišauskienė yra kviečiama  EP nario Bronio Ropės, balandžio 9 - 14 d.  vykti į konferenciją ,,LEADERiai kuriantys vietos bendruomenes“, kuri vyks Briuselyje ( Belgijos karalystė), Europos Parlamente.</w:t>
      </w:r>
    </w:p>
    <w:p w:rsidR="002F518A" w:rsidRDefault="007E4E12">
      <w:pPr>
        <w:pStyle w:val="ListParagraph"/>
        <w:tabs>
          <w:tab w:val="left" w:pos="426"/>
        </w:tabs>
        <w:ind w:left="0"/>
        <w:jc w:val="both"/>
      </w:pPr>
      <w:r>
        <w:tab/>
        <w:t>NUTARTA.  Komandiruoti  Editą Gudišaus</w:t>
      </w:r>
      <w:r>
        <w:t>kienę, Dzūkijos kaimo plėtros partnerių asociacijos (Dzūkijos VVG) pirmininkę, Vietos plėtros strategijos administravimo vadovę   š. m.  balandžio 9 -14 d. į Briuselį ( Belgijos karalystė)   dalyvauti  konferencijoje  ,,LEADERiai  KURIANTYS VIETOS BENDRUOM</w:t>
      </w:r>
      <w:r>
        <w:t>ENES", išmokant 100 procentų užsienio valstybėje nustatyto dydžio dienpinigius.</w:t>
      </w:r>
    </w:p>
    <w:p w:rsidR="002F518A" w:rsidRDefault="007E4E12">
      <w:pPr>
        <w:pStyle w:val="ListParagraph"/>
        <w:tabs>
          <w:tab w:val="left" w:pos="426"/>
        </w:tabs>
        <w:ind w:left="0"/>
        <w:jc w:val="both"/>
      </w:pPr>
      <w:r>
        <w:tab/>
        <w:t>Balsavo“ už – 10 balsų,  prieš – 0,  susilaikė – 0 balsai.   Nutarimas priimtas vienbalsiai.</w:t>
      </w:r>
    </w:p>
    <w:p w:rsidR="002F518A" w:rsidRDefault="007E4E12">
      <w:pPr>
        <w:pStyle w:val="ListParagraph"/>
        <w:tabs>
          <w:tab w:val="left" w:pos="426"/>
        </w:tabs>
        <w:ind w:left="0"/>
        <w:jc w:val="both"/>
      </w:pPr>
      <w:r>
        <w:tab/>
        <w:t xml:space="preserve">6. SVARSTYTA. Dėl </w:t>
      </w:r>
      <w:bookmarkStart w:id="7" w:name="_GoBack1"/>
      <w:bookmarkEnd w:id="7"/>
      <w:r>
        <w:t>ilgalaikio turto nurašymo.</w:t>
      </w:r>
    </w:p>
    <w:p w:rsidR="002F518A" w:rsidRDefault="007E4E12">
      <w:pPr>
        <w:pStyle w:val="ListParagraph"/>
        <w:tabs>
          <w:tab w:val="left" w:pos="426"/>
        </w:tabs>
        <w:ind w:left="0"/>
        <w:jc w:val="both"/>
      </w:pPr>
      <w:r>
        <w:tab/>
        <w:t xml:space="preserve">Edita Gudišauskienė informavo, jog </w:t>
      </w:r>
      <w:r>
        <w:t>yra susikaupusio ilgalaikio turto kurį tikslinga nurašyti. Virginija Mazėtienė pristatė ilgalaikį turtą kuris yra visiškai nudėvėtas ir siūlomas nurašyti: personalinis kompiuteris (stacionarus) (IT027) įsigytas 2009-08-31 iš projekto ,,Dzūkijos nevyriausyb</w:t>
      </w:r>
      <w:r>
        <w:t>inių organizacijų mokymai“, nešiojamas kompiuteris DELL D520 (IT003) ir Skaitmeninė foto kamera OLYMPUS SP-510 (IT005) įsigyta 2007-05-10 iš Alytaus rajono savivaldybės paramos.</w:t>
      </w:r>
    </w:p>
    <w:p w:rsidR="002F518A" w:rsidRDefault="007E4E12">
      <w:pPr>
        <w:pStyle w:val="ListParagraph"/>
        <w:tabs>
          <w:tab w:val="left" w:pos="426"/>
        </w:tabs>
        <w:ind w:left="0"/>
        <w:jc w:val="both"/>
      </w:pPr>
      <w:r>
        <w:tab/>
        <w:t>NUTARTA. Pritarti ilgalaikio turto nurašymui.</w:t>
      </w:r>
    </w:p>
    <w:p w:rsidR="002F518A" w:rsidRDefault="007E4E12">
      <w:pPr>
        <w:pStyle w:val="ListParagraph"/>
        <w:tabs>
          <w:tab w:val="left" w:pos="426"/>
        </w:tabs>
        <w:ind w:left="0"/>
        <w:jc w:val="both"/>
      </w:pPr>
      <w:r>
        <w:tab/>
        <w:t>Balsavo“ už – 10 balsų,  prieš</w:t>
      </w:r>
      <w:r>
        <w:t xml:space="preserve"> – 0,  susilaikė – 0 balsai.   Nutarimas priimtas vienbalsiai.</w:t>
      </w:r>
    </w:p>
    <w:p w:rsidR="002F518A" w:rsidRDefault="002F518A">
      <w:pPr>
        <w:pStyle w:val="ListParagraph"/>
        <w:tabs>
          <w:tab w:val="left" w:pos="426"/>
        </w:tabs>
        <w:ind w:left="0"/>
        <w:jc w:val="both"/>
      </w:pPr>
    </w:p>
    <w:p w:rsidR="002F518A" w:rsidRDefault="007E4E12">
      <w:pPr>
        <w:pStyle w:val="ListParagraph"/>
        <w:tabs>
          <w:tab w:val="left" w:pos="426"/>
        </w:tabs>
        <w:ind w:left="0"/>
        <w:jc w:val="both"/>
      </w:pPr>
      <w:r>
        <w:tab/>
        <w:t>7. SVARSTYTA. Einamieji klausimai.</w:t>
      </w:r>
    </w:p>
    <w:p w:rsidR="002F518A" w:rsidRDefault="007E4E12">
      <w:pPr>
        <w:pStyle w:val="ListParagraph"/>
        <w:tabs>
          <w:tab w:val="left" w:pos="426"/>
        </w:tabs>
        <w:ind w:left="0"/>
        <w:jc w:val="both"/>
      </w:pPr>
      <w:r>
        <w:tab/>
        <w:t>Posėdžio pirmininkė informavo, kad Lazdijų rajono savivaldybės tarybos sprendimu yra skirta 4 000,00 Eur lėšų,  specialisto, teikiančiam konsultavimo pasla</w:t>
      </w:r>
      <w:r>
        <w:t>ugas vietos bendruomenėms projektų rengimo, buhalterinės apskaitos tvarkymo, viešųjų pirkimų klausimais, darbo užmokesčiui ir pasiūlė  į šias  pareigas priimti Šarūnę Kačkauskienę, vietos plėtros strategijos administratorę.</w:t>
      </w:r>
    </w:p>
    <w:p w:rsidR="002F518A" w:rsidRDefault="007E4E12">
      <w:pPr>
        <w:pStyle w:val="ListParagraph"/>
        <w:tabs>
          <w:tab w:val="left" w:pos="426"/>
        </w:tabs>
        <w:ind w:left="0" w:firstLine="720"/>
        <w:jc w:val="both"/>
      </w:pPr>
      <w:r>
        <w:t>NUTARTA. Priimti Šarūnę Kačkausk</w:t>
      </w:r>
      <w:r>
        <w:t>ienę į specialisto, teikiančio konsultavimo paslaugas vietos bendruomenėms projektų rengimo, buhalterinės apskaitos tvarkymo, viešųjų pirkimų klausimais, pareigas pagal terminuotą darbo sutartį, nuo 2019-04-04 iki 2019-12-31, nustatant  darbo krūvį – 20 va</w:t>
      </w:r>
      <w:r>
        <w:t>l. per savaitę ir  darbuotojo mėnesio algą 433,00 Eur.</w:t>
      </w:r>
    </w:p>
    <w:p w:rsidR="002F518A" w:rsidRDefault="007E4E12">
      <w:pPr>
        <w:pStyle w:val="ListParagraph"/>
        <w:tabs>
          <w:tab w:val="left" w:pos="426"/>
        </w:tabs>
        <w:ind w:left="0"/>
        <w:jc w:val="both"/>
      </w:pPr>
      <w:r>
        <w:tab/>
        <w:t>Balsavo“ už – 10 balsų,  prieš – 0,  susilaikė – 0 balsai.   Nutarimas priimtas vienbalsiai.</w:t>
      </w:r>
    </w:p>
    <w:p w:rsidR="002F518A" w:rsidRDefault="002F518A">
      <w:pPr>
        <w:pStyle w:val="Standard"/>
      </w:pPr>
    </w:p>
    <w:p w:rsidR="002F518A" w:rsidRDefault="007E4E12">
      <w:pPr>
        <w:pStyle w:val="Standard"/>
      </w:pPr>
      <w:r>
        <w:t xml:space="preserve">Posėdžio  pirmininkė                                                                           Sandra </w:t>
      </w:r>
      <w:r>
        <w:t xml:space="preserve">Sinkevičienė                               </w:t>
      </w:r>
    </w:p>
    <w:p w:rsidR="002F518A" w:rsidRDefault="002F518A">
      <w:pPr>
        <w:pStyle w:val="Standard"/>
      </w:pPr>
    </w:p>
    <w:p w:rsidR="002F518A" w:rsidRDefault="007E4E12">
      <w:pPr>
        <w:pStyle w:val="Standard"/>
      </w:pPr>
      <w:r>
        <w:t xml:space="preserve">Posėdžio  sekretorius                                                                           Šarūnė Kačkauskienė      </w:t>
      </w:r>
    </w:p>
    <w:sectPr w:rsidR="002F518A">
      <w:pgSz w:w="11906" w:h="16838"/>
      <w:pgMar w:top="993" w:right="567" w:bottom="1276" w:left="1701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E12" w:rsidRDefault="007E4E12">
      <w:r>
        <w:separator/>
      </w:r>
    </w:p>
  </w:endnote>
  <w:endnote w:type="continuationSeparator" w:id="0">
    <w:p w:rsidR="007E4E12" w:rsidRDefault="007E4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E12" w:rsidRDefault="007E4E12">
      <w:r>
        <w:rPr>
          <w:color w:val="000000"/>
        </w:rPr>
        <w:separator/>
      </w:r>
    </w:p>
  </w:footnote>
  <w:footnote w:type="continuationSeparator" w:id="0">
    <w:p w:rsidR="007E4E12" w:rsidRDefault="007E4E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A6C69"/>
    <w:multiLevelType w:val="multilevel"/>
    <w:tmpl w:val="A3BAA70A"/>
    <w:styleLink w:val="WWNum22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05C05383"/>
    <w:multiLevelType w:val="multilevel"/>
    <w:tmpl w:val="0F440BF8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0BF61B3E"/>
    <w:multiLevelType w:val="multilevel"/>
    <w:tmpl w:val="C54CA286"/>
    <w:styleLink w:val="WWNum1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1679542F"/>
    <w:multiLevelType w:val="multilevel"/>
    <w:tmpl w:val="A9A80D50"/>
    <w:styleLink w:val="WWNum2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1B04303E"/>
    <w:multiLevelType w:val="multilevel"/>
    <w:tmpl w:val="EBBE87BE"/>
    <w:styleLink w:val="WW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211F6388"/>
    <w:multiLevelType w:val="multilevel"/>
    <w:tmpl w:val="2A1E40DE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21587211"/>
    <w:multiLevelType w:val="multilevel"/>
    <w:tmpl w:val="78BC5EC2"/>
    <w:styleLink w:val="WWNum1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27EF42F7"/>
    <w:multiLevelType w:val="multilevel"/>
    <w:tmpl w:val="750CEFAA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2ADA2865"/>
    <w:multiLevelType w:val="multilevel"/>
    <w:tmpl w:val="C81A3B0C"/>
    <w:styleLink w:val="WWNum1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>
    <w:nsid w:val="2F910D3C"/>
    <w:multiLevelType w:val="multilevel"/>
    <w:tmpl w:val="B2643CB4"/>
    <w:styleLink w:val="NoList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0">
    <w:nsid w:val="38DD39B1"/>
    <w:multiLevelType w:val="multilevel"/>
    <w:tmpl w:val="08D40BFE"/>
    <w:styleLink w:val="WWNum1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>
    <w:nsid w:val="3AC677EC"/>
    <w:multiLevelType w:val="multilevel"/>
    <w:tmpl w:val="F7E0EC8C"/>
    <w:styleLink w:val="WWNum1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">
    <w:nsid w:val="3AE9427B"/>
    <w:multiLevelType w:val="multilevel"/>
    <w:tmpl w:val="7416F9EA"/>
    <w:styleLink w:val="WW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>
    <w:nsid w:val="4D7546EA"/>
    <w:multiLevelType w:val="multilevel"/>
    <w:tmpl w:val="AABC9790"/>
    <w:styleLink w:val="WWNum8"/>
    <w:lvl w:ilvl="0">
      <w:start w:val="7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>
    <w:nsid w:val="4DD70154"/>
    <w:multiLevelType w:val="multilevel"/>
    <w:tmpl w:val="653AF782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>
    <w:nsid w:val="4F84411A"/>
    <w:multiLevelType w:val="multilevel"/>
    <w:tmpl w:val="71A07508"/>
    <w:styleLink w:val="WWNum23"/>
    <w:lvl w:ilvl="0">
      <w:start w:val="1"/>
      <w:numFmt w:val="decimal"/>
      <w:lvlText w:val="%1."/>
      <w:lvlJc w:val="left"/>
      <w:rPr>
        <w:rFonts w:eastAsia="Calibri"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">
    <w:nsid w:val="577D2757"/>
    <w:multiLevelType w:val="multilevel"/>
    <w:tmpl w:val="B85E7C26"/>
    <w:styleLink w:val="WW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">
    <w:nsid w:val="58B265E8"/>
    <w:multiLevelType w:val="multilevel"/>
    <w:tmpl w:val="A42496AA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">
    <w:nsid w:val="60AD281E"/>
    <w:multiLevelType w:val="multilevel"/>
    <w:tmpl w:val="89423A56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">
    <w:nsid w:val="60EF7165"/>
    <w:multiLevelType w:val="multilevel"/>
    <w:tmpl w:val="E95CFDF8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0">
    <w:nsid w:val="6A9B042B"/>
    <w:multiLevelType w:val="multilevel"/>
    <w:tmpl w:val="405A4396"/>
    <w:styleLink w:val="WWNum1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>
    <w:nsid w:val="7306728A"/>
    <w:multiLevelType w:val="multilevel"/>
    <w:tmpl w:val="E2821D0C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">
    <w:nsid w:val="780D6A0F"/>
    <w:multiLevelType w:val="multilevel"/>
    <w:tmpl w:val="049C2A72"/>
    <w:styleLink w:val="WWNum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>
    <w:nsid w:val="7D4A5FFA"/>
    <w:multiLevelType w:val="multilevel"/>
    <w:tmpl w:val="7ACC4622"/>
    <w:styleLink w:val="WW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14"/>
  </w:num>
  <w:num w:numId="5">
    <w:abstractNumId w:val="18"/>
  </w:num>
  <w:num w:numId="6">
    <w:abstractNumId w:val="5"/>
  </w:num>
  <w:num w:numId="7">
    <w:abstractNumId w:val="21"/>
  </w:num>
  <w:num w:numId="8">
    <w:abstractNumId w:val="19"/>
  </w:num>
  <w:num w:numId="9">
    <w:abstractNumId w:val="13"/>
  </w:num>
  <w:num w:numId="10">
    <w:abstractNumId w:val="23"/>
  </w:num>
  <w:num w:numId="11">
    <w:abstractNumId w:val="22"/>
  </w:num>
  <w:num w:numId="12">
    <w:abstractNumId w:val="17"/>
  </w:num>
  <w:num w:numId="13">
    <w:abstractNumId w:val="10"/>
  </w:num>
  <w:num w:numId="14">
    <w:abstractNumId w:val="12"/>
  </w:num>
  <w:num w:numId="15">
    <w:abstractNumId w:val="4"/>
  </w:num>
  <w:num w:numId="16">
    <w:abstractNumId w:val="2"/>
  </w:num>
  <w:num w:numId="17">
    <w:abstractNumId w:val="11"/>
  </w:num>
  <w:num w:numId="18">
    <w:abstractNumId w:val="6"/>
  </w:num>
  <w:num w:numId="19">
    <w:abstractNumId w:val="20"/>
  </w:num>
  <w:num w:numId="20">
    <w:abstractNumId w:val="8"/>
  </w:num>
  <w:num w:numId="21">
    <w:abstractNumId w:val="16"/>
  </w:num>
  <w:num w:numId="22">
    <w:abstractNumId w:val="3"/>
  </w:num>
  <w:num w:numId="23">
    <w:abstractNumId w:val="0"/>
  </w:num>
  <w:num w:numId="24">
    <w:abstractNumId w:val="15"/>
  </w:num>
  <w:num w:numId="25">
    <w:abstractNumId w:val="2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296"/>
  <w:autoHyphenation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F518A"/>
    <w:rsid w:val="000F231D"/>
    <w:rsid w:val="002F518A"/>
    <w:rsid w:val="007E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4"/>
        <w:szCs w:val="22"/>
        <w:lang w:val="lt-LT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Heading2">
    <w:name w:val="heading 2"/>
    <w:basedOn w:val="Standard"/>
    <w:next w:val="Standard"/>
    <w:pPr>
      <w:keepNext/>
      <w:keepLines/>
      <w:spacing w:before="200" w:after="0"/>
      <w:outlineLvl w:val="1"/>
    </w:pPr>
    <w:rPr>
      <w:rFonts w:ascii="Cambria" w:eastAsia="Calibri" w:hAnsi="Cambria" w:cs="Tahom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/>
    </w:pPr>
    <w:rPr>
      <w:rFonts w:ascii="Times New Roman" w:eastAsia="Times New Roman" w:hAnsi="Times New Roman" w:cs="Times New Roman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BalloonText">
    <w:name w:val="Balloon Text"/>
    <w:basedOn w:val="Standard"/>
    <w:pPr>
      <w:spacing w:after="0"/>
    </w:pPr>
    <w:rPr>
      <w:rFonts w:ascii="Tahoma" w:eastAsia="Tahoma" w:hAnsi="Tahoma" w:cs="Tahoma"/>
      <w:sz w:val="16"/>
      <w:szCs w:val="16"/>
    </w:rPr>
  </w:style>
  <w:style w:type="paragraph" w:styleId="ListParagraph">
    <w:name w:val="List Paragraph"/>
    <w:basedOn w:val="Standard"/>
    <w:pPr>
      <w:ind w:left="720"/>
    </w:pPr>
  </w:style>
  <w:style w:type="paragraph" w:styleId="Header">
    <w:name w:val="header"/>
    <w:basedOn w:val="Standard"/>
    <w:pPr>
      <w:tabs>
        <w:tab w:val="center" w:pos="4819"/>
        <w:tab w:val="right" w:pos="9638"/>
      </w:tabs>
      <w:spacing w:after="0"/>
    </w:pPr>
  </w:style>
  <w:style w:type="paragraph" w:styleId="Footer">
    <w:name w:val="footer"/>
    <w:basedOn w:val="Standard"/>
    <w:pPr>
      <w:tabs>
        <w:tab w:val="center" w:pos="4819"/>
        <w:tab w:val="right" w:pos="9638"/>
      </w:tabs>
      <w:spacing w:after="0"/>
    </w:pPr>
  </w:style>
  <w:style w:type="paragraph" w:styleId="CommentText">
    <w:name w:val="annotation text"/>
    <w:basedOn w:val="Standard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BalloonTextChar">
    <w:name w:val="Balloon Text Char"/>
    <w:basedOn w:val="DefaultParagraphFont"/>
    <w:rPr>
      <w:rFonts w:ascii="Tahoma" w:eastAsia="Tahoma" w:hAnsi="Tahoma" w:cs="Tahoma"/>
      <w:sz w:val="16"/>
      <w:szCs w:val="16"/>
    </w:r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Heading2Char">
    <w:name w:val="Heading 2 Char"/>
    <w:basedOn w:val="DefaultParagraphFont"/>
    <w:rPr>
      <w:rFonts w:ascii="Cambria" w:eastAsia="Calibri" w:hAnsi="Cambria" w:cs="Tahoma"/>
      <w:b/>
      <w:bCs/>
      <w:color w:val="4F81BD"/>
      <w:sz w:val="26"/>
      <w:szCs w:val="26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character" w:customStyle="1" w:styleId="CommentTextChar">
    <w:name w:val="Comment Text Char"/>
    <w:basedOn w:val="DefaultParagraphFont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eastAsia="Calibri" w:cs="Times New Roman"/>
    </w:rPr>
  </w:style>
  <w:style w:type="numbering" w:customStyle="1" w:styleId="NoList1">
    <w:name w:val="No List_1"/>
    <w:basedOn w:val="NoList"/>
    <w:pPr>
      <w:numPr>
        <w:numId w:val="1"/>
      </w:numPr>
    </w:pPr>
  </w:style>
  <w:style w:type="numbering" w:customStyle="1" w:styleId="WWNum1">
    <w:name w:val="WWNum1"/>
    <w:basedOn w:val="NoList"/>
    <w:pPr>
      <w:numPr>
        <w:numId w:val="2"/>
      </w:numPr>
    </w:pPr>
  </w:style>
  <w:style w:type="numbering" w:customStyle="1" w:styleId="WWNum2">
    <w:name w:val="WWNum2"/>
    <w:basedOn w:val="NoList"/>
    <w:pPr>
      <w:numPr>
        <w:numId w:val="3"/>
      </w:numPr>
    </w:pPr>
  </w:style>
  <w:style w:type="numbering" w:customStyle="1" w:styleId="WWNum3">
    <w:name w:val="WWNum3"/>
    <w:basedOn w:val="NoList"/>
    <w:pPr>
      <w:numPr>
        <w:numId w:val="4"/>
      </w:numPr>
    </w:pPr>
  </w:style>
  <w:style w:type="numbering" w:customStyle="1" w:styleId="WWNum4">
    <w:name w:val="WWNum4"/>
    <w:basedOn w:val="NoList"/>
    <w:pPr>
      <w:numPr>
        <w:numId w:val="5"/>
      </w:numPr>
    </w:pPr>
  </w:style>
  <w:style w:type="numbering" w:customStyle="1" w:styleId="WWNum5">
    <w:name w:val="WWNum5"/>
    <w:basedOn w:val="NoList"/>
    <w:pPr>
      <w:numPr>
        <w:numId w:val="6"/>
      </w:numPr>
    </w:pPr>
  </w:style>
  <w:style w:type="numbering" w:customStyle="1" w:styleId="WWNum6">
    <w:name w:val="WWNum6"/>
    <w:basedOn w:val="NoList"/>
    <w:pPr>
      <w:numPr>
        <w:numId w:val="7"/>
      </w:numPr>
    </w:pPr>
  </w:style>
  <w:style w:type="numbering" w:customStyle="1" w:styleId="WWNum7">
    <w:name w:val="WWNum7"/>
    <w:basedOn w:val="NoList"/>
    <w:pPr>
      <w:numPr>
        <w:numId w:val="8"/>
      </w:numPr>
    </w:pPr>
  </w:style>
  <w:style w:type="numbering" w:customStyle="1" w:styleId="WWNum8">
    <w:name w:val="WWNum8"/>
    <w:basedOn w:val="NoList"/>
    <w:pPr>
      <w:numPr>
        <w:numId w:val="9"/>
      </w:numPr>
    </w:pPr>
  </w:style>
  <w:style w:type="numbering" w:customStyle="1" w:styleId="WWNum9">
    <w:name w:val="WWNum9"/>
    <w:basedOn w:val="NoList"/>
    <w:pPr>
      <w:numPr>
        <w:numId w:val="10"/>
      </w:numPr>
    </w:pPr>
  </w:style>
  <w:style w:type="numbering" w:customStyle="1" w:styleId="WWNum10">
    <w:name w:val="WWNum10"/>
    <w:basedOn w:val="NoList"/>
    <w:pPr>
      <w:numPr>
        <w:numId w:val="11"/>
      </w:numPr>
    </w:pPr>
  </w:style>
  <w:style w:type="numbering" w:customStyle="1" w:styleId="WWNum11">
    <w:name w:val="WWNum11"/>
    <w:basedOn w:val="NoList"/>
    <w:pPr>
      <w:numPr>
        <w:numId w:val="12"/>
      </w:numPr>
    </w:pPr>
  </w:style>
  <w:style w:type="numbering" w:customStyle="1" w:styleId="WWNum12">
    <w:name w:val="WWNum12"/>
    <w:basedOn w:val="NoList"/>
    <w:pPr>
      <w:numPr>
        <w:numId w:val="13"/>
      </w:numPr>
    </w:pPr>
  </w:style>
  <w:style w:type="numbering" w:customStyle="1" w:styleId="WWNum13">
    <w:name w:val="WWNum13"/>
    <w:basedOn w:val="NoList"/>
    <w:pPr>
      <w:numPr>
        <w:numId w:val="14"/>
      </w:numPr>
    </w:pPr>
  </w:style>
  <w:style w:type="numbering" w:customStyle="1" w:styleId="WWNum14">
    <w:name w:val="WWNum14"/>
    <w:basedOn w:val="NoList"/>
    <w:pPr>
      <w:numPr>
        <w:numId w:val="15"/>
      </w:numPr>
    </w:pPr>
  </w:style>
  <w:style w:type="numbering" w:customStyle="1" w:styleId="WWNum15">
    <w:name w:val="WWNum15"/>
    <w:basedOn w:val="NoList"/>
    <w:pPr>
      <w:numPr>
        <w:numId w:val="16"/>
      </w:numPr>
    </w:pPr>
  </w:style>
  <w:style w:type="numbering" w:customStyle="1" w:styleId="WWNum16">
    <w:name w:val="WWNum16"/>
    <w:basedOn w:val="NoList"/>
    <w:pPr>
      <w:numPr>
        <w:numId w:val="17"/>
      </w:numPr>
    </w:pPr>
  </w:style>
  <w:style w:type="numbering" w:customStyle="1" w:styleId="WWNum17">
    <w:name w:val="WWNum17"/>
    <w:basedOn w:val="NoList"/>
    <w:pPr>
      <w:numPr>
        <w:numId w:val="18"/>
      </w:numPr>
    </w:pPr>
  </w:style>
  <w:style w:type="numbering" w:customStyle="1" w:styleId="WWNum18">
    <w:name w:val="WWNum18"/>
    <w:basedOn w:val="NoList"/>
    <w:pPr>
      <w:numPr>
        <w:numId w:val="19"/>
      </w:numPr>
    </w:pPr>
  </w:style>
  <w:style w:type="numbering" w:customStyle="1" w:styleId="WWNum19">
    <w:name w:val="WWNum19"/>
    <w:basedOn w:val="NoList"/>
    <w:pPr>
      <w:numPr>
        <w:numId w:val="20"/>
      </w:numPr>
    </w:pPr>
  </w:style>
  <w:style w:type="numbering" w:customStyle="1" w:styleId="WWNum20">
    <w:name w:val="WWNum20"/>
    <w:basedOn w:val="NoList"/>
    <w:pPr>
      <w:numPr>
        <w:numId w:val="21"/>
      </w:numPr>
    </w:pPr>
  </w:style>
  <w:style w:type="numbering" w:customStyle="1" w:styleId="WWNum21">
    <w:name w:val="WWNum21"/>
    <w:basedOn w:val="NoList"/>
    <w:pPr>
      <w:numPr>
        <w:numId w:val="22"/>
      </w:numPr>
    </w:pPr>
  </w:style>
  <w:style w:type="numbering" w:customStyle="1" w:styleId="WWNum22">
    <w:name w:val="WWNum22"/>
    <w:basedOn w:val="NoList"/>
    <w:pPr>
      <w:numPr>
        <w:numId w:val="23"/>
      </w:numPr>
    </w:pPr>
  </w:style>
  <w:style w:type="numbering" w:customStyle="1" w:styleId="WWNum23">
    <w:name w:val="WWNum23"/>
    <w:basedOn w:val="NoList"/>
    <w:pPr>
      <w:numPr>
        <w:numId w:val="2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4"/>
        <w:szCs w:val="22"/>
        <w:lang w:val="lt-LT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Heading2">
    <w:name w:val="heading 2"/>
    <w:basedOn w:val="Standard"/>
    <w:next w:val="Standard"/>
    <w:pPr>
      <w:keepNext/>
      <w:keepLines/>
      <w:spacing w:before="200" w:after="0"/>
      <w:outlineLvl w:val="1"/>
    </w:pPr>
    <w:rPr>
      <w:rFonts w:ascii="Cambria" w:eastAsia="Calibri" w:hAnsi="Cambria" w:cs="Tahom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/>
    </w:pPr>
    <w:rPr>
      <w:rFonts w:ascii="Times New Roman" w:eastAsia="Times New Roman" w:hAnsi="Times New Roman" w:cs="Times New Roman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BalloonText">
    <w:name w:val="Balloon Text"/>
    <w:basedOn w:val="Standard"/>
    <w:pPr>
      <w:spacing w:after="0"/>
    </w:pPr>
    <w:rPr>
      <w:rFonts w:ascii="Tahoma" w:eastAsia="Tahoma" w:hAnsi="Tahoma" w:cs="Tahoma"/>
      <w:sz w:val="16"/>
      <w:szCs w:val="16"/>
    </w:rPr>
  </w:style>
  <w:style w:type="paragraph" w:styleId="ListParagraph">
    <w:name w:val="List Paragraph"/>
    <w:basedOn w:val="Standard"/>
    <w:pPr>
      <w:ind w:left="720"/>
    </w:pPr>
  </w:style>
  <w:style w:type="paragraph" w:styleId="Header">
    <w:name w:val="header"/>
    <w:basedOn w:val="Standard"/>
    <w:pPr>
      <w:tabs>
        <w:tab w:val="center" w:pos="4819"/>
        <w:tab w:val="right" w:pos="9638"/>
      </w:tabs>
      <w:spacing w:after="0"/>
    </w:pPr>
  </w:style>
  <w:style w:type="paragraph" w:styleId="Footer">
    <w:name w:val="footer"/>
    <w:basedOn w:val="Standard"/>
    <w:pPr>
      <w:tabs>
        <w:tab w:val="center" w:pos="4819"/>
        <w:tab w:val="right" w:pos="9638"/>
      </w:tabs>
      <w:spacing w:after="0"/>
    </w:pPr>
  </w:style>
  <w:style w:type="paragraph" w:styleId="CommentText">
    <w:name w:val="annotation text"/>
    <w:basedOn w:val="Standard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BalloonTextChar">
    <w:name w:val="Balloon Text Char"/>
    <w:basedOn w:val="DefaultParagraphFont"/>
    <w:rPr>
      <w:rFonts w:ascii="Tahoma" w:eastAsia="Tahoma" w:hAnsi="Tahoma" w:cs="Tahoma"/>
      <w:sz w:val="16"/>
      <w:szCs w:val="16"/>
    </w:r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Heading2Char">
    <w:name w:val="Heading 2 Char"/>
    <w:basedOn w:val="DefaultParagraphFont"/>
    <w:rPr>
      <w:rFonts w:ascii="Cambria" w:eastAsia="Calibri" w:hAnsi="Cambria" w:cs="Tahoma"/>
      <w:b/>
      <w:bCs/>
      <w:color w:val="4F81BD"/>
      <w:sz w:val="26"/>
      <w:szCs w:val="26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character" w:customStyle="1" w:styleId="CommentTextChar">
    <w:name w:val="Comment Text Char"/>
    <w:basedOn w:val="DefaultParagraphFont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eastAsia="Calibri" w:cs="Times New Roman"/>
    </w:rPr>
  </w:style>
  <w:style w:type="numbering" w:customStyle="1" w:styleId="NoList1">
    <w:name w:val="No List_1"/>
    <w:basedOn w:val="NoList"/>
    <w:pPr>
      <w:numPr>
        <w:numId w:val="1"/>
      </w:numPr>
    </w:pPr>
  </w:style>
  <w:style w:type="numbering" w:customStyle="1" w:styleId="WWNum1">
    <w:name w:val="WWNum1"/>
    <w:basedOn w:val="NoList"/>
    <w:pPr>
      <w:numPr>
        <w:numId w:val="2"/>
      </w:numPr>
    </w:pPr>
  </w:style>
  <w:style w:type="numbering" w:customStyle="1" w:styleId="WWNum2">
    <w:name w:val="WWNum2"/>
    <w:basedOn w:val="NoList"/>
    <w:pPr>
      <w:numPr>
        <w:numId w:val="3"/>
      </w:numPr>
    </w:pPr>
  </w:style>
  <w:style w:type="numbering" w:customStyle="1" w:styleId="WWNum3">
    <w:name w:val="WWNum3"/>
    <w:basedOn w:val="NoList"/>
    <w:pPr>
      <w:numPr>
        <w:numId w:val="4"/>
      </w:numPr>
    </w:pPr>
  </w:style>
  <w:style w:type="numbering" w:customStyle="1" w:styleId="WWNum4">
    <w:name w:val="WWNum4"/>
    <w:basedOn w:val="NoList"/>
    <w:pPr>
      <w:numPr>
        <w:numId w:val="5"/>
      </w:numPr>
    </w:pPr>
  </w:style>
  <w:style w:type="numbering" w:customStyle="1" w:styleId="WWNum5">
    <w:name w:val="WWNum5"/>
    <w:basedOn w:val="NoList"/>
    <w:pPr>
      <w:numPr>
        <w:numId w:val="6"/>
      </w:numPr>
    </w:pPr>
  </w:style>
  <w:style w:type="numbering" w:customStyle="1" w:styleId="WWNum6">
    <w:name w:val="WWNum6"/>
    <w:basedOn w:val="NoList"/>
    <w:pPr>
      <w:numPr>
        <w:numId w:val="7"/>
      </w:numPr>
    </w:pPr>
  </w:style>
  <w:style w:type="numbering" w:customStyle="1" w:styleId="WWNum7">
    <w:name w:val="WWNum7"/>
    <w:basedOn w:val="NoList"/>
    <w:pPr>
      <w:numPr>
        <w:numId w:val="8"/>
      </w:numPr>
    </w:pPr>
  </w:style>
  <w:style w:type="numbering" w:customStyle="1" w:styleId="WWNum8">
    <w:name w:val="WWNum8"/>
    <w:basedOn w:val="NoList"/>
    <w:pPr>
      <w:numPr>
        <w:numId w:val="9"/>
      </w:numPr>
    </w:pPr>
  </w:style>
  <w:style w:type="numbering" w:customStyle="1" w:styleId="WWNum9">
    <w:name w:val="WWNum9"/>
    <w:basedOn w:val="NoList"/>
    <w:pPr>
      <w:numPr>
        <w:numId w:val="10"/>
      </w:numPr>
    </w:pPr>
  </w:style>
  <w:style w:type="numbering" w:customStyle="1" w:styleId="WWNum10">
    <w:name w:val="WWNum10"/>
    <w:basedOn w:val="NoList"/>
    <w:pPr>
      <w:numPr>
        <w:numId w:val="11"/>
      </w:numPr>
    </w:pPr>
  </w:style>
  <w:style w:type="numbering" w:customStyle="1" w:styleId="WWNum11">
    <w:name w:val="WWNum11"/>
    <w:basedOn w:val="NoList"/>
    <w:pPr>
      <w:numPr>
        <w:numId w:val="12"/>
      </w:numPr>
    </w:pPr>
  </w:style>
  <w:style w:type="numbering" w:customStyle="1" w:styleId="WWNum12">
    <w:name w:val="WWNum12"/>
    <w:basedOn w:val="NoList"/>
    <w:pPr>
      <w:numPr>
        <w:numId w:val="13"/>
      </w:numPr>
    </w:pPr>
  </w:style>
  <w:style w:type="numbering" w:customStyle="1" w:styleId="WWNum13">
    <w:name w:val="WWNum13"/>
    <w:basedOn w:val="NoList"/>
    <w:pPr>
      <w:numPr>
        <w:numId w:val="14"/>
      </w:numPr>
    </w:pPr>
  </w:style>
  <w:style w:type="numbering" w:customStyle="1" w:styleId="WWNum14">
    <w:name w:val="WWNum14"/>
    <w:basedOn w:val="NoList"/>
    <w:pPr>
      <w:numPr>
        <w:numId w:val="15"/>
      </w:numPr>
    </w:pPr>
  </w:style>
  <w:style w:type="numbering" w:customStyle="1" w:styleId="WWNum15">
    <w:name w:val="WWNum15"/>
    <w:basedOn w:val="NoList"/>
    <w:pPr>
      <w:numPr>
        <w:numId w:val="16"/>
      </w:numPr>
    </w:pPr>
  </w:style>
  <w:style w:type="numbering" w:customStyle="1" w:styleId="WWNum16">
    <w:name w:val="WWNum16"/>
    <w:basedOn w:val="NoList"/>
    <w:pPr>
      <w:numPr>
        <w:numId w:val="17"/>
      </w:numPr>
    </w:pPr>
  </w:style>
  <w:style w:type="numbering" w:customStyle="1" w:styleId="WWNum17">
    <w:name w:val="WWNum17"/>
    <w:basedOn w:val="NoList"/>
    <w:pPr>
      <w:numPr>
        <w:numId w:val="18"/>
      </w:numPr>
    </w:pPr>
  </w:style>
  <w:style w:type="numbering" w:customStyle="1" w:styleId="WWNum18">
    <w:name w:val="WWNum18"/>
    <w:basedOn w:val="NoList"/>
    <w:pPr>
      <w:numPr>
        <w:numId w:val="19"/>
      </w:numPr>
    </w:pPr>
  </w:style>
  <w:style w:type="numbering" w:customStyle="1" w:styleId="WWNum19">
    <w:name w:val="WWNum19"/>
    <w:basedOn w:val="NoList"/>
    <w:pPr>
      <w:numPr>
        <w:numId w:val="20"/>
      </w:numPr>
    </w:pPr>
  </w:style>
  <w:style w:type="numbering" w:customStyle="1" w:styleId="WWNum20">
    <w:name w:val="WWNum20"/>
    <w:basedOn w:val="NoList"/>
    <w:pPr>
      <w:numPr>
        <w:numId w:val="21"/>
      </w:numPr>
    </w:pPr>
  </w:style>
  <w:style w:type="numbering" w:customStyle="1" w:styleId="WWNum21">
    <w:name w:val="WWNum21"/>
    <w:basedOn w:val="NoList"/>
    <w:pPr>
      <w:numPr>
        <w:numId w:val="22"/>
      </w:numPr>
    </w:pPr>
  </w:style>
  <w:style w:type="numbering" w:customStyle="1" w:styleId="WWNum22">
    <w:name w:val="WWNum22"/>
    <w:basedOn w:val="NoList"/>
    <w:pPr>
      <w:numPr>
        <w:numId w:val="23"/>
      </w:numPr>
    </w:pPr>
  </w:style>
  <w:style w:type="numbering" w:customStyle="1" w:styleId="WWNum23">
    <w:name w:val="WWNum23"/>
    <w:basedOn w:val="NoList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../../../AppData/Local/Temp/209-04-02%20Posedzio%20Nr.%202.odt/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7028</Words>
  <Characters>4007</Characters>
  <Application>Microsoft Office Word</Application>
  <DocSecurity>0</DocSecurity>
  <Lines>33</Lines>
  <Paragraphs>22</Paragraphs>
  <ScaleCrop>false</ScaleCrop>
  <Company>Hewlett-Packard Company</Company>
  <LinksUpToDate>false</LinksUpToDate>
  <CharactersWithSpaces>11013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e.gudisauskiene</dc:creator>
  <cp:lastModifiedBy>VVG3</cp:lastModifiedBy>
  <cp:revision>2</cp:revision>
  <cp:lastPrinted>2017-12-05T11:57:00Z</cp:lastPrinted>
  <dcterms:created xsi:type="dcterms:W3CDTF">2018-05-03T08:19:00Z</dcterms:created>
  <dcterms:modified xsi:type="dcterms:W3CDTF">2019-04-18T06:42:00Z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