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8505" w:hanging="0"/>
        <w:rPr/>
      </w:pPr>
      <w:r>
        <w:rPr>
          <w:bCs/>
        </w:rPr>
        <w:t>2014–2020 m. programinio laikotarpio vietos projektų, pateiktų po 2017 m. rugsėjo 1 d. pagal vietos plėtros strategijas, įgyvendinamas bendruomenių inicijuotos vietos plėtros būdu, administravimo procedūros aprašo</w:t>
      </w:r>
    </w:p>
    <w:p>
      <w:pPr>
        <w:pStyle w:val="Normal"/>
        <w:ind w:left="8505" w:hanging="0"/>
        <w:rPr/>
      </w:pPr>
      <w:r>
        <w:rPr/>
        <w:t>19 priedas</w:t>
      </w:r>
    </w:p>
    <w:p>
      <w:pPr>
        <w:pStyle w:val="Normal"/>
        <w:shd w:val="clear" w:color="auto" w:fill="FFFFFF"/>
        <w:tabs>
          <w:tab w:val="clear" w:pos="720"/>
          <w:tab w:val="left" w:pos="0" w:leader="none"/>
          <w:tab w:val="left" w:pos="1134" w:leader="none"/>
        </w:tabs>
        <w:spacing w:before="0" w:after="120"/>
        <w:ind w:left="8505" w:hanging="0"/>
        <w:rPr>
          <w:bCs/>
          <w:caps/>
          <w:u w:val="single"/>
        </w:rPr>
      </w:pPr>
      <w:r>
        <w:rPr>
          <w:bCs/>
          <w:caps/>
          <w:u w:val="single"/>
        </w:rPr>
      </w:r>
    </w:p>
    <w:p>
      <w:pPr>
        <w:pStyle w:val="Normal"/>
        <w:jc w:val="center"/>
        <w:rPr>
          <w:b/>
          <w:b/>
          <w:bCs/>
          <w:caps/>
        </w:rPr>
      </w:pPr>
      <w:r>
        <w:rPr>
          <w:b/>
          <w:bCs/>
          <w:caps/>
        </w:rPr>
      </w:r>
    </w:p>
    <w:p>
      <w:pPr>
        <w:pStyle w:val="Normal"/>
        <w:spacing w:lineRule="auto" w:line="240" w:before="0" w:after="0"/>
        <w:jc w:val="center"/>
        <w:rPr>
          <w:i w:val="false"/>
          <w:i w:val="false"/>
          <w:iCs w:val="false"/>
          <w:sz w:val="24"/>
          <w:szCs w:val="24"/>
        </w:rPr>
      </w:pPr>
      <w:r>
        <w:rPr>
          <w:rFonts w:cs="Times New Roman"/>
          <w:b/>
          <w:bCs/>
          <w:i w:val="false"/>
          <w:iCs w:val="false"/>
          <w:caps/>
          <w:sz w:val="24"/>
          <w:szCs w:val="24"/>
          <w:u w:val="single"/>
        </w:rPr>
        <w:t>DZŪKIJOS KAIMO PLĖTROS PARTNERIŲ ASOCIACIJA (DZŪKIJOS VVG)</w:t>
      </w:r>
    </w:p>
    <w:p>
      <w:pPr>
        <w:pStyle w:val="Normal"/>
        <w:jc w:val="center"/>
        <w:rPr>
          <w:b/>
          <w:b/>
          <w:bCs/>
        </w:rPr>
      </w:pPr>
      <w:r>
        <w:rPr>
          <w:b/>
          <w:bCs/>
        </w:rPr>
      </w:r>
    </w:p>
    <w:p>
      <w:pPr>
        <w:pStyle w:val="Antrat3"/>
        <w:rPr/>
      </w:pPr>
      <w:bookmarkStart w:id="0" w:name="_VIETOS_PROJEKT%25252525252525C5%2525252"/>
      <w:bookmarkEnd w:id="0"/>
      <w:r>
        <w:rPr/>
        <w:t>KVIETIMO TEIKTI VIETOS PROJEKTŲ PARAIŠKAS</w:t>
      </w:r>
    </w:p>
    <w:p>
      <w:pPr>
        <w:pStyle w:val="Antrat3"/>
        <w:rPr/>
      </w:pPr>
      <w:r>
        <w:rPr/>
        <w:t xml:space="preserve">VIETOS PROJEKTŲ PARAIŠKŲ ATRANKOS VERTINIMO REZULTATŲ SUVESTINĖ </w:t>
      </w:r>
    </w:p>
    <w:p>
      <w:pPr>
        <w:pStyle w:val="Normal"/>
        <w:rPr>
          <w:b/>
          <w:b/>
          <w:bCs/>
          <w:caps/>
        </w:rPr>
      </w:pPr>
      <w:r>
        <w:rPr/>
        <w:t xml:space="preserve"> </w:t>
      </w:r>
    </w:p>
    <w:p>
      <w:pPr>
        <w:pStyle w:val="BodyText2"/>
        <w:rPr/>
      </w:pPr>
      <w:r>
        <w:rPr>
          <w:b w:val="false"/>
          <w:bCs w:val="false"/>
          <w:caps w:val="false"/>
          <w:smallCaps w:val="false"/>
        </w:rPr>
        <w:t>2019-06-18 Nr.____</w:t>
      </w:r>
      <w:r>
        <w:rPr>
          <w:b w:val="false"/>
          <w:bCs w:val="false"/>
          <w:caps w:val="false"/>
          <w:smallCaps w:val="false"/>
          <w:u w:val="single"/>
        </w:rPr>
        <w:t>2</w:t>
      </w:r>
      <w:r>
        <w:rPr>
          <w:b w:val="false"/>
          <w:bCs w:val="false"/>
          <w:caps w:val="false"/>
          <w:smallCaps w:val="false"/>
          <w:u w:val="single"/>
        </w:rPr>
        <w:t>_</w:t>
      </w:r>
      <w:r>
        <w:rPr>
          <w:b w:val="false"/>
          <w:bCs w:val="false"/>
          <w:caps w:val="false"/>
          <w:smallCaps w:val="false"/>
        </w:rPr>
        <w:t>___</w:t>
      </w:r>
    </w:p>
    <w:p>
      <w:pPr>
        <w:pStyle w:val="BodyText2"/>
        <w:ind w:left="5760" w:hanging="0"/>
        <w:jc w:val="left"/>
        <w:rPr/>
      </w:pPr>
      <w:r>
        <w:rPr>
          <w:b w:val="false"/>
          <w:bCs w:val="false"/>
          <w:caps w:val="false"/>
          <w:smallCaps w:val="false"/>
          <w:sz w:val="20"/>
          <w:szCs w:val="20"/>
        </w:rPr>
        <w:t xml:space="preserve">          </w:t>
      </w:r>
    </w:p>
    <w:p>
      <w:pPr>
        <w:pStyle w:val="BodyText2"/>
        <w:ind w:left="5760" w:firstLine="720"/>
        <w:jc w:val="left"/>
        <w:rPr/>
      </w:pPr>
      <w:r>
        <w:rPr>
          <w:b w:val="false"/>
          <w:bCs w:val="false"/>
          <w:caps w:val="false"/>
          <w:smallCaps w:val="false"/>
        </w:rPr>
        <w:t>Lazdijai</w:t>
      </w:r>
    </w:p>
    <w:p>
      <w:pPr>
        <w:pStyle w:val="BodyText2"/>
        <w:ind w:left="5760" w:firstLine="1470"/>
        <w:jc w:val="left"/>
        <w:rPr>
          <w:b w:val="false"/>
          <w:b w:val="false"/>
          <w:bCs w:val="false"/>
          <w:caps w:val="false"/>
          <w:smallCaps w:val="false"/>
          <w:sz w:val="20"/>
          <w:szCs w:val="20"/>
        </w:rPr>
      </w:pPr>
      <w:r>
        <w:rPr>
          <w:b w:val="false"/>
          <w:bCs w:val="false"/>
          <w:caps w:val="false"/>
          <w:smallCaps w:val="false"/>
          <w:sz w:val="20"/>
          <w:szCs w:val="20"/>
        </w:rPr>
      </w:r>
    </w:p>
    <w:p>
      <w:pPr>
        <w:pStyle w:val="Normal"/>
        <w:tabs>
          <w:tab w:val="clear" w:pos="720"/>
          <w:tab w:val="left" w:pos="9765" w:leader="none"/>
        </w:tabs>
        <w:rPr>
          <w:b/>
          <w:b/>
        </w:rPr>
      </w:pPr>
      <w:r>
        <w:rPr>
          <w:b/>
        </w:rPr>
      </w:r>
    </w:p>
    <w:p>
      <w:pPr>
        <w:pStyle w:val="Normal"/>
        <w:rPr>
          <w:b/>
          <w:b/>
        </w:rPr>
      </w:pPr>
      <w:r>
        <w:rPr>
          <w:b/>
        </w:rPr>
        <w:t>1. Bendra informacija</w:t>
      </w:r>
    </w:p>
    <w:tbl>
      <w:tblPr>
        <w:tblW w:w="14288" w:type="dxa"/>
        <w:jc w:val="left"/>
        <w:tblInd w:w="-5" w:type="dxa"/>
        <w:tblCellMar>
          <w:top w:w="0" w:type="dxa"/>
          <w:left w:w="108" w:type="dxa"/>
          <w:bottom w:w="0" w:type="dxa"/>
          <w:right w:w="108" w:type="dxa"/>
        </w:tblCellMar>
        <w:tblLook w:firstRow="1" w:noVBand="0" w:lastRow="1" w:firstColumn="1" w:lastColumn="1" w:noHBand="0" w:val="01e0"/>
      </w:tblPr>
      <w:tblGrid>
        <w:gridCol w:w="6209"/>
        <w:gridCol w:w="8078"/>
      </w:tblGrid>
      <w:tr>
        <w:trPr/>
        <w:tc>
          <w:tcPr>
            <w:tcW w:w="620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Vietos plėtros strategijos pavadinimas</w:t>
            </w:r>
            <w:r>
              <w:rPr>
                <w:i/>
              </w:rPr>
              <w:t xml:space="preserve"> </w:t>
            </w:r>
            <w:r>
              <w:rPr/>
              <w:t>ir numeris</w:t>
            </w:r>
          </w:p>
        </w:tc>
        <w:tc>
          <w:tcPr>
            <w:tcW w:w="80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i w:val="false"/>
                <w:i w:val="false"/>
                <w:iCs w:val="false"/>
              </w:rPr>
            </w:pPr>
            <w:r>
              <w:rPr>
                <w:b/>
                <w:i w:val="false"/>
                <w:iCs w:val="false"/>
                <w:sz w:val="22"/>
                <w:szCs w:val="22"/>
              </w:rPr>
              <w:t>Lazdijų rajono kaimo plėtros strategija 2016-2023 metams, Nr. 42VS-KA-15-1-06693-PR-001</w:t>
            </w:r>
          </w:p>
        </w:tc>
      </w:tr>
      <w:tr>
        <w:trPr/>
        <w:tc>
          <w:tcPr>
            <w:tcW w:w="620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Vietos plėtros strategijos tikslai, remiamos veiklos sritys</w:t>
            </w:r>
          </w:p>
        </w:tc>
        <w:tc>
          <w:tcPr>
            <w:tcW w:w="80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b/>
                <w:bCs/>
                <w:sz w:val="24"/>
                <w:szCs w:val="24"/>
              </w:rPr>
              <w:t>I prioritetas</w:t>
            </w:r>
            <w:r>
              <w:rPr>
                <w:sz w:val="24"/>
                <w:szCs w:val="24"/>
              </w:rPr>
              <w:t xml:space="preserve"> - Ekonominio gyvybingumo  ir konkurencingumo didinimas kaimo vietovėse.</w:t>
            </w:r>
          </w:p>
          <w:p>
            <w:pPr>
              <w:pStyle w:val="Normal"/>
              <w:jc w:val="both"/>
              <w:rPr>
                <w:sz w:val="24"/>
                <w:szCs w:val="24"/>
              </w:rPr>
            </w:pPr>
            <w:r>
              <w:rPr>
                <w:b/>
                <w:sz w:val="24"/>
                <w:szCs w:val="24"/>
              </w:rPr>
              <w:t xml:space="preserve">1. </w:t>
            </w:r>
            <w:r>
              <w:rPr>
                <w:rFonts w:cs="Times New Roman"/>
                <w:b/>
                <w:i w:val="false"/>
                <w:iCs w:val="false"/>
                <w:sz w:val="24"/>
                <w:szCs w:val="24"/>
                <w:lang w:val="lt-LT"/>
              </w:rPr>
              <w:t>P</w:t>
            </w:r>
            <w:r>
              <w:rPr>
                <w:rFonts w:cs="Times New Roman"/>
                <w:b/>
                <w:i w:val="false"/>
                <w:iCs w:val="false"/>
                <w:spacing w:val="-1"/>
                <w:sz w:val="24"/>
                <w:szCs w:val="24"/>
                <w:lang w:val="lt-LT"/>
              </w:rPr>
              <w:t>riemonė</w:t>
            </w:r>
            <w:r>
              <w:rPr>
                <w:rFonts w:eastAsia="Times New Roman" w:cs="Times New Roman"/>
                <w:b/>
                <w:i w:val="false"/>
                <w:iCs w:val="false"/>
                <w:spacing w:val="8"/>
                <w:sz w:val="24"/>
                <w:szCs w:val="24"/>
                <w:lang w:val="lt-LT"/>
              </w:rPr>
              <w:t xml:space="preserve"> </w:t>
            </w:r>
            <w:r>
              <w:rPr>
                <w:rFonts w:eastAsia="Times New Roman" w:cs="Times New Roman"/>
                <w:b/>
                <w:i w:val="false"/>
                <w:iCs w:val="false"/>
                <w:spacing w:val="-1"/>
                <w:sz w:val="24"/>
                <w:szCs w:val="24"/>
                <w:lang w:val="lt-LT"/>
              </w:rPr>
              <w:t>„Atsinaujinančių</w:t>
            </w:r>
            <w:r>
              <w:rPr>
                <w:rFonts w:eastAsia="Times New Roman" w:cs="Times New Roman"/>
                <w:b/>
                <w:i w:val="false"/>
                <w:iCs w:val="false"/>
                <w:spacing w:val="7"/>
                <w:sz w:val="24"/>
                <w:szCs w:val="24"/>
                <w:lang w:val="lt-LT"/>
              </w:rPr>
              <w:t xml:space="preserve"> </w:t>
            </w:r>
            <w:r>
              <w:rPr>
                <w:rFonts w:eastAsia="Times New Roman" w:cs="Times New Roman"/>
                <w:b/>
                <w:i w:val="false"/>
                <w:iCs w:val="false"/>
                <w:spacing w:val="-1"/>
                <w:sz w:val="24"/>
                <w:szCs w:val="24"/>
                <w:lang w:val="lt-LT"/>
              </w:rPr>
              <w:t>energijos</w:t>
            </w:r>
            <w:r>
              <w:rPr>
                <w:rFonts w:eastAsia="Times New Roman" w:cs="Times New Roman"/>
                <w:b/>
                <w:i w:val="false"/>
                <w:iCs w:val="false"/>
                <w:spacing w:val="5"/>
                <w:sz w:val="24"/>
                <w:szCs w:val="24"/>
                <w:lang w:val="lt-LT"/>
              </w:rPr>
              <w:t xml:space="preserve"> </w:t>
            </w:r>
            <w:r>
              <w:rPr>
                <w:rFonts w:eastAsia="Times New Roman" w:cs="Times New Roman"/>
                <w:b/>
                <w:i w:val="false"/>
                <w:iCs w:val="false"/>
                <w:spacing w:val="-1"/>
                <w:sz w:val="24"/>
                <w:szCs w:val="24"/>
                <w:lang w:val="lt-LT"/>
              </w:rPr>
              <w:t>išteklių</w:t>
            </w:r>
            <w:r>
              <w:rPr>
                <w:rFonts w:eastAsia="Times New Roman" w:cs="Times New Roman"/>
                <w:b/>
                <w:i w:val="false"/>
                <w:iCs w:val="false"/>
                <w:spacing w:val="5"/>
                <w:sz w:val="24"/>
                <w:szCs w:val="24"/>
                <w:lang w:val="lt-LT"/>
              </w:rPr>
              <w:t xml:space="preserve"> </w:t>
            </w:r>
            <w:r>
              <w:rPr>
                <w:rFonts w:eastAsia="Times New Roman" w:cs="Times New Roman"/>
                <w:b/>
                <w:i w:val="false"/>
                <w:iCs w:val="false"/>
                <w:spacing w:val="-1"/>
                <w:sz w:val="24"/>
                <w:szCs w:val="24"/>
                <w:lang w:val="lt-LT"/>
              </w:rPr>
              <w:t>tiekimas,</w:t>
            </w:r>
            <w:r>
              <w:rPr>
                <w:rFonts w:eastAsia="Times New Roman" w:cs="Times New Roman"/>
                <w:b/>
                <w:i w:val="false"/>
                <w:iCs w:val="false"/>
                <w:spacing w:val="7"/>
                <w:sz w:val="24"/>
                <w:szCs w:val="24"/>
                <w:lang w:val="lt-LT"/>
              </w:rPr>
              <w:t xml:space="preserve"> </w:t>
            </w:r>
            <w:r>
              <w:rPr>
                <w:rFonts w:eastAsia="Times New Roman" w:cs="Times New Roman"/>
                <w:b/>
                <w:i w:val="false"/>
                <w:iCs w:val="false"/>
                <w:spacing w:val="-1"/>
                <w:sz w:val="24"/>
                <w:szCs w:val="24"/>
                <w:lang w:val="lt-LT"/>
              </w:rPr>
              <w:t>šalutinių</w:t>
            </w:r>
            <w:r>
              <w:rPr>
                <w:rFonts w:eastAsia="Times New Roman" w:cs="Times New Roman"/>
                <w:b/>
                <w:i w:val="false"/>
                <w:iCs w:val="false"/>
                <w:spacing w:val="7"/>
                <w:sz w:val="24"/>
                <w:szCs w:val="24"/>
                <w:lang w:val="lt-LT"/>
              </w:rPr>
              <w:t xml:space="preserve"> </w:t>
            </w:r>
            <w:r>
              <w:rPr>
                <w:rFonts w:eastAsia="Times New Roman" w:cs="Times New Roman"/>
                <w:b/>
                <w:i w:val="false"/>
                <w:iCs w:val="false"/>
                <w:spacing w:val="-1"/>
                <w:sz w:val="24"/>
                <w:szCs w:val="24"/>
                <w:lang w:val="lt-LT"/>
              </w:rPr>
              <w:t>produktų</w:t>
            </w:r>
            <w:r>
              <w:rPr>
                <w:rFonts w:eastAsia="Times New Roman" w:cs="Times New Roman"/>
                <w:b/>
                <w:i w:val="false"/>
                <w:iCs w:val="false"/>
                <w:spacing w:val="7"/>
                <w:sz w:val="24"/>
                <w:szCs w:val="24"/>
                <w:lang w:val="lt-LT"/>
              </w:rPr>
              <w:t xml:space="preserve"> </w:t>
            </w:r>
            <w:r>
              <w:rPr>
                <w:rFonts w:eastAsia="Times New Roman" w:cs="Times New Roman"/>
                <w:b/>
                <w:i w:val="false"/>
                <w:iCs w:val="false"/>
                <w:spacing w:val="-1"/>
                <w:sz w:val="24"/>
                <w:szCs w:val="24"/>
                <w:lang w:val="lt-LT"/>
              </w:rPr>
              <w:t>perdirbimas</w:t>
            </w:r>
            <w:r>
              <w:rPr>
                <w:rFonts w:eastAsia="Times New Roman" w:cs="Times New Roman"/>
                <w:b/>
                <w:i w:val="false"/>
                <w:iCs w:val="false"/>
                <w:sz w:val="24"/>
                <w:szCs w:val="24"/>
                <w:lang w:val="lt-LT"/>
              </w:rPr>
              <w:t xml:space="preserve"> </w:t>
            </w:r>
            <w:r>
              <w:rPr>
                <w:rFonts w:eastAsia="Times New Roman" w:cs="Times New Roman"/>
                <w:b/>
                <w:i w:val="false"/>
                <w:iCs w:val="false"/>
                <w:spacing w:val="15"/>
                <w:sz w:val="24"/>
                <w:szCs w:val="24"/>
                <w:lang w:val="lt-LT"/>
              </w:rPr>
              <w:t xml:space="preserve"> </w:t>
            </w:r>
            <w:r>
              <w:rPr>
                <w:rFonts w:eastAsia="Times New Roman" w:cs="Times New Roman"/>
                <w:b/>
                <w:i w:val="false"/>
                <w:iCs w:val="false"/>
                <w:sz w:val="24"/>
                <w:szCs w:val="24"/>
                <w:lang w:val="lt-LT"/>
              </w:rPr>
              <w:t>ir</w:t>
            </w:r>
            <w:r>
              <w:rPr>
                <w:rFonts w:eastAsia="Times New Roman" w:cs="Times New Roman"/>
                <w:b/>
                <w:i w:val="false"/>
                <w:iCs w:val="false"/>
                <w:spacing w:val="69"/>
                <w:sz w:val="24"/>
                <w:szCs w:val="24"/>
                <w:lang w:val="lt-LT"/>
              </w:rPr>
              <w:t xml:space="preserve"> </w:t>
            </w:r>
            <w:r>
              <w:rPr>
                <w:rFonts w:eastAsia="Times New Roman" w:cs="Times New Roman"/>
                <w:b/>
                <w:i w:val="false"/>
                <w:iCs w:val="false"/>
                <w:spacing w:val="-1"/>
                <w:sz w:val="24"/>
                <w:szCs w:val="24"/>
                <w:lang w:val="lt-LT"/>
              </w:rPr>
              <w:t>naudojimas“</w:t>
            </w:r>
            <w:r>
              <w:rPr>
                <w:rFonts w:eastAsia="Times New Roman" w:cs="Times New Roman"/>
                <w:b/>
                <w:i w:val="false"/>
                <w:iCs w:val="false"/>
                <w:sz w:val="24"/>
                <w:szCs w:val="24"/>
                <w:lang w:val="lt-LT"/>
              </w:rPr>
              <w:t xml:space="preserve"> </w:t>
            </w:r>
            <w:r>
              <w:rPr>
                <w:rFonts w:eastAsia="Times New Roman" w:cs="Times New Roman"/>
                <w:b/>
                <w:i w:val="false"/>
                <w:iCs w:val="false"/>
                <w:spacing w:val="-1"/>
                <w:sz w:val="24"/>
                <w:szCs w:val="24"/>
                <w:lang w:val="lt-LT"/>
              </w:rPr>
              <w:t>Nr.</w:t>
            </w:r>
            <w:r>
              <w:rPr>
                <w:rFonts w:eastAsia="Times New Roman" w:cs="Times New Roman"/>
                <w:b/>
                <w:i w:val="false"/>
                <w:iCs w:val="false"/>
                <w:sz w:val="24"/>
                <w:szCs w:val="24"/>
                <w:lang w:val="lt-LT"/>
              </w:rPr>
              <w:t xml:space="preserve"> </w:t>
            </w:r>
            <w:r>
              <w:rPr>
                <w:rFonts w:eastAsia="Times New Roman" w:cs="Times New Roman"/>
                <w:b/>
                <w:i w:val="false"/>
                <w:iCs w:val="false"/>
                <w:spacing w:val="-1"/>
                <w:sz w:val="24"/>
                <w:szCs w:val="24"/>
                <w:lang w:val="lt-LT"/>
              </w:rPr>
              <w:t>LEADER-19.2-SAVA-5</w:t>
            </w:r>
            <w:r>
              <w:rPr>
                <w:rFonts w:cs="Times New Roman"/>
                <w:b/>
                <w:i w:val="false"/>
                <w:iCs w:val="false"/>
                <w:spacing w:val="-1"/>
                <w:sz w:val="24"/>
                <w:szCs w:val="24"/>
                <w:lang w:val="lt-LT"/>
              </w:rPr>
              <w:t xml:space="preserve"> - </w:t>
            </w:r>
            <w:r>
              <w:rPr>
                <w:rFonts w:cs="Times New Roman"/>
                <w:b w:val="false"/>
                <w:bCs w:val="false"/>
                <w:i w:val="false"/>
                <w:iCs w:val="false"/>
                <w:spacing w:val="-1"/>
                <w:sz w:val="24"/>
                <w:szCs w:val="24"/>
                <w:lang w:val="lt-LT"/>
              </w:rPr>
              <w:t>aktyvinti</w:t>
            </w:r>
            <w:r>
              <w:rPr>
                <w:rFonts w:cs="Times New Roman"/>
                <w:b w:val="false"/>
                <w:bCs w:val="false"/>
                <w:i w:val="false"/>
                <w:iCs w:val="false"/>
                <w:spacing w:val="6"/>
                <w:sz w:val="24"/>
                <w:szCs w:val="24"/>
                <w:lang w:val="lt-LT"/>
              </w:rPr>
              <w:t xml:space="preserve"> </w:t>
            </w:r>
            <w:r>
              <w:rPr>
                <w:rFonts w:cs="Times New Roman"/>
                <w:b w:val="false"/>
                <w:bCs w:val="false"/>
                <w:i w:val="false"/>
                <w:iCs w:val="false"/>
                <w:spacing w:val="-1"/>
                <w:sz w:val="24"/>
                <w:szCs w:val="24"/>
                <w:lang w:val="lt-LT"/>
              </w:rPr>
              <w:t>atsinaujinančių</w:t>
            </w:r>
            <w:r>
              <w:rPr>
                <w:rFonts w:cs="Times New Roman"/>
                <w:b w:val="false"/>
                <w:bCs w:val="false"/>
                <w:i w:val="false"/>
                <w:iCs w:val="false"/>
                <w:spacing w:val="38"/>
                <w:sz w:val="24"/>
                <w:szCs w:val="24"/>
                <w:lang w:val="lt-LT"/>
              </w:rPr>
              <w:t xml:space="preserve"> </w:t>
            </w:r>
            <w:r>
              <w:rPr>
                <w:rFonts w:cs="Times New Roman"/>
                <w:b w:val="false"/>
                <w:bCs w:val="false"/>
                <w:i w:val="false"/>
                <w:iCs w:val="false"/>
                <w:spacing w:val="-1"/>
                <w:sz w:val="24"/>
                <w:szCs w:val="24"/>
                <w:lang w:val="lt-LT"/>
              </w:rPr>
              <w:t>energijos</w:t>
            </w:r>
            <w:r>
              <w:rPr>
                <w:rFonts w:cs="Times New Roman"/>
                <w:b w:val="false"/>
                <w:bCs w:val="false"/>
                <w:i w:val="false"/>
                <w:iCs w:val="false"/>
                <w:spacing w:val="39"/>
                <w:sz w:val="24"/>
                <w:szCs w:val="24"/>
                <w:lang w:val="lt-LT"/>
              </w:rPr>
              <w:t xml:space="preserve"> </w:t>
            </w:r>
            <w:r>
              <w:rPr>
                <w:rFonts w:cs="Times New Roman"/>
                <w:b w:val="false"/>
                <w:bCs w:val="false"/>
                <w:i w:val="false"/>
                <w:iCs w:val="false"/>
                <w:spacing w:val="-1"/>
                <w:sz w:val="24"/>
                <w:szCs w:val="24"/>
                <w:lang w:val="lt-LT"/>
              </w:rPr>
              <w:t>išteklių,</w:t>
            </w:r>
            <w:r>
              <w:rPr>
                <w:rFonts w:cs="Times New Roman"/>
                <w:b w:val="false"/>
                <w:bCs w:val="false"/>
                <w:i w:val="false"/>
                <w:iCs w:val="false"/>
                <w:spacing w:val="38"/>
                <w:sz w:val="24"/>
                <w:szCs w:val="24"/>
                <w:lang w:val="lt-LT"/>
              </w:rPr>
              <w:t xml:space="preserve"> </w:t>
            </w:r>
            <w:r>
              <w:rPr>
                <w:rFonts w:cs="Times New Roman"/>
                <w:b w:val="false"/>
                <w:bCs w:val="false"/>
                <w:i w:val="false"/>
                <w:iCs w:val="false"/>
                <w:spacing w:val="-1"/>
                <w:sz w:val="24"/>
                <w:szCs w:val="24"/>
                <w:lang w:val="lt-LT"/>
              </w:rPr>
              <w:t>šalutinių</w:t>
            </w:r>
            <w:r>
              <w:rPr>
                <w:rFonts w:cs="Times New Roman"/>
                <w:b w:val="false"/>
                <w:bCs w:val="false"/>
                <w:i w:val="false"/>
                <w:iCs w:val="false"/>
                <w:spacing w:val="38"/>
                <w:sz w:val="24"/>
                <w:szCs w:val="24"/>
                <w:lang w:val="lt-LT"/>
              </w:rPr>
              <w:t xml:space="preserve"> </w:t>
            </w:r>
            <w:r>
              <w:rPr>
                <w:rFonts w:cs="Times New Roman"/>
                <w:b w:val="false"/>
                <w:bCs w:val="false"/>
                <w:i w:val="false"/>
                <w:iCs w:val="false"/>
                <w:spacing w:val="-1"/>
                <w:sz w:val="24"/>
                <w:szCs w:val="24"/>
                <w:lang w:val="lt-LT"/>
              </w:rPr>
              <w:t>produktų,</w:t>
            </w:r>
            <w:r>
              <w:rPr>
                <w:rFonts w:cs="Times New Roman"/>
                <w:b w:val="false"/>
                <w:bCs w:val="false"/>
                <w:i w:val="false"/>
                <w:iCs w:val="false"/>
                <w:spacing w:val="38"/>
                <w:sz w:val="24"/>
                <w:szCs w:val="24"/>
                <w:lang w:val="lt-LT"/>
              </w:rPr>
              <w:t xml:space="preserve"> </w:t>
            </w:r>
            <w:r>
              <w:rPr>
                <w:rFonts w:cs="Times New Roman"/>
                <w:b w:val="false"/>
                <w:bCs w:val="false"/>
                <w:i w:val="false"/>
                <w:iCs w:val="false"/>
                <w:spacing w:val="-1"/>
                <w:sz w:val="24"/>
                <w:szCs w:val="24"/>
                <w:lang w:val="lt-LT"/>
              </w:rPr>
              <w:t>atliekų</w:t>
            </w:r>
            <w:r>
              <w:rPr>
                <w:rFonts w:cs="Times New Roman"/>
                <w:b w:val="false"/>
                <w:bCs w:val="false"/>
                <w:i w:val="false"/>
                <w:iCs w:val="false"/>
                <w:spacing w:val="38"/>
                <w:sz w:val="24"/>
                <w:szCs w:val="24"/>
                <w:lang w:val="lt-LT"/>
              </w:rPr>
              <w:t xml:space="preserve"> </w:t>
            </w:r>
            <w:r>
              <w:rPr>
                <w:rFonts w:cs="Times New Roman"/>
                <w:b w:val="false"/>
                <w:bCs w:val="false"/>
                <w:i w:val="false"/>
                <w:iCs w:val="false"/>
                <w:sz w:val="24"/>
                <w:szCs w:val="24"/>
                <w:lang w:val="lt-LT"/>
              </w:rPr>
              <w:t>ir</w:t>
            </w:r>
            <w:r>
              <w:rPr>
                <w:rFonts w:cs="Times New Roman"/>
                <w:b w:val="false"/>
                <w:bCs w:val="false"/>
                <w:i w:val="false"/>
                <w:iCs w:val="false"/>
                <w:spacing w:val="39"/>
                <w:sz w:val="24"/>
                <w:szCs w:val="24"/>
                <w:lang w:val="lt-LT"/>
              </w:rPr>
              <w:t xml:space="preserve"> </w:t>
            </w:r>
            <w:r>
              <w:rPr>
                <w:rFonts w:cs="Times New Roman"/>
                <w:b w:val="false"/>
                <w:bCs w:val="false"/>
                <w:i w:val="false"/>
                <w:iCs w:val="false"/>
                <w:spacing w:val="-1"/>
                <w:sz w:val="24"/>
                <w:szCs w:val="24"/>
                <w:lang w:val="lt-LT"/>
              </w:rPr>
              <w:t>kitų</w:t>
            </w:r>
            <w:r>
              <w:rPr>
                <w:rFonts w:cs="Times New Roman"/>
                <w:b w:val="false"/>
                <w:bCs w:val="false"/>
                <w:i w:val="false"/>
                <w:iCs w:val="false"/>
                <w:spacing w:val="38"/>
                <w:sz w:val="24"/>
                <w:szCs w:val="24"/>
                <w:lang w:val="lt-LT"/>
              </w:rPr>
              <w:t xml:space="preserve"> </w:t>
            </w:r>
            <w:r>
              <w:rPr>
                <w:rFonts w:cs="Times New Roman"/>
                <w:b w:val="false"/>
                <w:bCs w:val="false"/>
                <w:i w:val="false"/>
                <w:iCs w:val="false"/>
                <w:spacing w:val="-1"/>
                <w:sz w:val="24"/>
                <w:szCs w:val="24"/>
                <w:lang w:val="lt-LT"/>
              </w:rPr>
              <w:t>nemaistinių</w:t>
            </w:r>
            <w:r>
              <w:rPr>
                <w:rFonts w:cs="Times New Roman"/>
                <w:b w:val="false"/>
                <w:bCs w:val="false"/>
                <w:i w:val="false"/>
                <w:iCs w:val="false"/>
                <w:spacing w:val="79"/>
                <w:sz w:val="24"/>
                <w:szCs w:val="24"/>
                <w:lang w:val="lt-LT"/>
              </w:rPr>
              <w:t xml:space="preserve"> </w:t>
            </w:r>
            <w:r>
              <w:rPr>
                <w:rFonts w:cs="Times New Roman"/>
                <w:b w:val="false"/>
                <w:bCs w:val="false"/>
                <w:i w:val="false"/>
                <w:iCs w:val="false"/>
                <w:spacing w:val="-1"/>
                <w:sz w:val="24"/>
                <w:szCs w:val="24"/>
                <w:lang w:val="lt-LT"/>
              </w:rPr>
              <w:t>žaliavų</w:t>
            </w:r>
            <w:r>
              <w:rPr>
                <w:rFonts w:cs="Times New Roman"/>
                <w:b w:val="false"/>
                <w:bCs w:val="false"/>
                <w:i w:val="false"/>
                <w:iCs w:val="false"/>
                <w:spacing w:val="33"/>
                <w:sz w:val="24"/>
                <w:szCs w:val="24"/>
                <w:lang w:val="lt-LT"/>
              </w:rPr>
              <w:t xml:space="preserve"> </w:t>
            </w:r>
            <w:r>
              <w:rPr>
                <w:rFonts w:cs="Times New Roman"/>
                <w:b w:val="false"/>
                <w:bCs w:val="false"/>
                <w:i w:val="false"/>
                <w:iCs w:val="false"/>
                <w:spacing w:val="-1"/>
                <w:sz w:val="24"/>
                <w:szCs w:val="24"/>
                <w:lang w:val="lt-LT"/>
              </w:rPr>
              <w:t>tiekimo</w:t>
            </w:r>
            <w:r>
              <w:rPr>
                <w:rFonts w:cs="Times New Roman"/>
                <w:b w:val="false"/>
                <w:bCs w:val="false"/>
                <w:i w:val="false"/>
                <w:iCs w:val="false"/>
                <w:spacing w:val="33"/>
                <w:sz w:val="24"/>
                <w:szCs w:val="24"/>
                <w:lang w:val="lt-LT"/>
              </w:rPr>
              <w:t xml:space="preserve"> </w:t>
            </w:r>
            <w:r>
              <w:rPr>
                <w:rFonts w:cs="Times New Roman"/>
                <w:b w:val="false"/>
                <w:bCs w:val="false"/>
                <w:i w:val="false"/>
                <w:iCs w:val="false"/>
                <w:sz w:val="24"/>
                <w:szCs w:val="24"/>
                <w:lang w:val="lt-LT"/>
              </w:rPr>
              <w:t>bei</w:t>
            </w:r>
            <w:r>
              <w:rPr>
                <w:rFonts w:cs="Times New Roman"/>
                <w:b w:val="false"/>
                <w:bCs w:val="false"/>
                <w:i w:val="false"/>
                <w:iCs w:val="false"/>
                <w:spacing w:val="34"/>
                <w:sz w:val="24"/>
                <w:szCs w:val="24"/>
                <w:lang w:val="lt-LT"/>
              </w:rPr>
              <w:t xml:space="preserve"> </w:t>
            </w:r>
            <w:r>
              <w:rPr>
                <w:rFonts w:cs="Times New Roman"/>
                <w:b w:val="false"/>
                <w:bCs w:val="false"/>
                <w:i w:val="false"/>
                <w:iCs w:val="false"/>
                <w:spacing w:val="-1"/>
                <w:sz w:val="24"/>
                <w:szCs w:val="24"/>
                <w:lang w:val="lt-LT"/>
              </w:rPr>
              <w:t>naudojimo</w:t>
            </w:r>
            <w:r>
              <w:rPr>
                <w:rFonts w:cs="Times New Roman"/>
                <w:b w:val="false"/>
                <w:bCs w:val="false"/>
                <w:i w:val="false"/>
                <w:iCs w:val="false"/>
                <w:spacing w:val="15"/>
                <w:sz w:val="24"/>
                <w:szCs w:val="24"/>
                <w:lang w:val="lt-LT"/>
              </w:rPr>
              <w:t xml:space="preserve"> </w:t>
            </w:r>
            <w:r>
              <w:rPr>
                <w:rFonts w:cs="Times New Roman"/>
                <w:b w:val="false"/>
                <w:bCs w:val="false"/>
                <w:i w:val="false"/>
                <w:iCs w:val="false"/>
                <w:spacing w:val="-1"/>
                <w:sz w:val="24"/>
                <w:szCs w:val="24"/>
                <w:lang w:val="lt-LT"/>
              </w:rPr>
              <w:t>veiklas,</w:t>
            </w:r>
            <w:r>
              <w:rPr>
                <w:rFonts w:cs="Times New Roman"/>
                <w:b w:val="false"/>
                <w:bCs w:val="false"/>
                <w:i w:val="false"/>
                <w:iCs w:val="false"/>
                <w:spacing w:val="33"/>
                <w:sz w:val="24"/>
                <w:szCs w:val="24"/>
                <w:lang w:val="lt-LT"/>
              </w:rPr>
              <w:t xml:space="preserve"> </w:t>
            </w:r>
            <w:r>
              <w:rPr>
                <w:rFonts w:cs="Times New Roman"/>
                <w:b w:val="false"/>
                <w:bCs w:val="false"/>
                <w:i w:val="false"/>
                <w:iCs w:val="false"/>
                <w:spacing w:val="-1"/>
                <w:sz w:val="24"/>
                <w:szCs w:val="24"/>
                <w:lang w:val="lt-LT"/>
              </w:rPr>
              <w:t>ekonominės</w:t>
            </w:r>
            <w:r>
              <w:rPr>
                <w:rFonts w:cs="Times New Roman"/>
                <w:b w:val="false"/>
                <w:bCs w:val="false"/>
                <w:i w:val="false"/>
                <w:iCs w:val="false"/>
                <w:spacing w:val="34"/>
                <w:sz w:val="24"/>
                <w:szCs w:val="24"/>
                <w:lang w:val="lt-LT"/>
              </w:rPr>
              <w:t xml:space="preserve"> </w:t>
            </w:r>
            <w:r>
              <w:rPr>
                <w:rFonts w:cs="Times New Roman"/>
                <w:b w:val="false"/>
                <w:bCs w:val="false"/>
                <w:i w:val="false"/>
                <w:iCs w:val="false"/>
                <w:spacing w:val="-1"/>
                <w:sz w:val="24"/>
                <w:szCs w:val="24"/>
                <w:lang w:val="lt-LT"/>
              </w:rPr>
              <w:t>veiklos</w:t>
            </w:r>
            <w:r>
              <w:rPr>
                <w:rFonts w:cs="Times New Roman"/>
                <w:b w:val="false"/>
                <w:bCs w:val="false"/>
                <w:i w:val="false"/>
                <w:iCs w:val="false"/>
                <w:spacing w:val="34"/>
                <w:sz w:val="24"/>
                <w:szCs w:val="24"/>
                <w:lang w:val="lt-LT"/>
              </w:rPr>
              <w:t xml:space="preserve"> </w:t>
            </w:r>
            <w:r>
              <w:rPr>
                <w:rFonts w:cs="Times New Roman"/>
                <w:b w:val="false"/>
                <w:bCs w:val="false"/>
                <w:i w:val="false"/>
                <w:iCs w:val="false"/>
                <w:spacing w:val="-1"/>
                <w:sz w:val="24"/>
                <w:szCs w:val="24"/>
                <w:lang w:val="lt-LT"/>
              </w:rPr>
              <w:t>kūrimui</w:t>
            </w:r>
            <w:r>
              <w:rPr>
                <w:rFonts w:cs="Times New Roman"/>
                <w:b w:val="false"/>
                <w:bCs w:val="false"/>
                <w:i w:val="false"/>
                <w:iCs w:val="false"/>
                <w:spacing w:val="34"/>
                <w:sz w:val="24"/>
                <w:szCs w:val="24"/>
                <w:lang w:val="lt-LT"/>
              </w:rPr>
              <w:t xml:space="preserve"> </w:t>
            </w:r>
            <w:r>
              <w:rPr>
                <w:rFonts w:cs="Times New Roman"/>
                <w:b w:val="false"/>
                <w:bCs w:val="false"/>
                <w:i w:val="false"/>
                <w:iCs w:val="false"/>
                <w:sz w:val="24"/>
                <w:szCs w:val="24"/>
                <w:lang w:val="lt-LT"/>
              </w:rPr>
              <w:t>ir</w:t>
            </w:r>
            <w:r>
              <w:rPr>
                <w:rFonts w:cs="Times New Roman"/>
                <w:b w:val="false"/>
                <w:bCs w:val="false"/>
                <w:i w:val="false"/>
                <w:iCs w:val="false"/>
                <w:spacing w:val="34"/>
                <w:sz w:val="24"/>
                <w:szCs w:val="24"/>
                <w:lang w:val="lt-LT"/>
              </w:rPr>
              <w:t xml:space="preserve"> </w:t>
            </w:r>
            <w:r>
              <w:rPr>
                <w:rFonts w:cs="Times New Roman"/>
                <w:b w:val="false"/>
                <w:bCs w:val="false"/>
                <w:i w:val="false"/>
                <w:iCs w:val="false"/>
                <w:spacing w:val="-1"/>
                <w:sz w:val="24"/>
                <w:szCs w:val="24"/>
                <w:lang w:val="lt-LT"/>
              </w:rPr>
              <w:t>(arba)</w:t>
            </w:r>
            <w:r>
              <w:rPr>
                <w:rFonts w:cs="Times New Roman"/>
                <w:b w:val="false"/>
                <w:bCs w:val="false"/>
                <w:i w:val="false"/>
                <w:iCs w:val="false"/>
                <w:spacing w:val="32"/>
                <w:sz w:val="24"/>
                <w:szCs w:val="24"/>
                <w:lang w:val="lt-LT"/>
              </w:rPr>
              <w:t xml:space="preserve"> </w:t>
            </w:r>
            <w:r>
              <w:rPr>
                <w:rFonts w:cs="Times New Roman"/>
                <w:b w:val="false"/>
                <w:bCs w:val="false"/>
                <w:i w:val="false"/>
                <w:iCs w:val="false"/>
                <w:spacing w:val="-1"/>
                <w:sz w:val="24"/>
                <w:szCs w:val="24"/>
                <w:lang w:val="lt-LT"/>
              </w:rPr>
              <w:t>plėtrai</w:t>
            </w:r>
            <w:r>
              <w:rPr>
                <w:rFonts w:cs="Times New Roman"/>
                <w:b w:val="false"/>
                <w:bCs w:val="false"/>
                <w:i w:val="false"/>
                <w:iCs w:val="false"/>
                <w:spacing w:val="34"/>
                <w:sz w:val="24"/>
                <w:szCs w:val="24"/>
                <w:lang w:val="lt-LT"/>
              </w:rPr>
              <w:t xml:space="preserve"> </w:t>
            </w:r>
            <w:r>
              <w:rPr>
                <w:rFonts w:cs="Times New Roman"/>
                <w:b w:val="false"/>
                <w:bCs w:val="false"/>
                <w:i w:val="false"/>
                <w:iCs w:val="false"/>
                <w:spacing w:val="-2"/>
                <w:sz w:val="24"/>
                <w:szCs w:val="24"/>
                <w:lang w:val="lt-LT"/>
              </w:rPr>
              <w:t>kaimo</w:t>
            </w:r>
            <w:r>
              <w:rPr>
                <w:rFonts w:cs="Times New Roman"/>
                <w:b w:val="false"/>
                <w:bCs w:val="false"/>
                <w:i w:val="false"/>
                <w:iCs w:val="false"/>
                <w:spacing w:val="65"/>
                <w:sz w:val="24"/>
                <w:szCs w:val="24"/>
                <w:lang w:val="lt-LT"/>
              </w:rPr>
              <w:t xml:space="preserve"> </w:t>
            </w:r>
            <w:r>
              <w:rPr>
                <w:rFonts w:cs="Times New Roman"/>
                <w:b w:val="false"/>
                <w:bCs w:val="false"/>
                <w:i w:val="false"/>
                <w:iCs w:val="false"/>
                <w:spacing w:val="-1"/>
                <w:sz w:val="24"/>
                <w:szCs w:val="24"/>
                <w:lang w:val="lt-LT"/>
              </w:rPr>
              <w:t>vietovėse,</w:t>
            </w:r>
            <w:r>
              <w:rPr>
                <w:rFonts w:cs="Times New Roman"/>
                <w:b w:val="false"/>
                <w:bCs w:val="false"/>
                <w:i w:val="false"/>
                <w:iCs w:val="false"/>
                <w:sz w:val="24"/>
                <w:szCs w:val="24"/>
                <w:lang w:val="lt-LT"/>
              </w:rPr>
              <w:t xml:space="preserve"> </w:t>
            </w:r>
            <w:r>
              <w:rPr>
                <w:rFonts w:cs="Times New Roman"/>
                <w:b w:val="false"/>
                <w:bCs w:val="false"/>
                <w:i w:val="false"/>
                <w:iCs w:val="false"/>
                <w:spacing w:val="-1"/>
                <w:sz w:val="24"/>
                <w:szCs w:val="24"/>
                <w:lang w:val="lt-LT"/>
              </w:rPr>
              <w:t>verslo</w:t>
            </w:r>
            <w:r>
              <w:rPr>
                <w:rFonts w:cs="Times New Roman"/>
                <w:b w:val="false"/>
                <w:bCs w:val="false"/>
                <w:i w:val="false"/>
                <w:iCs w:val="false"/>
                <w:spacing w:val="-3"/>
                <w:sz w:val="24"/>
                <w:szCs w:val="24"/>
                <w:lang w:val="lt-LT"/>
              </w:rPr>
              <w:t xml:space="preserve"> </w:t>
            </w:r>
            <w:r>
              <w:rPr>
                <w:rFonts w:cs="Times New Roman"/>
                <w:b w:val="false"/>
                <w:bCs w:val="false"/>
                <w:i w:val="false"/>
                <w:iCs w:val="false"/>
                <w:spacing w:val="-1"/>
                <w:sz w:val="24"/>
                <w:szCs w:val="24"/>
                <w:lang w:val="lt-LT"/>
              </w:rPr>
              <w:t>iniciatyvų</w:t>
            </w:r>
            <w:r>
              <w:rPr>
                <w:rFonts w:cs="Times New Roman"/>
                <w:b w:val="false"/>
                <w:bCs w:val="false"/>
                <w:i w:val="false"/>
                <w:iCs w:val="false"/>
                <w:spacing w:val="2"/>
                <w:sz w:val="24"/>
                <w:szCs w:val="24"/>
                <w:lang w:val="lt-LT"/>
              </w:rPr>
              <w:t xml:space="preserve"> </w:t>
            </w:r>
            <w:r>
              <w:rPr>
                <w:rFonts w:cs="Times New Roman"/>
                <w:b w:val="false"/>
                <w:bCs w:val="false"/>
                <w:i w:val="false"/>
                <w:iCs w:val="false"/>
                <w:spacing w:val="-1"/>
                <w:sz w:val="24"/>
                <w:szCs w:val="24"/>
                <w:lang w:val="lt-LT"/>
              </w:rPr>
              <w:t>skatinimui. Priemonė</w:t>
            </w:r>
            <w:r>
              <w:rPr>
                <w:rFonts w:cs="Times New Roman"/>
                <w:b w:val="false"/>
                <w:bCs w:val="false"/>
                <w:i w:val="false"/>
                <w:iCs w:val="false"/>
                <w:spacing w:val="48"/>
                <w:sz w:val="24"/>
                <w:szCs w:val="24"/>
                <w:lang w:val="lt-LT"/>
              </w:rPr>
              <w:t xml:space="preserve"> </w:t>
            </w:r>
            <w:r>
              <w:rPr>
                <w:rFonts w:cs="Times New Roman"/>
                <w:b w:val="false"/>
                <w:bCs w:val="false"/>
                <w:i w:val="false"/>
                <w:iCs w:val="false"/>
                <w:spacing w:val="-1"/>
                <w:sz w:val="24"/>
                <w:szCs w:val="24"/>
                <w:lang w:val="lt-LT"/>
              </w:rPr>
              <w:t>skirta</w:t>
            </w:r>
            <w:r>
              <w:rPr>
                <w:rFonts w:cs="Times New Roman"/>
                <w:b w:val="false"/>
                <w:bCs w:val="false"/>
                <w:i w:val="false"/>
                <w:iCs w:val="false"/>
                <w:spacing w:val="39"/>
                <w:sz w:val="24"/>
                <w:szCs w:val="24"/>
                <w:lang w:val="lt-LT"/>
              </w:rPr>
              <w:t xml:space="preserve"> </w:t>
            </w:r>
            <w:r>
              <w:rPr>
                <w:rFonts w:cs="Times New Roman"/>
                <w:b w:val="false"/>
                <w:bCs w:val="false"/>
                <w:i w:val="false"/>
                <w:iCs w:val="false"/>
                <w:spacing w:val="-1"/>
                <w:sz w:val="24"/>
                <w:szCs w:val="24"/>
                <w:lang w:val="lt-LT"/>
              </w:rPr>
              <w:t>atsinaujinančių</w:t>
            </w:r>
            <w:r>
              <w:rPr>
                <w:rFonts w:cs="Times New Roman"/>
                <w:b w:val="false"/>
                <w:bCs w:val="false"/>
                <w:i w:val="false"/>
                <w:iCs w:val="false"/>
                <w:spacing w:val="48"/>
                <w:sz w:val="24"/>
                <w:szCs w:val="24"/>
                <w:lang w:val="lt-LT"/>
              </w:rPr>
              <w:t xml:space="preserve"> </w:t>
            </w:r>
            <w:r>
              <w:rPr>
                <w:rFonts w:cs="Times New Roman"/>
                <w:b w:val="false"/>
                <w:bCs w:val="false"/>
                <w:i w:val="false"/>
                <w:iCs w:val="false"/>
                <w:spacing w:val="-1"/>
                <w:sz w:val="24"/>
                <w:szCs w:val="24"/>
                <w:lang w:val="lt-LT"/>
              </w:rPr>
              <w:t>energijos</w:t>
            </w:r>
            <w:r>
              <w:rPr>
                <w:rFonts w:cs="Times New Roman"/>
                <w:b w:val="false"/>
                <w:bCs w:val="false"/>
                <w:i w:val="false"/>
                <w:iCs w:val="false"/>
                <w:spacing w:val="46"/>
                <w:sz w:val="24"/>
                <w:szCs w:val="24"/>
                <w:lang w:val="lt-LT"/>
              </w:rPr>
              <w:t xml:space="preserve"> </w:t>
            </w:r>
            <w:r>
              <w:rPr>
                <w:rFonts w:cs="Times New Roman"/>
                <w:b w:val="false"/>
                <w:bCs w:val="false"/>
                <w:i w:val="false"/>
                <w:iCs w:val="false"/>
                <w:spacing w:val="-1"/>
                <w:sz w:val="24"/>
                <w:szCs w:val="24"/>
                <w:lang w:val="lt-LT"/>
              </w:rPr>
              <w:t>išteklių,</w:t>
            </w:r>
            <w:r>
              <w:rPr>
                <w:rFonts w:cs="Times New Roman"/>
                <w:b w:val="false"/>
                <w:bCs w:val="false"/>
                <w:i w:val="false"/>
                <w:iCs w:val="false"/>
                <w:spacing w:val="48"/>
                <w:sz w:val="24"/>
                <w:szCs w:val="24"/>
                <w:lang w:val="lt-LT"/>
              </w:rPr>
              <w:t xml:space="preserve"> </w:t>
            </w:r>
            <w:r>
              <w:rPr>
                <w:rFonts w:cs="Times New Roman"/>
                <w:b w:val="false"/>
                <w:bCs w:val="false"/>
                <w:i w:val="false"/>
                <w:iCs w:val="false"/>
                <w:spacing w:val="-1"/>
                <w:sz w:val="24"/>
                <w:szCs w:val="24"/>
                <w:lang w:val="lt-LT"/>
              </w:rPr>
              <w:t>šalutinių</w:t>
            </w:r>
            <w:r>
              <w:rPr>
                <w:rFonts w:cs="Times New Roman"/>
                <w:b w:val="false"/>
                <w:bCs w:val="false"/>
                <w:i w:val="false"/>
                <w:iCs w:val="false"/>
                <w:spacing w:val="48"/>
                <w:sz w:val="24"/>
                <w:szCs w:val="24"/>
                <w:lang w:val="lt-LT"/>
              </w:rPr>
              <w:t xml:space="preserve"> </w:t>
            </w:r>
            <w:r>
              <w:rPr>
                <w:rFonts w:cs="Times New Roman"/>
                <w:b w:val="false"/>
                <w:bCs w:val="false"/>
                <w:i w:val="false"/>
                <w:iCs w:val="false"/>
                <w:spacing w:val="-1"/>
                <w:sz w:val="24"/>
                <w:szCs w:val="24"/>
                <w:lang w:val="lt-LT"/>
              </w:rPr>
              <w:t>produktų,</w:t>
            </w:r>
            <w:r>
              <w:rPr>
                <w:rFonts w:cs="Times New Roman"/>
                <w:b w:val="false"/>
                <w:bCs w:val="false"/>
                <w:i w:val="false"/>
                <w:iCs w:val="false"/>
                <w:spacing w:val="46"/>
                <w:sz w:val="24"/>
                <w:szCs w:val="24"/>
                <w:lang w:val="lt-LT"/>
              </w:rPr>
              <w:t xml:space="preserve"> </w:t>
            </w:r>
            <w:r>
              <w:rPr>
                <w:rFonts w:cs="Times New Roman"/>
                <w:b w:val="false"/>
                <w:bCs w:val="false"/>
                <w:i w:val="false"/>
                <w:iCs w:val="false"/>
                <w:spacing w:val="-1"/>
                <w:sz w:val="24"/>
                <w:szCs w:val="24"/>
                <w:lang w:val="lt-LT"/>
              </w:rPr>
              <w:t>atliekų</w:t>
            </w:r>
            <w:r>
              <w:rPr>
                <w:rFonts w:cs="Times New Roman"/>
                <w:b w:val="false"/>
                <w:bCs w:val="false"/>
                <w:i w:val="false"/>
                <w:iCs w:val="false"/>
                <w:spacing w:val="46"/>
                <w:sz w:val="24"/>
                <w:szCs w:val="24"/>
                <w:lang w:val="lt-LT"/>
              </w:rPr>
              <w:t xml:space="preserve"> </w:t>
            </w:r>
            <w:r>
              <w:rPr>
                <w:rFonts w:cs="Times New Roman"/>
                <w:b w:val="false"/>
                <w:bCs w:val="false"/>
                <w:i w:val="false"/>
                <w:iCs w:val="false"/>
                <w:sz w:val="24"/>
                <w:szCs w:val="24"/>
                <w:lang w:val="lt-LT"/>
              </w:rPr>
              <w:t>ir</w:t>
            </w:r>
            <w:r>
              <w:rPr>
                <w:rFonts w:cs="Times New Roman"/>
                <w:b w:val="false"/>
                <w:bCs w:val="false"/>
                <w:i w:val="false"/>
                <w:iCs w:val="false"/>
                <w:spacing w:val="49"/>
                <w:sz w:val="24"/>
                <w:szCs w:val="24"/>
                <w:lang w:val="lt-LT"/>
              </w:rPr>
              <w:t xml:space="preserve"> </w:t>
            </w:r>
            <w:r>
              <w:rPr>
                <w:rFonts w:cs="Times New Roman"/>
                <w:b w:val="false"/>
                <w:bCs w:val="false"/>
                <w:i w:val="false"/>
                <w:iCs w:val="false"/>
                <w:spacing w:val="-2"/>
                <w:sz w:val="24"/>
                <w:szCs w:val="24"/>
                <w:lang w:val="lt-LT"/>
              </w:rPr>
              <w:t>kitų</w:t>
            </w:r>
            <w:r>
              <w:rPr>
                <w:rFonts w:cs="Times New Roman"/>
                <w:b w:val="false"/>
                <w:bCs w:val="false"/>
                <w:i w:val="false"/>
                <w:iCs w:val="false"/>
                <w:spacing w:val="77"/>
                <w:sz w:val="24"/>
                <w:szCs w:val="24"/>
                <w:lang w:val="lt-LT"/>
              </w:rPr>
              <w:t xml:space="preserve"> </w:t>
            </w:r>
            <w:r>
              <w:rPr>
                <w:rFonts w:cs="Times New Roman"/>
                <w:b w:val="false"/>
                <w:bCs w:val="false"/>
                <w:i w:val="false"/>
                <w:iCs w:val="false"/>
                <w:spacing w:val="-1"/>
                <w:sz w:val="24"/>
                <w:szCs w:val="24"/>
                <w:lang w:val="lt-LT"/>
              </w:rPr>
              <w:t>nemaistinių</w:t>
            </w:r>
            <w:r>
              <w:rPr>
                <w:rFonts w:cs="Times New Roman"/>
                <w:b w:val="false"/>
                <w:bCs w:val="false"/>
                <w:i w:val="false"/>
                <w:iCs w:val="false"/>
                <w:spacing w:val="5"/>
                <w:sz w:val="24"/>
                <w:szCs w:val="24"/>
                <w:lang w:val="lt-LT"/>
              </w:rPr>
              <w:t xml:space="preserve"> </w:t>
            </w:r>
            <w:r>
              <w:rPr>
                <w:rFonts w:cs="Times New Roman"/>
                <w:b w:val="false"/>
                <w:bCs w:val="false"/>
                <w:i w:val="false"/>
                <w:iCs w:val="false"/>
                <w:spacing w:val="-1"/>
                <w:sz w:val="24"/>
                <w:szCs w:val="24"/>
                <w:lang w:val="lt-LT"/>
              </w:rPr>
              <w:t>žaliavų</w:t>
            </w:r>
            <w:r>
              <w:rPr>
                <w:rFonts w:cs="Times New Roman"/>
                <w:b w:val="false"/>
                <w:bCs w:val="false"/>
                <w:i w:val="false"/>
                <w:iCs w:val="false"/>
                <w:spacing w:val="2"/>
                <w:sz w:val="24"/>
                <w:szCs w:val="24"/>
                <w:lang w:val="lt-LT"/>
              </w:rPr>
              <w:t xml:space="preserve"> </w:t>
            </w:r>
            <w:r>
              <w:rPr>
                <w:rFonts w:cs="Times New Roman"/>
                <w:b w:val="false"/>
                <w:bCs w:val="false"/>
                <w:i w:val="false"/>
                <w:iCs w:val="false"/>
                <w:spacing w:val="-1"/>
                <w:sz w:val="24"/>
                <w:szCs w:val="24"/>
                <w:lang w:val="lt-LT"/>
              </w:rPr>
              <w:t>tiekimo</w:t>
            </w:r>
            <w:r>
              <w:rPr>
                <w:rFonts w:cs="Times New Roman"/>
                <w:b w:val="false"/>
                <w:bCs w:val="false"/>
                <w:i w:val="false"/>
                <w:iCs w:val="false"/>
                <w:spacing w:val="2"/>
                <w:sz w:val="24"/>
                <w:szCs w:val="24"/>
                <w:lang w:val="lt-LT"/>
              </w:rPr>
              <w:t xml:space="preserve"> </w:t>
            </w:r>
            <w:r>
              <w:rPr>
                <w:rFonts w:cs="Times New Roman"/>
                <w:b w:val="false"/>
                <w:bCs w:val="false"/>
                <w:i w:val="false"/>
                <w:iCs w:val="false"/>
                <w:sz w:val="24"/>
                <w:szCs w:val="24"/>
                <w:lang w:val="lt-LT"/>
              </w:rPr>
              <w:t>bei</w:t>
            </w:r>
            <w:r>
              <w:rPr>
                <w:rFonts w:cs="Times New Roman"/>
                <w:b w:val="false"/>
                <w:bCs w:val="false"/>
                <w:i w:val="false"/>
                <w:iCs w:val="false"/>
                <w:spacing w:val="3"/>
                <w:sz w:val="24"/>
                <w:szCs w:val="24"/>
                <w:lang w:val="lt-LT"/>
              </w:rPr>
              <w:t xml:space="preserve"> </w:t>
            </w:r>
            <w:r>
              <w:rPr>
                <w:rFonts w:cs="Times New Roman"/>
                <w:b w:val="false"/>
                <w:bCs w:val="false"/>
                <w:i w:val="false"/>
                <w:iCs w:val="false"/>
                <w:spacing w:val="-1"/>
                <w:sz w:val="24"/>
                <w:szCs w:val="24"/>
                <w:lang w:val="lt-LT"/>
              </w:rPr>
              <w:t>naudojimo</w:t>
            </w:r>
            <w:r>
              <w:rPr>
                <w:rFonts w:cs="Times New Roman"/>
                <w:b w:val="false"/>
                <w:bCs w:val="false"/>
                <w:i w:val="false"/>
                <w:iCs w:val="false"/>
                <w:spacing w:val="2"/>
                <w:sz w:val="24"/>
                <w:szCs w:val="24"/>
                <w:lang w:val="lt-LT"/>
              </w:rPr>
              <w:t xml:space="preserve"> </w:t>
            </w:r>
            <w:r>
              <w:rPr>
                <w:rFonts w:cs="Times New Roman"/>
                <w:b w:val="false"/>
                <w:bCs w:val="false"/>
                <w:i w:val="false"/>
                <w:iCs w:val="false"/>
                <w:spacing w:val="-1"/>
                <w:sz w:val="24"/>
                <w:szCs w:val="24"/>
                <w:lang w:val="lt-LT"/>
              </w:rPr>
              <w:t>bioekonomikos</w:t>
            </w:r>
            <w:r>
              <w:rPr>
                <w:rFonts w:cs="Times New Roman"/>
                <w:b w:val="false"/>
                <w:bCs w:val="false"/>
                <w:i w:val="false"/>
                <w:iCs w:val="false"/>
                <w:spacing w:val="3"/>
                <w:sz w:val="24"/>
                <w:szCs w:val="24"/>
                <w:lang w:val="lt-LT"/>
              </w:rPr>
              <w:t xml:space="preserve"> </w:t>
            </w:r>
            <w:r>
              <w:rPr>
                <w:rFonts w:cs="Times New Roman"/>
                <w:b w:val="false"/>
                <w:bCs w:val="false"/>
                <w:i w:val="false"/>
                <w:iCs w:val="false"/>
                <w:spacing w:val="-1"/>
                <w:sz w:val="24"/>
                <w:szCs w:val="24"/>
                <w:lang w:val="lt-LT"/>
              </w:rPr>
              <w:t>tikslais</w:t>
            </w:r>
            <w:r>
              <w:rPr>
                <w:rFonts w:cs="Times New Roman"/>
                <w:b w:val="false"/>
                <w:bCs w:val="false"/>
                <w:i w:val="false"/>
                <w:iCs w:val="false"/>
                <w:spacing w:val="3"/>
                <w:sz w:val="24"/>
                <w:szCs w:val="24"/>
                <w:lang w:val="lt-LT"/>
              </w:rPr>
              <w:t xml:space="preserve"> </w:t>
            </w:r>
            <w:r>
              <w:rPr>
                <w:rFonts w:cs="Times New Roman"/>
                <w:b w:val="false"/>
                <w:bCs w:val="false"/>
                <w:i w:val="false"/>
                <w:iCs w:val="false"/>
                <w:spacing w:val="-1"/>
                <w:sz w:val="24"/>
                <w:szCs w:val="24"/>
                <w:lang w:val="lt-LT"/>
              </w:rPr>
              <w:t>palengvinimui,</w:t>
            </w:r>
            <w:r>
              <w:rPr>
                <w:rFonts w:cs="Times New Roman"/>
                <w:b w:val="false"/>
                <w:bCs w:val="false"/>
                <w:i w:val="false"/>
                <w:iCs w:val="false"/>
                <w:spacing w:val="2"/>
                <w:sz w:val="24"/>
                <w:szCs w:val="24"/>
                <w:lang w:val="lt-LT"/>
              </w:rPr>
              <w:t xml:space="preserve"> </w:t>
            </w:r>
            <w:r>
              <w:rPr>
                <w:rFonts w:cs="Times New Roman"/>
                <w:b w:val="false"/>
                <w:bCs w:val="false"/>
                <w:i w:val="false"/>
                <w:iCs w:val="false"/>
                <w:spacing w:val="-1"/>
                <w:sz w:val="24"/>
                <w:szCs w:val="24"/>
                <w:lang w:val="lt-LT"/>
              </w:rPr>
              <w:t>ekonominės</w:t>
            </w:r>
            <w:r>
              <w:rPr>
                <w:rFonts w:cs="Times New Roman"/>
                <w:b w:val="false"/>
                <w:bCs w:val="false"/>
                <w:i w:val="false"/>
                <w:iCs w:val="false"/>
                <w:spacing w:val="65"/>
                <w:sz w:val="24"/>
                <w:szCs w:val="24"/>
                <w:lang w:val="lt-LT"/>
              </w:rPr>
              <w:t xml:space="preserve"> </w:t>
            </w:r>
            <w:r>
              <w:rPr>
                <w:rFonts w:cs="Times New Roman"/>
                <w:b w:val="false"/>
                <w:bCs w:val="false"/>
                <w:i w:val="false"/>
                <w:iCs w:val="false"/>
                <w:spacing w:val="-1"/>
                <w:sz w:val="24"/>
                <w:szCs w:val="24"/>
                <w:lang w:val="lt-LT"/>
              </w:rPr>
              <w:t>veiklos</w:t>
            </w:r>
            <w:r>
              <w:rPr>
                <w:rFonts w:cs="Times New Roman"/>
                <w:b w:val="false"/>
                <w:bCs w:val="false"/>
                <w:i w:val="false"/>
                <w:iCs w:val="false"/>
                <w:spacing w:val="22"/>
                <w:sz w:val="24"/>
                <w:szCs w:val="24"/>
                <w:lang w:val="lt-LT"/>
              </w:rPr>
              <w:t xml:space="preserve"> </w:t>
            </w:r>
            <w:r>
              <w:rPr>
                <w:rFonts w:cs="Times New Roman"/>
                <w:b w:val="false"/>
                <w:bCs w:val="false"/>
                <w:i w:val="false"/>
                <w:iCs w:val="false"/>
                <w:spacing w:val="-1"/>
                <w:sz w:val="24"/>
                <w:szCs w:val="24"/>
                <w:lang w:val="lt-LT"/>
              </w:rPr>
              <w:t>kūrimui</w:t>
            </w:r>
            <w:r>
              <w:rPr>
                <w:rFonts w:cs="Times New Roman"/>
                <w:b w:val="false"/>
                <w:bCs w:val="false"/>
                <w:i w:val="false"/>
                <w:iCs w:val="false"/>
                <w:spacing w:val="22"/>
                <w:sz w:val="24"/>
                <w:szCs w:val="24"/>
                <w:lang w:val="lt-LT"/>
              </w:rPr>
              <w:t xml:space="preserve"> </w:t>
            </w:r>
            <w:r>
              <w:rPr>
                <w:rFonts w:cs="Times New Roman"/>
                <w:b w:val="false"/>
                <w:bCs w:val="false"/>
                <w:i w:val="false"/>
                <w:iCs w:val="false"/>
                <w:sz w:val="24"/>
                <w:szCs w:val="24"/>
                <w:lang w:val="lt-LT"/>
              </w:rPr>
              <w:t>ir</w:t>
            </w:r>
            <w:r>
              <w:rPr>
                <w:rFonts w:cs="Times New Roman"/>
                <w:b w:val="false"/>
                <w:bCs w:val="false"/>
                <w:i w:val="false"/>
                <w:iCs w:val="false"/>
                <w:spacing w:val="22"/>
                <w:sz w:val="24"/>
                <w:szCs w:val="24"/>
                <w:lang w:val="lt-LT"/>
              </w:rPr>
              <w:t xml:space="preserve"> </w:t>
            </w:r>
            <w:r>
              <w:rPr>
                <w:rFonts w:cs="Times New Roman"/>
                <w:b w:val="false"/>
                <w:bCs w:val="false"/>
                <w:i w:val="false"/>
                <w:iCs w:val="false"/>
                <w:spacing w:val="-1"/>
                <w:sz w:val="24"/>
                <w:szCs w:val="24"/>
                <w:lang w:val="lt-LT"/>
              </w:rPr>
              <w:t>(arba)</w:t>
            </w:r>
            <w:r>
              <w:rPr>
                <w:rFonts w:cs="Times New Roman"/>
                <w:b w:val="false"/>
                <w:bCs w:val="false"/>
                <w:i w:val="false"/>
                <w:iCs w:val="false"/>
                <w:spacing w:val="22"/>
                <w:sz w:val="24"/>
                <w:szCs w:val="24"/>
                <w:lang w:val="lt-LT"/>
              </w:rPr>
              <w:t xml:space="preserve"> </w:t>
            </w:r>
            <w:r>
              <w:rPr>
                <w:rFonts w:cs="Times New Roman"/>
                <w:b w:val="false"/>
                <w:bCs w:val="false"/>
                <w:i w:val="false"/>
                <w:iCs w:val="false"/>
                <w:spacing w:val="-1"/>
                <w:sz w:val="24"/>
                <w:szCs w:val="24"/>
                <w:lang w:val="lt-LT"/>
              </w:rPr>
              <w:t>plėtrai</w:t>
            </w:r>
            <w:r>
              <w:rPr>
                <w:rFonts w:cs="Times New Roman"/>
                <w:b w:val="false"/>
                <w:bCs w:val="false"/>
                <w:i w:val="false"/>
                <w:iCs w:val="false"/>
                <w:spacing w:val="22"/>
                <w:sz w:val="24"/>
                <w:szCs w:val="24"/>
                <w:lang w:val="lt-LT"/>
              </w:rPr>
              <w:t xml:space="preserve"> </w:t>
            </w:r>
            <w:r>
              <w:rPr>
                <w:rFonts w:cs="Times New Roman"/>
                <w:b w:val="false"/>
                <w:bCs w:val="false"/>
                <w:i w:val="false"/>
                <w:iCs w:val="false"/>
                <w:spacing w:val="-2"/>
                <w:sz w:val="24"/>
                <w:szCs w:val="24"/>
                <w:lang w:val="lt-LT"/>
              </w:rPr>
              <w:t>kaimo</w:t>
            </w:r>
            <w:r>
              <w:rPr>
                <w:rFonts w:cs="Times New Roman"/>
                <w:b w:val="false"/>
                <w:bCs w:val="false"/>
                <w:i w:val="false"/>
                <w:iCs w:val="false"/>
                <w:spacing w:val="24"/>
                <w:sz w:val="24"/>
                <w:szCs w:val="24"/>
                <w:lang w:val="lt-LT"/>
              </w:rPr>
              <w:t xml:space="preserve"> </w:t>
            </w:r>
            <w:r>
              <w:rPr>
                <w:rFonts w:cs="Times New Roman"/>
                <w:b w:val="false"/>
                <w:bCs w:val="false"/>
                <w:i w:val="false"/>
                <w:iCs w:val="false"/>
                <w:spacing w:val="-1"/>
                <w:sz w:val="24"/>
                <w:szCs w:val="24"/>
                <w:lang w:val="lt-LT"/>
              </w:rPr>
              <w:t>vietovėse,</w:t>
            </w:r>
            <w:r>
              <w:rPr>
                <w:rFonts w:cs="Times New Roman"/>
                <w:b w:val="false"/>
                <w:bCs w:val="false"/>
                <w:i w:val="false"/>
                <w:iCs w:val="false"/>
                <w:spacing w:val="21"/>
                <w:sz w:val="24"/>
                <w:szCs w:val="24"/>
                <w:lang w:val="lt-LT"/>
              </w:rPr>
              <w:t xml:space="preserve"> </w:t>
            </w:r>
            <w:r>
              <w:rPr>
                <w:rFonts w:cs="Times New Roman"/>
                <w:b w:val="false"/>
                <w:bCs w:val="false"/>
                <w:i w:val="false"/>
                <w:iCs w:val="false"/>
                <w:spacing w:val="-1"/>
                <w:sz w:val="24"/>
                <w:szCs w:val="24"/>
                <w:lang w:val="lt-LT"/>
              </w:rPr>
              <w:t>verslo</w:t>
            </w:r>
            <w:r>
              <w:rPr>
                <w:rFonts w:cs="Times New Roman"/>
                <w:b w:val="false"/>
                <w:bCs w:val="false"/>
                <w:i w:val="false"/>
                <w:iCs w:val="false"/>
                <w:spacing w:val="21"/>
                <w:sz w:val="24"/>
                <w:szCs w:val="24"/>
                <w:lang w:val="lt-LT"/>
              </w:rPr>
              <w:t xml:space="preserve"> </w:t>
            </w:r>
            <w:r>
              <w:rPr>
                <w:rFonts w:cs="Times New Roman"/>
                <w:b w:val="false"/>
                <w:bCs w:val="false"/>
                <w:i w:val="false"/>
                <w:iCs w:val="false"/>
                <w:spacing w:val="-1"/>
                <w:sz w:val="24"/>
                <w:szCs w:val="24"/>
                <w:lang w:val="lt-LT"/>
              </w:rPr>
              <w:t>iniciatyvų</w:t>
            </w:r>
            <w:r>
              <w:rPr>
                <w:rFonts w:cs="Times New Roman"/>
                <w:b w:val="false"/>
                <w:bCs w:val="false"/>
                <w:i w:val="false"/>
                <w:iCs w:val="false"/>
                <w:spacing w:val="21"/>
                <w:sz w:val="24"/>
                <w:szCs w:val="24"/>
                <w:lang w:val="lt-LT"/>
              </w:rPr>
              <w:t xml:space="preserve"> </w:t>
            </w:r>
            <w:r>
              <w:rPr>
                <w:rFonts w:cs="Times New Roman"/>
                <w:b w:val="false"/>
                <w:bCs w:val="false"/>
                <w:i w:val="false"/>
                <w:iCs w:val="false"/>
                <w:sz w:val="24"/>
                <w:szCs w:val="24"/>
                <w:lang w:val="lt-LT"/>
              </w:rPr>
              <w:t>skatinimui.</w:t>
            </w:r>
            <w:r>
              <w:rPr>
                <w:rFonts w:cs="Times New Roman"/>
                <w:b w:val="false"/>
                <w:bCs w:val="false"/>
                <w:i w:val="false"/>
                <w:iCs w:val="false"/>
                <w:spacing w:val="43"/>
                <w:sz w:val="24"/>
                <w:szCs w:val="24"/>
                <w:lang w:val="lt-LT"/>
              </w:rPr>
              <w:t xml:space="preserve"> </w:t>
            </w:r>
            <w:r>
              <w:rPr>
                <w:rFonts w:cs="Times New Roman"/>
                <w:b w:val="false"/>
                <w:bCs w:val="false"/>
                <w:i w:val="false"/>
                <w:iCs w:val="false"/>
                <w:sz w:val="24"/>
                <w:szCs w:val="24"/>
                <w:lang w:val="lt-LT"/>
              </w:rPr>
              <w:t>Šia</w:t>
            </w:r>
            <w:r>
              <w:rPr>
                <w:rFonts w:cs="Times New Roman"/>
                <w:b w:val="false"/>
                <w:bCs w:val="false"/>
                <w:i w:val="false"/>
                <w:iCs w:val="false"/>
                <w:spacing w:val="22"/>
                <w:sz w:val="24"/>
                <w:szCs w:val="24"/>
                <w:lang w:val="lt-LT"/>
              </w:rPr>
              <w:t xml:space="preserve"> </w:t>
            </w:r>
            <w:r>
              <w:rPr>
                <w:rFonts w:cs="Times New Roman"/>
                <w:b w:val="false"/>
                <w:bCs w:val="false"/>
                <w:i w:val="false"/>
                <w:iCs w:val="false"/>
                <w:spacing w:val="-1"/>
                <w:sz w:val="24"/>
                <w:szCs w:val="24"/>
                <w:lang w:val="lt-LT"/>
              </w:rPr>
              <w:t>priemone</w:t>
            </w:r>
            <w:r>
              <w:rPr>
                <w:rFonts w:cs="Times New Roman"/>
                <w:b w:val="false"/>
                <w:bCs w:val="false"/>
                <w:i w:val="false"/>
                <w:iCs w:val="false"/>
                <w:spacing w:val="53"/>
                <w:sz w:val="24"/>
                <w:szCs w:val="24"/>
                <w:lang w:val="lt-LT"/>
              </w:rPr>
              <w:t xml:space="preserve"> </w:t>
            </w:r>
            <w:r>
              <w:rPr>
                <w:rFonts w:cs="Times New Roman"/>
                <w:b w:val="false"/>
                <w:bCs w:val="false"/>
                <w:i w:val="false"/>
                <w:iCs w:val="false"/>
                <w:spacing w:val="-1"/>
                <w:sz w:val="24"/>
                <w:szCs w:val="24"/>
                <w:lang w:val="lt-LT"/>
              </w:rPr>
              <w:t>yra</w:t>
            </w:r>
            <w:r>
              <w:rPr>
                <w:rFonts w:cs="Times New Roman"/>
                <w:b w:val="false"/>
                <w:bCs w:val="false"/>
                <w:i w:val="false"/>
                <w:iCs w:val="false"/>
                <w:spacing w:val="10"/>
                <w:sz w:val="24"/>
                <w:szCs w:val="24"/>
                <w:lang w:val="lt-LT"/>
              </w:rPr>
              <w:t xml:space="preserve"> </w:t>
            </w:r>
            <w:r>
              <w:rPr>
                <w:rFonts w:cs="Times New Roman"/>
                <w:b w:val="false"/>
                <w:bCs w:val="false"/>
                <w:i w:val="false"/>
                <w:iCs w:val="false"/>
                <w:spacing w:val="-1"/>
                <w:sz w:val="24"/>
                <w:szCs w:val="24"/>
                <w:lang w:val="lt-LT"/>
              </w:rPr>
              <w:t>skatinamas</w:t>
            </w:r>
            <w:r>
              <w:rPr>
                <w:rFonts w:cs="Times New Roman"/>
                <w:b w:val="false"/>
                <w:bCs w:val="false"/>
                <w:i w:val="false"/>
                <w:iCs w:val="false"/>
                <w:spacing w:val="10"/>
                <w:sz w:val="24"/>
                <w:szCs w:val="24"/>
                <w:lang w:val="lt-LT"/>
              </w:rPr>
              <w:t xml:space="preserve"> </w:t>
            </w:r>
            <w:r>
              <w:rPr>
                <w:rFonts w:cs="Times New Roman"/>
                <w:b w:val="false"/>
                <w:bCs w:val="false"/>
                <w:i w:val="false"/>
                <w:iCs w:val="false"/>
                <w:spacing w:val="-1"/>
                <w:sz w:val="24"/>
                <w:szCs w:val="24"/>
                <w:lang w:val="lt-LT"/>
              </w:rPr>
              <w:t>biomasės,</w:t>
            </w:r>
            <w:r>
              <w:rPr>
                <w:rFonts w:cs="Times New Roman"/>
                <w:b w:val="false"/>
                <w:bCs w:val="false"/>
                <w:i w:val="false"/>
                <w:iCs w:val="false"/>
                <w:spacing w:val="7"/>
                <w:sz w:val="24"/>
                <w:szCs w:val="24"/>
                <w:lang w:val="lt-LT"/>
              </w:rPr>
              <w:t xml:space="preserve"> </w:t>
            </w:r>
            <w:r>
              <w:rPr>
                <w:rFonts w:cs="Times New Roman"/>
                <w:b w:val="false"/>
                <w:bCs w:val="false"/>
                <w:i w:val="false"/>
                <w:iCs w:val="false"/>
                <w:spacing w:val="-1"/>
                <w:sz w:val="24"/>
                <w:szCs w:val="24"/>
                <w:lang w:val="lt-LT"/>
              </w:rPr>
              <w:t>ypač</w:t>
            </w:r>
            <w:r>
              <w:rPr>
                <w:rFonts w:cs="Times New Roman"/>
                <w:b w:val="false"/>
                <w:bCs w:val="false"/>
                <w:i w:val="false"/>
                <w:iCs w:val="false"/>
                <w:spacing w:val="10"/>
                <w:sz w:val="24"/>
                <w:szCs w:val="24"/>
                <w:lang w:val="lt-LT"/>
              </w:rPr>
              <w:t xml:space="preserve"> </w:t>
            </w:r>
            <w:r>
              <w:rPr>
                <w:rFonts w:cs="Times New Roman"/>
                <w:b w:val="false"/>
                <w:bCs w:val="false"/>
                <w:i w:val="false"/>
                <w:iCs w:val="false"/>
                <w:spacing w:val="-1"/>
                <w:sz w:val="24"/>
                <w:szCs w:val="24"/>
                <w:lang w:val="lt-LT"/>
              </w:rPr>
              <w:t>atliekinės,</w:t>
            </w:r>
            <w:r>
              <w:rPr>
                <w:rFonts w:cs="Times New Roman"/>
                <w:b w:val="false"/>
                <w:bCs w:val="false"/>
                <w:i w:val="false"/>
                <w:iCs w:val="false"/>
                <w:spacing w:val="10"/>
                <w:sz w:val="24"/>
                <w:szCs w:val="24"/>
                <w:lang w:val="lt-LT"/>
              </w:rPr>
              <w:t xml:space="preserve"> </w:t>
            </w:r>
            <w:r>
              <w:rPr>
                <w:rFonts w:cs="Times New Roman"/>
                <w:b w:val="false"/>
                <w:bCs w:val="false"/>
                <w:i w:val="false"/>
                <w:iCs w:val="false"/>
                <w:spacing w:val="-1"/>
                <w:sz w:val="24"/>
                <w:szCs w:val="24"/>
                <w:lang w:val="lt-LT"/>
              </w:rPr>
              <w:t>panaudojimas</w:t>
            </w:r>
            <w:r>
              <w:rPr>
                <w:rFonts w:cs="Times New Roman"/>
                <w:b w:val="false"/>
                <w:bCs w:val="false"/>
                <w:i w:val="false"/>
                <w:iCs w:val="false"/>
                <w:spacing w:val="10"/>
                <w:sz w:val="24"/>
                <w:szCs w:val="24"/>
                <w:lang w:val="lt-LT"/>
              </w:rPr>
              <w:t xml:space="preserve"> </w:t>
            </w:r>
            <w:r>
              <w:rPr>
                <w:rFonts w:cs="Times New Roman"/>
                <w:b w:val="false"/>
                <w:bCs w:val="false"/>
                <w:i w:val="false"/>
                <w:iCs w:val="false"/>
                <w:sz w:val="24"/>
                <w:szCs w:val="24"/>
                <w:lang w:val="lt-LT"/>
              </w:rPr>
              <w:t>ir</w:t>
            </w:r>
            <w:r>
              <w:rPr>
                <w:rFonts w:cs="Times New Roman"/>
                <w:b w:val="false"/>
                <w:bCs w:val="false"/>
                <w:i w:val="false"/>
                <w:iCs w:val="false"/>
                <w:spacing w:val="10"/>
                <w:sz w:val="24"/>
                <w:szCs w:val="24"/>
                <w:lang w:val="lt-LT"/>
              </w:rPr>
              <w:t xml:space="preserve"> </w:t>
            </w:r>
            <w:r>
              <w:rPr>
                <w:rFonts w:cs="Times New Roman"/>
                <w:b w:val="false"/>
                <w:bCs w:val="false"/>
                <w:i w:val="false"/>
                <w:iCs w:val="false"/>
                <w:spacing w:val="-1"/>
                <w:sz w:val="24"/>
                <w:szCs w:val="24"/>
                <w:lang w:val="lt-LT"/>
              </w:rPr>
              <w:t>perdirbimas,</w:t>
            </w:r>
            <w:r>
              <w:rPr>
                <w:rFonts w:cs="Times New Roman"/>
                <w:b w:val="false"/>
                <w:bCs w:val="false"/>
                <w:i w:val="false"/>
                <w:iCs w:val="false"/>
                <w:spacing w:val="10"/>
                <w:sz w:val="24"/>
                <w:szCs w:val="24"/>
                <w:lang w:val="lt-LT"/>
              </w:rPr>
              <w:t xml:space="preserve"> </w:t>
            </w:r>
            <w:r>
              <w:rPr>
                <w:rFonts w:cs="Times New Roman"/>
                <w:b w:val="false"/>
                <w:bCs w:val="false"/>
                <w:i w:val="false"/>
                <w:iCs w:val="false"/>
                <w:spacing w:val="-1"/>
                <w:sz w:val="24"/>
                <w:szCs w:val="24"/>
                <w:lang w:val="lt-LT"/>
              </w:rPr>
              <w:t>biokuro</w:t>
            </w:r>
            <w:r>
              <w:rPr>
                <w:rFonts w:cs="Times New Roman"/>
                <w:b w:val="false"/>
                <w:bCs w:val="false"/>
                <w:i w:val="false"/>
                <w:iCs w:val="false"/>
                <w:spacing w:val="10"/>
                <w:sz w:val="24"/>
                <w:szCs w:val="24"/>
                <w:lang w:val="lt-LT"/>
              </w:rPr>
              <w:t xml:space="preserve"> </w:t>
            </w:r>
            <w:r>
              <w:rPr>
                <w:rFonts w:cs="Times New Roman"/>
                <w:b w:val="false"/>
                <w:bCs w:val="false"/>
                <w:i w:val="false"/>
                <w:iCs w:val="false"/>
                <w:spacing w:val="-1"/>
                <w:sz w:val="24"/>
                <w:szCs w:val="24"/>
                <w:lang w:val="lt-LT"/>
              </w:rPr>
              <w:t>gamyba.</w:t>
            </w:r>
            <w:r>
              <w:rPr>
                <w:rFonts w:cs="Times New Roman"/>
                <w:b w:val="false"/>
                <w:bCs w:val="false"/>
                <w:i w:val="false"/>
                <w:iCs w:val="false"/>
                <w:spacing w:val="67"/>
                <w:sz w:val="24"/>
                <w:szCs w:val="24"/>
                <w:lang w:val="lt-LT"/>
              </w:rPr>
              <w:t xml:space="preserve"> </w:t>
            </w:r>
            <w:r>
              <w:rPr>
                <w:rFonts w:cs="Times New Roman"/>
                <w:b w:val="false"/>
                <w:bCs w:val="false"/>
                <w:i w:val="false"/>
                <w:iCs w:val="false"/>
                <w:spacing w:val="-1"/>
                <w:sz w:val="24"/>
                <w:szCs w:val="24"/>
                <w:lang w:val="lt-LT"/>
              </w:rPr>
              <w:t>Priemonė</w:t>
            </w:r>
            <w:r>
              <w:rPr>
                <w:rFonts w:cs="Times New Roman"/>
                <w:b w:val="false"/>
                <w:bCs w:val="false"/>
                <w:i w:val="false"/>
                <w:iCs w:val="false"/>
                <w:sz w:val="24"/>
                <w:szCs w:val="24"/>
                <w:lang w:val="lt-LT"/>
              </w:rPr>
              <w:t xml:space="preserve"> </w:t>
            </w:r>
            <w:r>
              <w:rPr>
                <w:rFonts w:cs="Times New Roman"/>
                <w:b w:val="false"/>
                <w:bCs w:val="false"/>
                <w:i w:val="false"/>
                <w:iCs w:val="false"/>
                <w:spacing w:val="-1"/>
                <w:sz w:val="24"/>
                <w:szCs w:val="24"/>
                <w:lang w:val="lt-LT"/>
              </w:rPr>
              <w:t>skirta</w:t>
            </w:r>
            <w:r>
              <w:rPr>
                <w:rFonts w:cs="Times New Roman"/>
                <w:b w:val="false"/>
                <w:bCs w:val="false"/>
                <w:i w:val="false"/>
                <w:iCs w:val="false"/>
                <w:sz w:val="24"/>
                <w:szCs w:val="24"/>
                <w:lang w:val="lt-LT"/>
              </w:rPr>
              <w:t xml:space="preserve"> </w:t>
            </w:r>
            <w:r>
              <w:rPr>
                <w:rFonts w:cs="Times New Roman"/>
                <w:b w:val="false"/>
                <w:bCs w:val="false"/>
                <w:i w:val="false"/>
                <w:iCs w:val="false"/>
                <w:spacing w:val="-1"/>
                <w:sz w:val="24"/>
                <w:szCs w:val="24"/>
                <w:lang w:val="lt-LT"/>
              </w:rPr>
              <w:t>darbo</w:t>
            </w:r>
            <w:r>
              <w:rPr>
                <w:rFonts w:cs="Times New Roman"/>
                <w:b w:val="false"/>
                <w:bCs w:val="false"/>
                <w:i w:val="false"/>
                <w:iCs w:val="false"/>
                <w:spacing w:val="-3"/>
                <w:sz w:val="24"/>
                <w:szCs w:val="24"/>
                <w:lang w:val="lt-LT"/>
              </w:rPr>
              <w:t xml:space="preserve"> </w:t>
            </w:r>
            <w:r>
              <w:rPr>
                <w:rFonts w:cs="Times New Roman"/>
                <w:b w:val="false"/>
                <w:bCs w:val="false"/>
                <w:i w:val="false"/>
                <w:iCs w:val="false"/>
                <w:spacing w:val="-2"/>
                <w:sz w:val="24"/>
                <w:szCs w:val="24"/>
                <w:lang w:val="lt-LT"/>
              </w:rPr>
              <w:t>vietoms</w:t>
            </w:r>
            <w:r>
              <w:rPr>
                <w:rFonts w:cs="Times New Roman"/>
                <w:b w:val="false"/>
                <w:bCs w:val="false"/>
                <w:i w:val="false"/>
                <w:iCs w:val="false"/>
                <w:spacing w:val="3"/>
                <w:sz w:val="24"/>
                <w:szCs w:val="24"/>
                <w:lang w:val="lt-LT"/>
              </w:rPr>
              <w:t xml:space="preserve"> </w:t>
            </w:r>
            <w:r>
              <w:rPr>
                <w:rFonts w:cs="Times New Roman"/>
                <w:b w:val="false"/>
                <w:bCs w:val="false"/>
                <w:i w:val="false"/>
                <w:iCs w:val="false"/>
                <w:spacing w:val="-1"/>
                <w:sz w:val="24"/>
                <w:szCs w:val="24"/>
                <w:lang w:val="lt-LT"/>
              </w:rPr>
              <w:t>kurti.</w:t>
            </w:r>
          </w:p>
          <w:p>
            <w:pPr>
              <w:pStyle w:val="TableParagraph"/>
              <w:widowControl w:val="false"/>
              <w:bidi w:val="0"/>
              <w:spacing w:lineRule="auto" w:line="235"/>
              <w:ind w:left="0" w:right="113" w:hanging="0"/>
              <w:jc w:val="both"/>
              <w:rPr>
                <w:i w:val="false"/>
                <w:i w:val="false"/>
                <w:iCs w:val="false"/>
              </w:rPr>
            </w:pPr>
            <w:r>
              <w:rPr>
                <w:rFonts w:cs="Times New Roman" w:ascii="Times New Roman" w:hAnsi="Times New Roman"/>
                <w:b/>
                <w:i w:val="false"/>
                <w:iCs w:val="false"/>
                <w:sz w:val="24"/>
                <w:szCs w:val="24"/>
                <w:lang w:val="lt-LT"/>
              </w:rPr>
              <w:t xml:space="preserve">2. Priemonė „Investicijos į materialųjį turtą“ Nr. LEADER-19.2-4 - </w:t>
            </w:r>
            <w:r>
              <w:rPr>
                <w:rFonts w:cs="Times New Roman" w:ascii="Times New Roman" w:hAnsi="Times New Roman"/>
                <w:b w:val="false"/>
                <w:bCs w:val="false"/>
                <w:i w:val="false"/>
                <w:iCs w:val="false"/>
                <w:sz w:val="24"/>
                <w:szCs w:val="24"/>
                <w:lang w:val="lt-LT"/>
              </w:rPr>
              <w:t>siekiama didinti žemės ūkio subjektų gyvybingumą ir konkurencingumą, užtikrinti inovacijų diegimą, skatinti maisto tiekimo grandinės organizavimą, įskaitant žemės ūkio produktų perdirbimą ir tiekimą rinkai.</w:t>
            </w:r>
          </w:p>
          <w:p>
            <w:pPr>
              <w:pStyle w:val="Normal"/>
              <w:suppressAutoHyphens w:val="true"/>
              <w:jc w:val="both"/>
              <w:textAlignment w:val="center"/>
              <w:rPr>
                <w:sz w:val="22"/>
                <w:szCs w:val="22"/>
              </w:rPr>
            </w:pPr>
            <w:r>
              <w:rPr>
                <w:b/>
                <w:sz w:val="24"/>
                <w:szCs w:val="24"/>
              </w:rPr>
              <w:t>Veiklos sritis „Parama žemės ūkio produktų perdirbimui ir rinkodarai ir (arba)</w:t>
            </w:r>
            <w:r>
              <w:rPr>
                <w:b/>
                <w:sz w:val="22"/>
                <w:szCs w:val="22"/>
              </w:rPr>
              <w:t xml:space="preserve"> </w:t>
            </w:r>
            <w:r>
              <w:rPr>
                <w:b/>
                <w:sz w:val="24"/>
                <w:szCs w:val="24"/>
              </w:rPr>
              <w:t>plėtrai “</w:t>
            </w:r>
            <w:r>
              <w:rPr>
                <w:b/>
                <w:i/>
                <w:sz w:val="24"/>
                <w:szCs w:val="24"/>
              </w:rPr>
              <w:t xml:space="preserve"> </w:t>
            </w:r>
            <w:r>
              <w:rPr>
                <w:b/>
                <w:sz w:val="24"/>
                <w:szCs w:val="24"/>
              </w:rPr>
              <w:t xml:space="preserve"> Nr.LEADER-19.2-4.2 </w:t>
            </w:r>
            <w:r>
              <w:rPr>
                <w:sz w:val="24"/>
                <w:szCs w:val="24"/>
              </w:rPr>
              <w:t>- parama žemės ūkio produktų (vaisių, uogų, daržovių, grybų ir augalininkystės produktų) perdirbimui ir (arba) inovacijų, naujų technologijų bei procesų diegimui, siekiant sukurti naujus ir (arba) aukštesnės pridėtinės vertės, geresnės kokybės produktus, žemės ūkio produktų (vaisių, uogų, daržovių, grybų ir augalininkystės produktų) rinkodara, žemės ūkio produktų (vaisių, uogų, daržovių, grybų ir augalininkystės produktų) rinkodara, susijusi su naujomis rinkomis, trumpomis tiekimo grandinėmis ir (arba) plėtra.</w:t>
            </w:r>
          </w:p>
          <w:p>
            <w:pPr>
              <w:pStyle w:val="TableParagraph"/>
              <w:widowControl w:val="false"/>
              <w:bidi w:val="0"/>
              <w:spacing w:lineRule="auto" w:line="235"/>
              <w:ind w:left="0" w:right="113" w:hanging="0"/>
              <w:jc w:val="both"/>
              <w:rPr>
                <w:b w:val="false"/>
                <w:b w:val="false"/>
                <w:bCs w:val="false"/>
                <w:i w:val="false"/>
                <w:i w:val="false"/>
                <w:iCs w:val="false"/>
              </w:rPr>
            </w:pPr>
            <w:r>
              <w:rPr>
                <w:rFonts w:cs="Times New Roman" w:ascii="Times New Roman" w:hAnsi="Times New Roman"/>
                <w:b w:val="false"/>
                <w:bCs w:val="false"/>
                <w:i w:val="false"/>
                <w:iCs w:val="false"/>
                <w:spacing w:val="-1"/>
                <w:sz w:val="24"/>
                <w:szCs w:val="24"/>
                <w:lang w:val="lt-LT"/>
              </w:rPr>
              <w:t>Priemonė skirta darbo vietoms kurti.</w:t>
            </w:r>
          </w:p>
          <w:p>
            <w:pPr>
              <w:pStyle w:val="TableParagraph"/>
              <w:widowControl w:val="false"/>
              <w:bidi w:val="0"/>
              <w:spacing w:lineRule="auto" w:line="235"/>
              <w:ind w:left="0" w:right="113" w:hanging="0"/>
              <w:jc w:val="both"/>
              <w:rPr>
                <w:sz w:val="24"/>
                <w:szCs w:val="24"/>
              </w:rPr>
            </w:pPr>
            <w:r>
              <w:rPr>
                <w:rFonts w:cs="Times New Roman" w:ascii="Times New Roman" w:hAnsi="Times New Roman"/>
                <w:b/>
                <w:bCs/>
                <w:i w:val="false"/>
                <w:iCs w:val="false"/>
                <w:spacing w:val="-1"/>
                <w:sz w:val="24"/>
                <w:szCs w:val="24"/>
                <w:lang w:val="lt-LT"/>
              </w:rPr>
              <w:t>3.</w:t>
            </w:r>
            <w:r>
              <w:rPr>
                <w:rFonts w:cs="Times New Roman" w:ascii="Times New Roman" w:hAnsi="Times New Roman"/>
                <w:b w:val="false"/>
                <w:bCs w:val="false"/>
                <w:i w:val="false"/>
                <w:iCs w:val="false"/>
                <w:spacing w:val="-1"/>
                <w:sz w:val="24"/>
                <w:szCs w:val="24"/>
                <w:lang w:val="lt-LT"/>
              </w:rPr>
              <w:t xml:space="preserve"> </w:t>
            </w:r>
            <w:r>
              <w:rPr>
                <w:rFonts w:cs="Times New Roman" w:ascii="Times New Roman" w:hAnsi="Times New Roman"/>
                <w:b/>
                <w:bCs w:val="false"/>
                <w:i w:val="false"/>
                <w:iCs w:val="false"/>
                <w:spacing w:val="-1"/>
                <w:sz w:val="24"/>
                <w:szCs w:val="24"/>
                <w:lang w:val="lt-LT"/>
              </w:rPr>
              <w:t xml:space="preserve">Priemonė „Ūkio ir verslo plėtra“ Nr. </w:t>
            </w:r>
            <w:r>
              <w:rPr>
                <w:rFonts w:cs="Times New Roman" w:ascii="Times New Roman" w:hAnsi="Times New Roman"/>
                <w:b/>
                <w:bCs w:val="false"/>
                <w:i/>
                <w:iCs w:val="false"/>
                <w:spacing w:val="-1"/>
                <w:sz w:val="24"/>
                <w:szCs w:val="24"/>
                <w:lang w:val="lt-LT"/>
              </w:rPr>
              <w:t>LEADER -19.2-6</w:t>
            </w:r>
            <w:r>
              <w:rPr>
                <w:rFonts w:cs="Times New Roman" w:ascii="Times New Roman" w:hAnsi="Times New Roman"/>
                <w:b/>
                <w:bCs w:val="false"/>
                <w:i w:val="false"/>
                <w:iCs w:val="false"/>
                <w:spacing w:val="-1"/>
                <w:sz w:val="24"/>
                <w:szCs w:val="24"/>
                <w:lang w:val="lt-LT"/>
              </w:rPr>
              <w:t>,</w:t>
            </w:r>
            <w:r>
              <w:rPr>
                <w:rFonts w:cs="Times New Roman" w:ascii="Times New Roman" w:hAnsi="Times New Roman"/>
                <w:b w:val="false"/>
                <w:bCs w:val="false"/>
                <w:i w:val="false"/>
                <w:iCs w:val="false"/>
                <w:spacing w:val="-1"/>
                <w:sz w:val="24"/>
                <w:szCs w:val="24"/>
                <w:lang w:val="lt-LT"/>
              </w:rPr>
              <w:t xml:space="preserve"> - stiprinti Dzūkijos VVG teritorijos ekonominį kapitalą, skatinti smulkių kaimo verslų kūrimąsi ir plėtrą: </w:t>
            </w:r>
            <w:r>
              <w:rPr>
                <w:rFonts w:ascii="Times New Roman" w:hAnsi="Times New Roman"/>
                <w:b/>
                <w:bCs/>
                <w:sz w:val="24"/>
                <w:szCs w:val="24"/>
                <w:lang w:val="lt-LT"/>
              </w:rPr>
              <w:t xml:space="preserve">veiklos sritis  „Parama ne žemės ūkio verslui kaimo vietovėse plėtoti“  Nr. </w:t>
            </w:r>
            <w:r>
              <w:rPr>
                <w:rFonts w:ascii="Times New Roman" w:hAnsi="Times New Roman"/>
                <w:b/>
                <w:bCs/>
                <w:i/>
                <w:sz w:val="24"/>
                <w:szCs w:val="24"/>
                <w:lang w:val="lt-LT"/>
              </w:rPr>
              <w:t>LEADER-19.2-6.</w:t>
            </w:r>
            <w:r>
              <w:rPr>
                <w:rFonts w:ascii="Times New Roman" w:hAnsi="Times New Roman"/>
                <w:b w:val="false"/>
                <w:bCs w:val="false"/>
                <w:sz w:val="24"/>
                <w:szCs w:val="24"/>
                <w:lang w:val="lt-LT"/>
              </w:rPr>
              <w:t xml:space="preserve"> - skirta smulkių kaimo verslo įmonių ekonominio aktyvumo didinimui ir veiklos plėtrai. Priemone siekiama sudaryti galimybes jau vykdomos smulkaus verslo veiklos tolimesnei plėtrai, veiklos diversifikavimui (plečiant teikiamų paslaugų ir gaminamų produktų pobūdį), didinti smulkių verslų kaime konkurencingumą ir ekonominį gyvybingumą, mažinti atotrūkį nuo miesto ir kaimo, kurti naujas ir išlaikyti esamas darbo vietas kaimuose. </w:t>
            </w:r>
            <w:r>
              <w:rPr>
                <w:rFonts w:cs="Times New Roman" w:ascii="Times New Roman" w:hAnsi="Times New Roman"/>
                <w:b w:val="false"/>
                <w:bCs w:val="false"/>
                <w:i w:val="false"/>
                <w:iCs w:val="false"/>
                <w:spacing w:val="-1"/>
                <w:sz w:val="24"/>
                <w:szCs w:val="24"/>
                <w:lang w:val="lt-LT"/>
              </w:rPr>
              <w:t xml:space="preserve">Remiamos veiklos: parama smulkiam verslui, nesusijusiam su žemės ūkio veikla, kaime plėtoti, apimančiam įvairius nežemės ūkio verslus, produktų gamybą, apdorojimą, perdirbimą, jų pardavimą, įvairių paslaugų teikimą, įskaitant paslaugas žemės ūkiui bei parama aktyvaus poilsio ir turizmo paslaugų plėtrai. </w:t>
            </w:r>
          </w:p>
        </w:tc>
      </w:tr>
      <w:tr>
        <w:trPr/>
        <w:tc>
          <w:tcPr>
            <w:tcW w:w="620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Kvietimo teikti vietos projektų paraiškas biudžetas, Eur</w:t>
            </w:r>
          </w:p>
        </w:tc>
        <w:tc>
          <w:tcPr>
            <w:tcW w:w="80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rPr>
            </w:pPr>
            <w:r>
              <w:rPr>
                <w:i w:val="false"/>
                <w:iCs w:val="false"/>
                <w:sz w:val="24"/>
                <w:szCs w:val="24"/>
              </w:rPr>
              <w:t>1. P</w:t>
            </w:r>
            <w:r>
              <w:rPr>
                <w:i w:val="false"/>
                <w:iCs w:val="false"/>
                <w:spacing w:val="-1"/>
                <w:sz w:val="24"/>
                <w:szCs w:val="24"/>
              </w:rPr>
              <w:t>riemonės</w:t>
            </w:r>
            <w:r>
              <w:rPr>
                <w:i w:val="false"/>
                <w:iCs w:val="false"/>
                <w:spacing w:val="8"/>
                <w:sz w:val="24"/>
                <w:szCs w:val="24"/>
              </w:rPr>
              <w:t xml:space="preserve"> </w:t>
            </w:r>
            <w:r>
              <w:rPr>
                <w:i w:val="false"/>
                <w:iCs w:val="false"/>
                <w:spacing w:val="-1"/>
                <w:sz w:val="24"/>
                <w:szCs w:val="24"/>
              </w:rPr>
              <w:t>„Atsinaujinančių</w:t>
            </w:r>
            <w:r>
              <w:rPr>
                <w:i w:val="false"/>
                <w:iCs w:val="false"/>
                <w:spacing w:val="7"/>
                <w:sz w:val="24"/>
                <w:szCs w:val="24"/>
              </w:rPr>
              <w:t xml:space="preserve"> </w:t>
            </w:r>
            <w:r>
              <w:rPr>
                <w:i w:val="false"/>
                <w:iCs w:val="false"/>
                <w:spacing w:val="-1"/>
                <w:sz w:val="24"/>
                <w:szCs w:val="24"/>
              </w:rPr>
              <w:t>energijos</w:t>
            </w:r>
            <w:r>
              <w:rPr>
                <w:i w:val="false"/>
                <w:iCs w:val="false"/>
                <w:spacing w:val="5"/>
                <w:sz w:val="24"/>
                <w:szCs w:val="24"/>
              </w:rPr>
              <w:t xml:space="preserve"> </w:t>
            </w:r>
            <w:r>
              <w:rPr>
                <w:i w:val="false"/>
                <w:iCs w:val="false"/>
                <w:spacing w:val="-1"/>
                <w:sz w:val="24"/>
                <w:szCs w:val="24"/>
              </w:rPr>
              <w:t>išteklių</w:t>
            </w:r>
            <w:r>
              <w:rPr>
                <w:i w:val="false"/>
                <w:iCs w:val="false"/>
                <w:spacing w:val="5"/>
                <w:sz w:val="24"/>
                <w:szCs w:val="24"/>
              </w:rPr>
              <w:t xml:space="preserve"> </w:t>
            </w:r>
            <w:r>
              <w:rPr>
                <w:i w:val="false"/>
                <w:iCs w:val="false"/>
                <w:spacing w:val="-1"/>
                <w:sz w:val="24"/>
                <w:szCs w:val="24"/>
              </w:rPr>
              <w:t>tiekimas,</w:t>
            </w:r>
            <w:r>
              <w:rPr>
                <w:i w:val="false"/>
                <w:iCs w:val="false"/>
                <w:spacing w:val="7"/>
                <w:sz w:val="24"/>
                <w:szCs w:val="24"/>
              </w:rPr>
              <w:t xml:space="preserve"> </w:t>
            </w:r>
            <w:r>
              <w:rPr>
                <w:i w:val="false"/>
                <w:iCs w:val="false"/>
                <w:spacing w:val="-1"/>
                <w:sz w:val="24"/>
                <w:szCs w:val="24"/>
              </w:rPr>
              <w:t>šalutinių</w:t>
            </w:r>
            <w:r>
              <w:rPr>
                <w:i w:val="false"/>
                <w:iCs w:val="false"/>
                <w:spacing w:val="7"/>
                <w:sz w:val="24"/>
                <w:szCs w:val="24"/>
              </w:rPr>
              <w:t xml:space="preserve"> </w:t>
            </w:r>
            <w:r>
              <w:rPr>
                <w:i w:val="false"/>
                <w:iCs w:val="false"/>
                <w:spacing w:val="-1"/>
                <w:sz w:val="24"/>
                <w:szCs w:val="24"/>
              </w:rPr>
              <w:t>produktų</w:t>
            </w:r>
            <w:r>
              <w:rPr>
                <w:i w:val="false"/>
                <w:iCs w:val="false"/>
                <w:spacing w:val="7"/>
                <w:sz w:val="24"/>
                <w:szCs w:val="24"/>
              </w:rPr>
              <w:t xml:space="preserve"> </w:t>
            </w:r>
            <w:r>
              <w:rPr>
                <w:i w:val="false"/>
                <w:iCs w:val="false"/>
                <w:spacing w:val="-1"/>
                <w:sz w:val="24"/>
                <w:szCs w:val="24"/>
              </w:rPr>
              <w:t>perdirbimas</w:t>
            </w:r>
            <w:r>
              <w:rPr>
                <w:i w:val="false"/>
                <w:iCs w:val="false"/>
                <w:sz w:val="24"/>
                <w:szCs w:val="24"/>
              </w:rPr>
              <w:t xml:space="preserve"> </w:t>
            </w:r>
            <w:r>
              <w:rPr>
                <w:i w:val="false"/>
                <w:iCs w:val="false"/>
                <w:spacing w:val="15"/>
                <w:sz w:val="24"/>
                <w:szCs w:val="24"/>
              </w:rPr>
              <w:t xml:space="preserve"> </w:t>
            </w:r>
            <w:r>
              <w:rPr>
                <w:i w:val="false"/>
                <w:iCs w:val="false"/>
                <w:sz w:val="24"/>
                <w:szCs w:val="24"/>
              </w:rPr>
              <w:t>ir</w:t>
            </w:r>
            <w:r>
              <w:rPr>
                <w:i w:val="false"/>
                <w:iCs w:val="false"/>
                <w:spacing w:val="69"/>
                <w:sz w:val="24"/>
                <w:szCs w:val="24"/>
              </w:rPr>
              <w:t xml:space="preserve"> </w:t>
            </w:r>
            <w:r>
              <w:rPr>
                <w:i w:val="false"/>
                <w:iCs w:val="false"/>
                <w:spacing w:val="-1"/>
                <w:sz w:val="24"/>
                <w:szCs w:val="24"/>
              </w:rPr>
              <w:t>naudojimas“</w:t>
            </w:r>
            <w:r>
              <w:rPr>
                <w:i w:val="false"/>
                <w:iCs w:val="false"/>
                <w:sz w:val="24"/>
                <w:szCs w:val="24"/>
              </w:rPr>
              <w:t xml:space="preserve"> </w:t>
            </w:r>
            <w:r>
              <w:rPr>
                <w:i w:val="false"/>
                <w:iCs w:val="false"/>
                <w:spacing w:val="-1"/>
                <w:sz w:val="24"/>
                <w:szCs w:val="24"/>
              </w:rPr>
              <w:t>Nr.</w:t>
            </w:r>
            <w:r>
              <w:rPr>
                <w:i w:val="false"/>
                <w:iCs w:val="false"/>
                <w:sz w:val="24"/>
                <w:szCs w:val="24"/>
              </w:rPr>
              <w:t xml:space="preserve"> </w:t>
            </w:r>
            <w:r>
              <w:rPr>
                <w:i w:val="false"/>
                <w:iCs w:val="false"/>
                <w:spacing w:val="-1"/>
                <w:sz w:val="24"/>
                <w:szCs w:val="24"/>
              </w:rPr>
              <w:t xml:space="preserve">LEADER-19.2-SAVA-5 - </w:t>
            </w:r>
            <w:r>
              <w:rPr>
                <w:b/>
                <w:i w:val="false"/>
                <w:iCs w:val="false"/>
                <w:sz w:val="24"/>
                <w:szCs w:val="24"/>
              </w:rPr>
              <w:t>100 018,00</w:t>
            </w:r>
            <w:r>
              <w:rPr>
                <w:b/>
                <w:i w:val="false"/>
                <w:iCs w:val="false"/>
                <w:spacing w:val="55"/>
                <w:sz w:val="24"/>
                <w:szCs w:val="24"/>
              </w:rPr>
              <w:t xml:space="preserve"> </w:t>
            </w:r>
            <w:r>
              <w:rPr>
                <w:b/>
                <w:i w:val="false"/>
                <w:iCs w:val="false"/>
                <w:spacing w:val="-2"/>
                <w:sz w:val="24"/>
                <w:szCs w:val="24"/>
              </w:rPr>
              <w:t>Eur.</w:t>
            </w:r>
          </w:p>
          <w:p>
            <w:pPr>
              <w:pStyle w:val="Normal"/>
              <w:jc w:val="both"/>
              <w:rPr>
                <w:i w:val="false"/>
                <w:i w:val="false"/>
                <w:iCs w:val="false"/>
              </w:rPr>
            </w:pPr>
            <w:r>
              <w:rPr>
                <w:i w:val="false"/>
                <w:iCs w:val="false"/>
                <w:sz w:val="24"/>
                <w:szCs w:val="24"/>
              </w:rPr>
              <w:t xml:space="preserve">2. </w:t>
            </w:r>
            <w:r>
              <w:rPr>
                <w:b w:val="false"/>
                <w:bCs w:val="false"/>
                <w:i w:val="false"/>
                <w:iCs w:val="false"/>
                <w:spacing w:val="-2"/>
                <w:sz w:val="24"/>
                <w:szCs w:val="24"/>
              </w:rPr>
              <w:t>Priemonės „Investicijos į materialųjį turtą“ Nr. LEADER-19.2-4, veiklos srities „Parama žemės ūkio produktų perdirbimui ir rinkodarai ir (arba) plėtrai “ Nr.LEADER-19.2-4.2</w:t>
            </w:r>
            <w:r>
              <w:rPr>
                <w:b/>
                <w:i w:val="false"/>
                <w:iCs w:val="false"/>
                <w:spacing w:val="-2"/>
                <w:sz w:val="24"/>
                <w:szCs w:val="24"/>
              </w:rPr>
              <w:t xml:space="preserve"> -  73 670,00 Eur.</w:t>
            </w:r>
          </w:p>
          <w:p>
            <w:pPr>
              <w:pStyle w:val="Normal"/>
              <w:jc w:val="both"/>
              <w:rPr>
                <w:i w:val="false"/>
                <w:i w:val="false"/>
                <w:iCs w:val="false"/>
              </w:rPr>
            </w:pPr>
            <w:r>
              <w:rPr>
                <w:b w:val="false"/>
                <w:bCs w:val="false"/>
                <w:i w:val="false"/>
                <w:iCs w:val="false"/>
                <w:spacing w:val="-2"/>
                <w:sz w:val="24"/>
                <w:szCs w:val="24"/>
              </w:rPr>
              <w:t xml:space="preserve">3. Priemonės „Ūkio ir verslo plėtra“ Nr. LEADER -19.2-6, veiklos srities „Parama ne žemės ūkio verslui kaimo vietovėse plėtoti“  Nr. LEADER-19.2-6.4 </w:t>
            </w:r>
            <w:r>
              <w:rPr>
                <w:b/>
                <w:i w:val="false"/>
                <w:iCs w:val="false"/>
                <w:spacing w:val="-2"/>
                <w:sz w:val="24"/>
                <w:szCs w:val="24"/>
              </w:rPr>
              <w:t>– 80 037,00 Eur.</w:t>
            </w:r>
          </w:p>
        </w:tc>
      </w:tr>
      <w:tr>
        <w:trPr/>
        <w:tc>
          <w:tcPr>
            <w:tcW w:w="620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Vietos projektų paraiškų teikimo laikotarpis ir kvietimo Nr.</w:t>
            </w:r>
          </w:p>
        </w:tc>
        <w:tc>
          <w:tcPr>
            <w:tcW w:w="80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Nuo 2019 m. balandžio 15 d. iki 2019 m. gegužės  20 d.</w:t>
            </w:r>
          </w:p>
          <w:p>
            <w:pPr>
              <w:pStyle w:val="Normal"/>
              <w:jc w:val="both"/>
              <w:rPr>
                <w:sz w:val="24"/>
                <w:szCs w:val="24"/>
              </w:rPr>
            </w:pPr>
            <w:r>
              <w:rPr>
                <w:sz w:val="24"/>
                <w:szCs w:val="24"/>
              </w:rPr>
              <w:t xml:space="preserve">Kvietimas Nr. 9 </w:t>
            </w:r>
            <w:r>
              <w:rPr>
                <w:i/>
                <w:sz w:val="24"/>
                <w:szCs w:val="24"/>
              </w:rPr>
              <w:t xml:space="preserve">              </w:t>
            </w:r>
          </w:p>
        </w:tc>
      </w:tr>
    </w:tbl>
    <w:p>
      <w:pPr>
        <w:pStyle w:val="Normal"/>
        <w:spacing w:before="120" w:after="0"/>
        <w:rPr>
          <w:b/>
          <w:b/>
        </w:rPr>
      </w:pPr>
      <w:r>
        <w:rPr>
          <w:b/>
        </w:rPr>
      </w:r>
    </w:p>
    <w:p>
      <w:pPr>
        <w:pStyle w:val="Normal"/>
        <w:ind w:left="0" w:right="-36" w:hanging="0"/>
        <w:jc w:val="both"/>
        <w:rPr/>
      </w:pPr>
      <w:r>
        <w:rPr>
          <w:b/>
        </w:rPr>
        <w:t xml:space="preserve">2. Vietos projektų paraiškų, kurioms rekomenduojama skirti paramą, vertinimo suvestinė </w:t>
      </w:r>
    </w:p>
    <w:tbl>
      <w:tblPr>
        <w:tblpPr w:bottomFromText="0" w:horzAnchor="margin" w:leftFromText="180" w:rightFromText="180" w:tblpX="61" w:tblpY="170" w:topFromText="0" w:vertAnchor="text"/>
        <w:tblW w:w="14283" w:type="dxa"/>
        <w:jc w:val="left"/>
        <w:tblInd w:w="108" w:type="dxa"/>
        <w:tblCellMar>
          <w:top w:w="0" w:type="dxa"/>
          <w:left w:w="108" w:type="dxa"/>
          <w:bottom w:w="0" w:type="dxa"/>
          <w:right w:w="108" w:type="dxa"/>
        </w:tblCellMar>
        <w:tblLook w:firstRow="1" w:noVBand="0" w:lastRow="1" w:firstColumn="1" w:lastColumn="1" w:noHBand="0" w:val="01e0"/>
      </w:tblPr>
      <w:tblGrid>
        <w:gridCol w:w="561"/>
        <w:gridCol w:w="3402"/>
        <w:gridCol w:w="3828"/>
        <w:gridCol w:w="3969"/>
        <w:gridCol w:w="2523"/>
      </w:tblGrid>
      <w:tr>
        <w:trPr>
          <w:trHeight w:val="855" w:hRule="atLeast"/>
          <w:cantSplit w:val="true"/>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80" w:hanging="0"/>
              <w:jc w:val="center"/>
              <w:rPr>
                <w:b/>
                <w:b/>
              </w:rPr>
            </w:pPr>
            <w:r>
              <w:rPr>
                <w:b/>
              </w:rPr>
              <w:t>Eil. Nr.</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Vietos projekto paraiškos atpažinties (registracijos) numeris</w:t>
            </w:r>
          </w:p>
          <w:p>
            <w:pPr>
              <w:pStyle w:val="Normal"/>
              <w:jc w:val="center"/>
              <w:rPr>
                <w:i/>
                <w:i/>
                <w:sz w:val="20"/>
                <w:szCs w:val="20"/>
              </w:rPr>
            </w:pPr>
            <w:r>
              <w:rPr>
                <w:i/>
                <w:sz w:val="20"/>
                <w:szCs w:val="20"/>
              </w:rPr>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 xml:space="preserve">Pareiškėjo pavadinimas, </w:t>
            </w:r>
            <w:r>
              <w:rPr/>
              <w:t xml:space="preserve"> </w:t>
            </w:r>
            <w:r>
              <w:rPr>
                <w:b/>
              </w:rPr>
              <w:t>arba vardas ir pavardė</w:t>
            </w:r>
            <w:r>
              <w:rPr/>
              <w:t xml:space="preserve"> </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Vietos projekto pavadinimas</w:t>
            </w:r>
          </w:p>
          <w:p>
            <w:pPr>
              <w:pStyle w:val="Normal"/>
              <w:jc w:val="center"/>
              <w:rPr>
                <w:i/>
                <w:i/>
                <w:sz w:val="20"/>
                <w:szCs w:val="20"/>
              </w:rPr>
            </w:pPr>
            <w:r>
              <w:rPr>
                <w:i/>
                <w:sz w:val="20"/>
                <w:szCs w:val="20"/>
              </w:rPr>
            </w:r>
          </w:p>
          <w:p>
            <w:pPr>
              <w:pStyle w:val="Normal"/>
              <w:jc w:val="center"/>
              <w:rPr>
                <w:i/>
                <w:i/>
              </w:rPr>
            </w:pPr>
            <w:r>
              <w:rPr>
                <w:i/>
              </w:rPr>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centered"/>
              <w:rPr>
                <w:b/>
                <w:b/>
                <w:lang w:val="lt-LT"/>
              </w:rPr>
            </w:pPr>
            <w:r>
              <w:rPr>
                <w:b/>
                <w:lang w:val="lt-LT"/>
              </w:rPr>
              <w:t>Kokybės įvertinimas, balais</w:t>
            </w:r>
          </w:p>
          <w:p>
            <w:pPr>
              <w:pStyle w:val="Normal"/>
              <w:jc w:val="center"/>
              <w:rPr>
                <w:b/>
                <w:b/>
                <w:sz w:val="20"/>
                <w:szCs w:val="20"/>
              </w:rPr>
            </w:pPr>
            <w:r>
              <w:rPr>
                <w:b/>
                <w:sz w:val="20"/>
                <w:szCs w:val="20"/>
              </w:rPr>
            </w:r>
          </w:p>
        </w:tc>
      </w:tr>
      <w:tr>
        <w:trPr>
          <w:trHeight w:val="274" w:hRule="atLeast"/>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w:t>
            </w:r>
          </w:p>
        </w:tc>
      </w:tr>
      <w:tr>
        <w:trPr>
          <w:trHeight w:val="274" w:hRule="atLeast"/>
        </w:trPr>
        <w:tc>
          <w:tcPr>
            <w:tcW w:w="14283" w:type="dxa"/>
            <w:gridSpan w:val="5"/>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tabs>
                <w:tab w:val="clear" w:pos="720"/>
                <w:tab w:val="left" w:pos="265" w:leader="none"/>
              </w:tabs>
              <w:spacing w:lineRule="auto" w:line="240" w:before="0" w:after="0"/>
              <w:ind w:left="123" w:hanging="123"/>
              <w:contextualSpacing/>
              <w:jc w:val="both"/>
              <w:rPr>
                <w:i w:val="false"/>
                <w:i w:val="false"/>
                <w:iCs w:val="false"/>
              </w:rPr>
            </w:pPr>
            <w:r>
              <w:rPr>
                <w:rFonts w:cs="Times New Roman"/>
                <w:b/>
                <w:i w:val="false"/>
                <w:iCs w:val="false"/>
                <w:sz w:val="22"/>
                <w:szCs w:val="20"/>
                <w:lang w:val="lt-LT" w:eastAsia="en-US" w:bidi="ar-SA"/>
              </w:rPr>
              <w:t xml:space="preserve">VPS priemonė </w:t>
            </w:r>
            <w:r>
              <w:rPr>
                <w:rFonts w:eastAsia="Times New Roman" w:cs="Times New Roman"/>
                <w:b/>
                <w:i w:val="false"/>
                <w:iCs w:val="false"/>
                <w:spacing w:val="-1"/>
                <w:sz w:val="22"/>
                <w:szCs w:val="20"/>
                <w:lang w:val="lt-LT" w:eastAsia="en-US" w:bidi="ar-SA"/>
              </w:rPr>
              <w:t>„Atsinaujinančių</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energijos</w:t>
            </w:r>
            <w:r>
              <w:rPr>
                <w:rFonts w:eastAsia="Times New Roman" w:cs="Times New Roman"/>
                <w:b/>
                <w:i w:val="false"/>
                <w:iCs w:val="false"/>
                <w:spacing w:val="5"/>
                <w:sz w:val="22"/>
                <w:szCs w:val="20"/>
                <w:lang w:val="lt-LT" w:eastAsia="en-US" w:bidi="ar-SA"/>
              </w:rPr>
              <w:t xml:space="preserve"> </w:t>
            </w:r>
            <w:r>
              <w:rPr>
                <w:rFonts w:eastAsia="Times New Roman" w:cs="Times New Roman"/>
                <w:b/>
                <w:i w:val="false"/>
                <w:iCs w:val="false"/>
                <w:spacing w:val="-1"/>
                <w:sz w:val="22"/>
                <w:szCs w:val="20"/>
                <w:lang w:val="lt-LT" w:eastAsia="en-US" w:bidi="ar-SA"/>
              </w:rPr>
              <w:t>išteklių</w:t>
            </w:r>
            <w:r>
              <w:rPr>
                <w:rFonts w:eastAsia="Times New Roman" w:cs="Times New Roman"/>
                <w:b/>
                <w:i w:val="false"/>
                <w:iCs w:val="false"/>
                <w:spacing w:val="5"/>
                <w:sz w:val="22"/>
                <w:szCs w:val="20"/>
                <w:lang w:val="lt-LT" w:eastAsia="en-US" w:bidi="ar-SA"/>
              </w:rPr>
              <w:t xml:space="preserve"> </w:t>
            </w:r>
            <w:r>
              <w:rPr>
                <w:rFonts w:eastAsia="Times New Roman" w:cs="Times New Roman"/>
                <w:b/>
                <w:i w:val="false"/>
                <w:iCs w:val="false"/>
                <w:spacing w:val="-1"/>
                <w:sz w:val="22"/>
                <w:szCs w:val="20"/>
                <w:lang w:val="lt-LT" w:eastAsia="en-US" w:bidi="ar-SA"/>
              </w:rPr>
              <w:t>tiekimas,</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šalutinių</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produktų</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perdirbimas</w:t>
            </w:r>
            <w:r>
              <w:rPr>
                <w:rFonts w:eastAsia="Times New Roman" w:cs="Times New Roman"/>
                <w:b/>
                <w:i w:val="false"/>
                <w:iCs w:val="false"/>
                <w:sz w:val="22"/>
                <w:szCs w:val="20"/>
                <w:lang w:val="lt-LT" w:eastAsia="en-US" w:bidi="ar-SA"/>
              </w:rPr>
              <w:t xml:space="preserve"> </w:t>
            </w:r>
            <w:r>
              <w:rPr>
                <w:rFonts w:eastAsia="Times New Roman" w:cs="Times New Roman"/>
                <w:b/>
                <w:i w:val="false"/>
                <w:iCs w:val="false"/>
                <w:spacing w:val="15"/>
                <w:sz w:val="22"/>
                <w:szCs w:val="20"/>
                <w:lang w:val="lt-LT" w:eastAsia="en-US" w:bidi="ar-SA"/>
              </w:rPr>
              <w:t xml:space="preserve"> </w:t>
            </w:r>
            <w:r>
              <w:rPr>
                <w:rFonts w:eastAsia="Times New Roman" w:cs="Times New Roman"/>
                <w:b/>
                <w:i w:val="false"/>
                <w:iCs w:val="false"/>
                <w:sz w:val="22"/>
                <w:szCs w:val="20"/>
                <w:lang w:val="lt-LT" w:eastAsia="en-US" w:bidi="ar-SA"/>
              </w:rPr>
              <w:t>ir</w:t>
            </w:r>
            <w:r>
              <w:rPr>
                <w:rFonts w:eastAsia="Times New Roman" w:cs="Times New Roman"/>
                <w:b/>
                <w:i w:val="false"/>
                <w:iCs w:val="false"/>
                <w:spacing w:val="69"/>
                <w:sz w:val="22"/>
                <w:szCs w:val="20"/>
                <w:lang w:val="lt-LT" w:eastAsia="en-US" w:bidi="ar-SA"/>
              </w:rPr>
              <w:t xml:space="preserve"> </w:t>
            </w:r>
            <w:r>
              <w:rPr>
                <w:rFonts w:eastAsia="Times New Roman" w:cs="Times New Roman"/>
                <w:b/>
                <w:i w:val="false"/>
                <w:iCs w:val="false"/>
                <w:spacing w:val="-1"/>
                <w:sz w:val="22"/>
                <w:szCs w:val="20"/>
                <w:lang w:val="lt-LT" w:eastAsia="en-US" w:bidi="ar-SA"/>
              </w:rPr>
              <w:t>naudojimas“</w:t>
            </w:r>
            <w:r>
              <w:rPr>
                <w:rFonts w:eastAsia="Times New Roman" w:cs="Times New Roman"/>
                <w:b/>
                <w:i w:val="false"/>
                <w:iCs w:val="false"/>
                <w:sz w:val="22"/>
                <w:szCs w:val="20"/>
                <w:lang w:val="lt-LT" w:eastAsia="en-US" w:bidi="ar-SA"/>
              </w:rPr>
              <w:t xml:space="preserve"> </w:t>
            </w:r>
            <w:r>
              <w:rPr>
                <w:rFonts w:eastAsia="Times New Roman" w:cs="Times New Roman"/>
                <w:b/>
                <w:i w:val="false"/>
                <w:iCs w:val="false"/>
                <w:spacing w:val="-1"/>
                <w:sz w:val="22"/>
                <w:szCs w:val="20"/>
                <w:lang w:val="lt-LT" w:eastAsia="en-US" w:bidi="ar-SA"/>
              </w:rPr>
              <w:t>Nr.</w:t>
            </w:r>
            <w:r>
              <w:rPr>
                <w:rFonts w:eastAsia="Times New Roman" w:cs="Times New Roman"/>
                <w:b/>
                <w:i w:val="false"/>
                <w:iCs w:val="false"/>
                <w:sz w:val="22"/>
                <w:szCs w:val="20"/>
                <w:lang w:val="lt-LT" w:eastAsia="en-US" w:bidi="ar-SA"/>
              </w:rPr>
              <w:t xml:space="preserve"> </w:t>
            </w:r>
            <w:r>
              <w:rPr>
                <w:rFonts w:eastAsia="Times New Roman" w:cs="Times New Roman"/>
                <w:b/>
                <w:i w:val="false"/>
                <w:iCs w:val="false"/>
                <w:spacing w:val="-1"/>
                <w:sz w:val="22"/>
                <w:szCs w:val="20"/>
                <w:lang w:val="lt-LT" w:eastAsia="en-US" w:bidi="ar-SA"/>
              </w:rPr>
              <w:t>LEADER-19.2-SAVA-5</w:t>
            </w:r>
          </w:p>
        </w:tc>
      </w:tr>
      <w:tr>
        <w:trPr>
          <w:trHeight w:val="274" w:hRule="atLeast"/>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80" w:hanging="0"/>
              <w:rPr/>
            </w:pPr>
            <w:r>
              <w:rPr/>
              <w:t>1.1.</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2"/>
                <w:szCs w:val="22"/>
              </w:rPr>
            </w:pPr>
            <w:r>
              <w:rPr>
                <w:rFonts w:cs="Times New Roman"/>
                <w:sz w:val="22"/>
                <w:szCs w:val="22"/>
                <w:lang w:val="lt-LT" w:eastAsia="en-US" w:bidi="ar-SA"/>
              </w:rPr>
              <w:t>LAZD-LEADER-5C-D-9-4-2019</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Deimantė Aidukaitė-Mikelionienė (ūkininkė)</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D. Aidukaitės-Mikelionienės biokuro ruoša</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90</w:t>
            </w:r>
          </w:p>
        </w:tc>
      </w:tr>
      <w:tr>
        <w:trPr>
          <w:trHeight w:val="274" w:hRule="atLeast"/>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80" w:hanging="0"/>
              <w:rPr/>
            </w:pPr>
            <w:r>
              <w:rPr/>
              <w:t>1.2.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2"/>
                <w:szCs w:val="22"/>
              </w:rPr>
            </w:pPr>
            <w:r>
              <w:rPr>
                <w:rFonts w:cs="Times New Roman"/>
                <w:sz w:val="22"/>
                <w:szCs w:val="22"/>
                <w:lang w:val="lt-LT" w:eastAsia="en-US" w:bidi="ar-SA"/>
              </w:rPr>
              <w:t>LAZD-LEADER-5C-D-9-6-2019</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UAB ,,Litekma”</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UAB ,,Litekma” atsinaujinančių energijos išteklių verslo kūrimas ir plėtra</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70</w:t>
            </w:r>
          </w:p>
        </w:tc>
      </w:tr>
      <w:tr>
        <w:trPr>
          <w:trHeight w:val="274" w:hRule="atLeast"/>
        </w:trPr>
        <w:tc>
          <w:tcPr>
            <w:tcW w:w="561" w:type="dxa"/>
            <w:tcBorders>
              <w:left w:val="single" w:sz="4" w:space="0" w:color="000000"/>
              <w:bottom w:val="single" w:sz="4" w:space="0" w:color="000000"/>
              <w:right w:val="single" w:sz="4" w:space="0" w:color="000000"/>
            </w:tcBorders>
            <w:shd w:fill="auto" w:val="clear"/>
          </w:tcPr>
          <w:p>
            <w:pPr>
              <w:pStyle w:val="Normal"/>
              <w:ind w:left="0" w:right="-80" w:hanging="0"/>
              <w:rPr/>
            </w:pPr>
            <w:r>
              <w:rPr/>
              <w:t>1.3.</w:t>
            </w:r>
          </w:p>
        </w:tc>
        <w:tc>
          <w:tcPr>
            <w:tcW w:w="3402" w:type="dxa"/>
            <w:tcBorders>
              <w:left w:val="single" w:sz="4" w:space="0" w:color="000000"/>
              <w:bottom w:val="single" w:sz="4" w:space="0" w:color="000000"/>
              <w:right w:val="single" w:sz="4" w:space="0" w:color="000000"/>
            </w:tcBorders>
            <w:shd w:fill="auto" w:val="clear"/>
          </w:tcPr>
          <w:p>
            <w:pPr>
              <w:pStyle w:val="Normal"/>
              <w:spacing w:lineRule="auto" w:line="240" w:before="0" w:after="0"/>
              <w:jc w:val="both"/>
              <w:rPr>
                <w:sz w:val="22"/>
                <w:szCs w:val="22"/>
              </w:rPr>
            </w:pPr>
            <w:r>
              <w:rPr>
                <w:rFonts w:cs="Times New Roman"/>
                <w:sz w:val="22"/>
                <w:szCs w:val="22"/>
                <w:lang w:val="lt-LT" w:eastAsia="en-US" w:bidi="ar-SA"/>
              </w:rPr>
              <w:t>LAZD-LEADER-5C-D-9-5-2019</w:t>
            </w:r>
          </w:p>
        </w:tc>
        <w:tc>
          <w:tcPr>
            <w:tcW w:w="3828" w:type="dxa"/>
            <w:tcBorders>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sz w:val="22"/>
                <w:szCs w:val="22"/>
                <w:lang w:val="lt-LT" w:eastAsia="en-US" w:bidi="ar-SA"/>
              </w:rPr>
              <w:t>Tomas Mikelionis (ūkininkas)</w:t>
            </w:r>
          </w:p>
        </w:tc>
        <w:tc>
          <w:tcPr>
            <w:tcW w:w="3969" w:type="dxa"/>
            <w:tcBorders>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sz w:val="22"/>
                <w:szCs w:val="22"/>
                <w:lang w:val="lt-LT" w:eastAsia="en-US" w:bidi="ar-SA"/>
              </w:rPr>
              <w:t>T. Mikelionio biokuro ruoša</w:t>
            </w:r>
          </w:p>
        </w:tc>
        <w:tc>
          <w:tcPr>
            <w:tcW w:w="2523" w:type="dxa"/>
            <w:tcBorders>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60</w:t>
            </w:r>
          </w:p>
        </w:tc>
      </w:tr>
      <w:tr>
        <w:trPr>
          <w:trHeight w:val="274" w:hRule="atLeast"/>
        </w:trPr>
        <w:tc>
          <w:tcPr>
            <w:tcW w:w="561" w:type="dxa"/>
            <w:tcBorders>
              <w:left w:val="single" w:sz="4" w:space="0" w:color="000000"/>
              <w:bottom w:val="single" w:sz="4" w:space="0" w:color="000000"/>
              <w:right w:val="single" w:sz="4" w:space="0" w:color="000000"/>
            </w:tcBorders>
            <w:shd w:fill="auto" w:val="clear"/>
          </w:tcPr>
          <w:p>
            <w:pPr>
              <w:pStyle w:val="Normal"/>
              <w:ind w:left="0" w:right="-80" w:hanging="0"/>
              <w:rPr/>
            </w:pPr>
            <w:r>
              <w:rPr/>
              <w:t>1.4</w:t>
            </w:r>
            <w:r>
              <w:rPr>
                <w:i/>
              </w:rPr>
              <w:t>.</w:t>
            </w:r>
          </w:p>
        </w:tc>
        <w:tc>
          <w:tcPr>
            <w:tcW w:w="3402" w:type="dxa"/>
            <w:tcBorders>
              <w:left w:val="single" w:sz="4" w:space="0" w:color="000000"/>
              <w:bottom w:val="single" w:sz="4" w:space="0" w:color="000000"/>
              <w:right w:val="single" w:sz="4" w:space="0" w:color="000000"/>
            </w:tcBorders>
            <w:shd w:fill="auto" w:val="clear"/>
          </w:tcPr>
          <w:p>
            <w:pPr>
              <w:pStyle w:val="Normal"/>
              <w:spacing w:lineRule="auto" w:line="240" w:before="0" w:after="0"/>
              <w:jc w:val="both"/>
              <w:rPr>
                <w:sz w:val="22"/>
                <w:szCs w:val="22"/>
              </w:rPr>
            </w:pPr>
            <w:r>
              <w:rPr>
                <w:rFonts w:cs="Times New Roman"/>
                <w:sz w:val="22"/>
                <w:szCs w:val="22"/>
                <w:lang w:val="lt-LT" w:eastAsia="en-US" w:bidi="ar-SA"/>
              </w:rPr>
              <w:t>LAZD-LEADER-5C-D-9-2-2019</w:t>
            </w:r>
          </w:p>
        </w:tc>
        <w:tc>
          <w:tcPr>
            <w:tcW w:w="3828" w:type="dxa"/>
            <w:tcBorders>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MB ,,Girana“</w:t>
            </w:r>
          </w:p>
        </w:tc>
        <w:tc>
          <w:tcPr>
            <w:tcW w:w="3969" w:type="dxa"/>
            <w:tcBorders>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MB ,,Girana“ verslo plėtra</w:t>
            </w:r>
          </w:p>
        </w:tc>
        <w:tc>
          <w:tcPr>
            <w:tcW w:w="2523" w:type="dxa"/>
            <w:tcBorders>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60</w:t>
            </w:r>
          </w:p>
        </w:tc>
      </w:tr>
      <w:tr>
        <w:trPr>
          <w:trHeight w:val="274" w:hRule="atLeast"/>
        </w:trPr>
        <w:tc>
          <w:tcPr>
            <w:tcW w:w="1428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tabs>
                <w:tab w:val="clear" w:pos="720"/>
                <w:tab w:val="left" w:pos="301" w:leader="none"/>
              </w:tabs>
              <w:spacing w:lineRule="auto" w:line="240" w:before="0" w:after="0"/>
              <w:ind w:left="0" w:hanging="0"/>
              <w:jc w:val="both"/>
              <w:rPr>
                <w:i w:val="false"/>
                <w:i w:val="false"/>
                <w:iCs w:val="false"/>
              </w:rPr>
            </w:pPr>
            <w:r>
              <w:rPr>
                <w:rFonts w:cs="Times New Roman"/>
                <w:b/>
                <w:i w:val="false"/>
                <w:iCs w:val="false"/>
                <w:sz w:val="22"/>
                <w:szCs w:val="24"/>
                <w:lang w:val="lt-LT" w:eastAsia="en-US" w:bidi="ar-SA"/>
              </w:rPr>
              <w:t>VPS priemonė „Investicijos į materialųjį turtą“ Nr. LEADER-19.2-4</w:t>
            </w:r>
            <w:r>
              <w:rPr>
                <w:rFonts w:cs="Times New Roman"/>
                <w:b/>
                <w:i w:val="false"/>
                <w:iCs w:val="false"/>
                <w:sz w:val="20"/>
                <w:szCs w:val="24"/>
                <w:lang w:val="lt-LT" w:eastAsia="en-US" w:bidi="ar-SA"/>
              </w:rPr>
              <w:t xml:space="preserve">, </w:t>
            </w:r>
            <w:r>
              <w:rPr>
                <w:rFonts w:cs="Times New Roman"/>
                <w:b/>
                <w:i w:val="false"/>
                <w:iCs w:val="false"/>
                <w:sz w:val="22"/>
                <w:szCs w:val="24"/>
                <w:lang w:val="lt-LT" w:eastAsia="en-US" w:bidi="ar-SA"/>
              </w:rPr>
              <w:t>veiklos sritis „Parama žemės ūkio produktų perdirbimui ir rinkodarai ir (arba) plėtrai “</w:t>
            </w:r>
            <w:r>
              <w:rPr>
                <w:rFonts w:cs="Times New Roman"/>
                <w:b/>
                <w:i w:val="false"/>
                <w:iCs w:val="false"/>
                <w:sz w:val="20"/>
                <w:szCs w:val="24"/>
                <w:lang w:val="lt-LT" w:eastAsia="en-US" w:bidi="ar-SA"/>
              </w:rPr>
              <w:t xml:space="preserve"> </w:t>
            </w:r>
            <w:r>
              <w:rPr>
                <w:rFonts w:cs="Times New Roman"/>
                <w:b/>
                <w:i w:val="false"/>
                <w:iCs w:val="false"/>
                <w:sz w:val="22"/>
                <w:szCs w:val="24"/>
                <w:lang w:val="lt-LT" w:eastAsia="en-US" w:bidi="ar-SA"/>
              </w:rPr>
              <w:t xml:space="preserve"> Nr.LEADER-19.2-4.2</w:t>
            </w:r>
          </w:p>
        </w:tc>
      </w:tr>
      <w:tr>
        <w:trPr>
          <w:trHeight w:val="274" w:hRule="atLeast"/>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80" w:hanging="0"/>
              <w:rPr/>
            </w:pPr>
            <w:r>
              <w:rPr/>
              <w:t>2.1.</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LAZD-LEADER-3A-D-9-3-2019</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Tomas Urbonavičius (ūkininkas)</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Vaisių, uogų ir daržovių perdirbimo cechas Seirijuose</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80</w:t>
            </w:r>
          </w:p>
        </w:tc>
      </w:tr>
      <w:tr>
        <w:trPr>
          <w:trHeight w:val="274" w:hRule="atLeast"/>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80" w:hanging="0"/>
              <w:rPr/>
            </w:pPr>
            <w:r>
              <w:rPr/>
              <w:t>2.2</w:t>
            </w:r>
            <w:r>
              <w:rPr>
                <w:i/>
              </w:rPr>
              <w:t>.</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sz w:val="22"/>
                <w:szCs w:val="22"/>
                <w:lang w:val="lt-LT" w:eastAsia="en-US" w:bidi="ar-SA"/>
              </w:rPr>
              <w:t>LAZD-LEADER-3A-D-9-7-2019</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sz w:val="22"/>
                <w:szCs w:val="22"/>
                <w:lang w:val="lt-LT" w:eastAsia="en-US" w:bidi="ar-SA"/>
              </w:rPr>
              <w:t>Nerijus Antanas Narauskas (ūkininkas)</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sz w:val="22"/>
                <w:szCs w:val="22"/>
                <w:lang w:val="lt-LT" w:eastAsia="en-US" w:bidi="ar-SA"/>
              </w:rPr>
              <w:t>Naujų darbo vietų kūrimas skatinant žemės ūkio produktų rinkodarą</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50</w:t>
            </w:r>
          </w:p>
        </w:tc>
      </w:tr>
      <w:tr>
        <w:trPr>
          <w:trHeight w:val="274" w:hRule="atLeast"/>
        </w:trPr>
        <w:tc>
          <w:tcPr>
            <w:tcW w:w="1428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i w:val="false"/>
                <w:iCs w:val="false"/>
              </w:rPr>
              <w:t>3.</w:t>
            </w:r>
            <w:r>
              <w:rPr>
                <w:b/>
                <w:i/>
              </w:rPr>
              <w:t xml:space="preserve"> </w:t>
            </w:r>
            <w:r>
              <w:rPr>
                <w:b/>
                <w:bCs/>
                <w:i w:val="false"/>
                <w:iCs w:val="false"/>
                <w:sz w:val="22"/>
                <w:szCs w:val="22"/>
                <w:lang w:val="lt-LT" w:eastAsia="en-US" w:bidi="ar-SA"/>
              </w:rPr>
              <w:t>VPS priemonė „Ūkio ir verslo plėtra“ Nr.  LEADER-19.2-6,  veiklos sritis ,,Parama ne žemės ūkio verslui kaimo vietovėse plėtoti“ Nr.  LEADER-19.2-6.4</w:t>
            </w:r>
            <w:r>
              <w:rPr>
                <w:b/>
                <w:bCs/>
                <w:i/>
                <w:sz w:val="22"/>
                <w:szCs w:val="22"/>
                <w:lang w:val="lt-LT" w:eastAsia="en-US" w:bidi="ar-SA"/>
              </w:rPr>
              <w:t>.</w:t>
            </w:r>
          </w:p>
        </w:tc>
      </w:tr>
      <w:tr>
        <w:trPr>
          <w:trHeight w:val="274" w:hRule="atLeast"/>
        </w:trPr>
        <w:tc>
          <w:tcPr>
            <w:tcW w:w="561"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80" w:hanging="0"/>
              <w:rPr/>
            </w:pPr>
            <w:r>
              <w:rPr>
                <w:i w:val="false"/>
                <w:iCs w:val="false"/>
              </w:rPr>
              <w:t>3.1</w:t>
            </w:r>
            <w:r>
              <w:rPr>
                <w:i/>
              </w:rPr>
              <w:t>.</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sz w:val="22"/>
                <w:szCs w:val="22"/>
              </w:rPr>
              <w:t>LAZD-LEADER-6A-D-9-1-2019</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t>UAB ,,Auroros paslaugos”</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pPr>
            <w:bookmarkStart w:id="1" w:name="__DdeLink__26972_1074167676"/>
            <w:r>
              <w:rPr>
                <w:sz w:val="22"/>
                <w:szCs w:val="22"/>
              </w:rPr>
              <w:t>Bendrovės veiklos plėtra ir  modernizavimas</w:t>
            </w:r>
            <w:bookmarkEnd w:id="1"/>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70</w:t>
            </w:r>
          </w:p>
        </w:tc>
      </w:tr>
    </w:tbl>
    <w:p>
      <w:pPr>
        <w:pStyle w:val="Normal"/>
        <w:jc w:val="both"/>
        <w:rPr>
          <w:b/>
          <w:b/>
        </w:rPr>
      </w:pPr>
      <w:r>
        <w:rPr>
          <w:b/>
        </w:rPr>
      </w:r>
    </w:p>
    <w:p>
      <w:pPr>
        <w:pStyle w:val="Normal"/>
        <w:jc w:val="both"/>
        <w:rPr/>
      </w:pPr>
      <w:r>
        <w:rPr>
          <w:b/>
        </w:rPr>
        <w:t xml:space="preserve">3. Vietos projektų paraiškų preliminarus pirmasis prioritetinis sąrašas </w:t>
      </w:r>
    </w:p>
    <w:tbl>
      <w:tblPr>
        <w:tblpPr w:bottomFromText="0" w:horzAnchor="margin" w:leftFromText="180" w:rightFromText="180" w:tblpX="61" w:tblpY="170" w:topFromText="0" w:vertAnchor="text"/>
        <w:tblW w:w="14283" w:type="dxa"/>
        <w:jc w:val="left"/>
        <w:tblInd w:w="108" w:type="dxa"/>
        <w:tblCellMar>
          <w:top w:w="0" w:type="dxa"/>
          <w:left w:w="108" w:type="dxa"/>
          <w:bottom w:w="0" w:type="dxa"/>
          <w:right w:w="108" w:type="dxa"/>
        </w:tblCellMar>
        <w:tblLook w:firstRow="1" w:noVBand="0" w:lastRow="1" w:firstColumn="1" w:lastColumn="1" w:noHBand="0" w:val="01e0"/>
      </w:tblPr>
      <w:tblGrid>
        <w:gridCol w:w="704"/>
        <w:gridCol w:w="2761"/>
        <w:gridCol w:w="2715"/>
        <w:gridCol w:w="3630"/>
        <w:gridCol w:w="1637"/>
        <w:gridCol w:w="1561"/>
        <w:gridCol w:w="1274"/>
      </w:tblGrid>
      <w:tr>
        <w:trPr>
          <w:trHeight w:val="1410" w:hRule="atLeast"/>
          <w:cantSplit w:val="true"/>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Eil. Nr.</w:t>
            </w:r>
          </w:p>
        </w:tc>
        <w:tc>
          <w:tcPr>
            <w:tcW w:w="27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Vietos projekto paraiškos atpažinties (registracijos) numeris</w:t>
            </w:r>
          </w:p>
          <w:p>
            <w:pPr>
              <w:pStyle w:val="Normal"/>
              <w:jc w:val="center"/>
              <w:rPr>
                <w:i/>
                <w:i/>
                <w:sz w:val="20"/>
                <w:szCs w:val="20"/>
              </w:rPr>
            </w:pPr>
            <w:r>
              <w:rPr>
                <w:i/>
                <w:sz w:val="20"/>
                <w:szCs w:val="20"/>
              </w:rPr>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 xml:space="preserve">Pareiškėjo pavadinimas, </w:t>
            </w:r>
            <w:r>
              <w:rPr/>
              <w:t xml:space="preserve"> </w:t>
            </w:r>
            <w:r>
              <w:rPr>
                <w:b/>
              </w:rPr>
              <w:t>arba vardas ir pavardė</w:t>
            </w:r>
            <w:r>
              <w:rPr/>
              <w:t xml:space="preserve"> </w:t>
            </w:r>
          </w:p>
        </w:tc>
        <w:tc>
          <w:tcPr>
            <w:tcW w:w="363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Vietos projekto pavadinimas</w:t>
            </w:r>
          </w:p>
          <w:p>
            <w:pPr>
              <w:pStyle w:val="Normal"/>
              <w:jc w:val="center"/>
              <w:rPr>
                <w:i/>
                <w:i/>
                <w:sz w:val="20"/>
                <w:szCs w:val="20"/>
              </w:rPr>
            </w:pPr>
            <w:r>
              <w:rPr>
                <w:i/>
                <w:sz w:val="20"/>
                <w:szCs w:val="20"/>
              </w:rPr>
            </w:r>
          </w:p>
          <w:p>
            <w:pPr>
              <w:pStyle w:val="Normal"/>
              <w:jc w:val="both"/>
              <w:rPr>
                <w:i/>
                <w:i/>
              </w:rPr>
            </w:pPr>
            <w:r>
              <w:rPr>
                <w:i/>
              </w:rPr>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Pridėtinės vertės (kokybės) pereinamasis balas</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centered"/>
              <w:rPr/>
            </w:pPr>
            <w:r>
              <w:rPr>
                <w:b/>
                <w:lang w:val="lt-LT"/>
              </w:rPr>
              <w:t>Pridėtinės vertės (kokybės) įvertinimas, balais</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centered"/>
              <w:rPr>
                <w:b/>
                <w:b/>
                <w:lang w:val="lt-LT"/>
              </w:rPr>
            </w:pPr>
            <w:r>
              <w:rPr>
                <w:b/>
                <w:lang w:val="lt-LT"/>
              </w:rPr>
              <w:t>Rekomen-duojama skirti paramą (taip/ne)</w:t>
            </w:r>
          </w:p>
        </w:tc>
      </w:tr>
      <w:tr>
        <w:trPr>
          <w:trHeight w:val="274" w:hRule="atLeast"/>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bidi w:val="0"/>
              <w:spacing w:lineRule="auto" w:line="240" w:before="0" w:after="0"/>
              <w:ind w:left="0" w:right="0" w:hanging="0"/>
              <w:contextualSpacing/>
              <w:jc w:val="center"/>
              <w:rPr>
                <w:b w:val="false"/>
                <w:b w:val="false"/>
                <w:bCs w:val="false"/>
              </w:rPr>
            </w:pPr>
            <w:r>
              <w:rPr>
                <w:rFonts w:cs="Times New Roman"/>
                <w:b w:val="false"/>
                <w:bCs w:val="false"/>
                <w:szCs w:val="24"/>
                <w:lang w:val="lt-LT"/>
              </w:rPr>
              <w:t>1</w:t>
            </w:r>
          </w:p>
        </w:tc>
        <w:tc>
          <w:tcPr>
            <w:tcW w:w="276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rFonts w:cs="Times New Roman"/>
                <w:szCs w:val="24"/>
                <w:lang w:val="lt-LT"/>
              </w:rPr>
            </w:pPr>
            <w:r>
              <w:rPr>
                <w:rFonts w:cs="Times New Roman"/>
                <w:szCs w:val="24"/>
                <w:lang w:val="lt-LT"/>
              </w:rPr>
              <w:t>2</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rFonts w:cs="Times New Roman"/>
                <w:szCs w:val="24"/>
                <w:lang w:val="lt-LT"/>
              </w:rPr>
            </w:pPr>
            <w:r>
              <w:rPr>
                <w:rFonts w:cs="Times New Roman"/>
                <w:szCs w:val="24"/>
                <w:lang w:val="lt-LT"/>
              </w:rPr>
              <w:t>3</w:t>
            </w:r>
          </w:p>
        </w:tc>
        <w:tc>
          <w:tcPr>
            <w:tcW w:w="363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rFonts w:cs="Times New Roman"/>
                <w:szCs w:val="24"/>
                <w:lang w:val="lt-LT"/>
              </w:rPr>
            </w:pPr>
            <w:r>
              <w:rPr>
                <w:rFonts w:cs="Times New Roman"/>
                <w:szCs w:val="24"/>
                <w:lang w:val="lt-LT"/>
              </w:rPr>
              <w:t>4</w:t>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rFonts w:cs="Times New Roman"/>
                <w:szCs w:val="24"/>
                <w:lang w:val="lt-LT"/>
              </w:rPr>
            </w:pPr>
            <w:r>
              <w:rPr>
                <w:rFonts w:cs="Times New Roman"/>
                <w:szCs w:val="24"/>
                <w:lang w:val="lt-LT"/>
              </w:rPr>
              <w:t>5</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rFonts w:cs="Times New Roman"/>
                <w:szCs w:val="24"/>
                <w:lang w:val="lt-LT"/>
              </w:rPr>
            </w:pPr>
            <w:r>
              <w:rPr>
                <w:rFonts w:cs="Times New Roman"/>
                <w:szCs w:val="24"/>
                <w:lang w:val="lt-LT"/>
              </w:rPr>
              <w:t>6</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bidi w:val="0"/>
              <w:spacing w:lineRule="auto" w:line="240" w:before="0" w:after="0"/>
              <w:ind w:left="0" w:right="0" w:hanging="0"/>
              <w:contextualSpacing/>
              <w:jc w:val="center"/>
              <w:rPr/>
            </w:pPr>
            <w:r>
              <w:rPr>
                <w:rFonts w:cs="Times New Roman"/>
                <w:szCs w:val="24"/>
                <w:lang w:val="lt-LT"/>
              </w:rPr>
              <w:t>7</w:t>
            </w:r>
          </w:p>
        </w:tc>
      </w:tr>
      <w:tr>
        <w:trPr>
          <w:trHeight w:val="274" w:hRule="atLeast"/>
        </w:trPr>
        <w:tc>
          <w:tcPr>
            <w:tcW w:w="14282" w:type="dxa"/>
            <w:gridSpan w:val="7"/>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tabs>
                <w:tab w:val="clear" w:pos="720"/>
                <w:tab w:val="left" w:pos="265" w:leader="none"/>
              </w:tabs>
              <w:spacing w:lineRule="auto" w:line="240" w:before="0" w:after="0"/>
              <w:ind w:left="123" w:hanging="123"/>
              <w:contextualSpacing/>
              <w:jc w:val="both"/>
              <w:rPr>
                <w:i w:val="false"/>
                <w:i w:val="false"/>
                <w:iCs w:val="false"/>
              </w:rPr>
            </w:pPr>
            <w:r>
              <w:rPr>
                <w:rFonts w:cs="Times New Roman"/>
                <w:b/>
                <w:i w:val="false"/>
                <w:iCs w:val="false"/>
                <w:sz w:val="22"/>
                <w:szCs w:val="20"/>
                <w:lang w:val="lt-LT" w:eastAsia="en-US" w:bidi="ar-SA"/>
              </w:rPr>
              <w:t xml:space="preserve">VPS priemonė </w:t>
            </w:r>
            <w:r>
              <w:rPr>
                <w:rFonts w:eastAsia="Times New Roman" w:cs="Times New Roman"/>
                <w:b/>
                <w:i w:val="false"/>
                <w:iCs w:val="false"/>
                <w:spacing w:val="-1"/>
                <w:sz w:val="22"/>
                <w:szCs w:val="20"/>
                <w:lang w:val="lt-LT" w:eastAsia="en-US" w:bidi="ar-SA"/>
              </w:rPr>
              <w:t>„Atsinaujinančių</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energijos</w:t>
            </w:r>
            <w:r>
              <w:rPr>
                <w:rFonts w:eastAsia="Times New Roman" w:cs="Times New Roman"/>
                <w:b/>
                <w:i w:val="false"/>
                <w:iCs w:val="false"/>
                <w:spacing w:val="5"/>
                <w:sz w:val="22"/>
                <w:szCs w:val="20"/>
                <w:lang w:val="lt-LT" w:eastAsia="en-US" w:bidi="ar-SA"/>
              </w:rPr>
              <w:t xml:space="preserve"> </w:t>
            </w:r>
            <w:r>
              <w:rPr>
                <w:rFonts w:eastAsia="Times New Roman" w:cs="Times New Roman"/>
                <w:b/>
                <w:i w:val="false"/>
                <w:iCs w:val="false"/>
                <w:spacing w:val="-1"/>
                <w:sz w:val="22"/>
                <w:szCs w:val="20"/>
                <w:lang w:val="lt-LT" w:eastAsia="en-US" w:bidi="ar-SA"/>
              </w:rPr>
              <w:t>išteklių</w:t>
            </w:r>
            <w:r>
              <w:rPr>
                <w:rFonts w:eastAsia="Times New Roman" w:cs="Times New Roman"/>
                <w:b/>
                <w:i w:val="false"/>
                <w:iCs w:val="false"/>
                <w:spacing w:val="5"/>
                <w:sz w:val="22"/>
                <w:szCs w:val="20"/>
                <w:lang w:val="lt-LT" w:eastAsia="en-US" w:bidi="ar-SA"/>
              </w:rPr>
              <w:t xml:space="preserve"> </w:t>
            </w:r>
            <w:r>
              <w:rPr>
                <w:rFonts w:eastAsia="Times New Roman" w:cs="Times New Roman"/>
                <w:b/>
                <w:i w:val="false"/>
                <w:iCs w:val="false"/>
                <w:spacing w:val="-1"/>
                <w:sz w:val="22"/>
                <w:szCs w:val="20"/>
                <w:lang w:val="lt-LT" w:eastAsia="en-US" w:bidi="ar-SA"/>
              </w:rPr>
              <w:t>tiekimas,</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šalutinių</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produktų</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perdirbimas</w:t>
            </w:r>
            <w:r>
              <w:rPr>
                <w:rFonts w:eastAsia="Times New Roman" w:cs="Times New Roman"/>
                <w:b/>
                <w:i w:val="false"/>
                <w:iCs w:val="false"/>
                <w:sz w:val="22"/>
                <w:szCs w:val="20"/>
                <w:lang w:val="lt-LT" w:eastAsia="en-US" w:bidi="ar-SA"/>
              </w:rPr>
              <w:t xml:space="preserve"> </w:t>
            </w:r>
            <w:r>
              <w:rPr>
                <w:rFonts w:eastAsia="Times New Roman" w:cs="Times New Roman"/>
                <w:b/>
                <w:i w:val="false"/>
                <w:iCs w:val="false"/>
                <w:spacing w:val="15"/>
                <w:sz w:val="22"/>
                <w:szCs w:val="20"/>
                <w:lang w:val="lt-LT" w:eastAsia="en-US" w:bidi="ar-SA"/>
              </w:rPr>
              <w:t xml:space="preserve"> </w:t>
            </w:r>
            <w:r>
              <w:rPr>
                <w:rFonts w:eastAsia="Times New Roman" w:cs="Times New Roman"/>
                <w:b/>
                <w:i w:val="false"/>
                <w:iCs w:val="false"/>
                <w:sz w:val="22"/>
                <w:szCs w:val="20"/>
                <w:lang w:val="lt-LT" w:eastAsia="en-US" w:bidi="ar-SA"/>
              </w:rPr>
              <w:t>ir</w:t>
            </w:r>
            <w:r>
              <w:rPr>
                <w:rFonts w:eastAsia="Times New Roman" w:cs="Times New Roman"/>
                <w:b/>
                <w:i w:val="false"/>
                <w:iCs w:val="false"/>
                <w:spacing w:val="69"/>
                <w:sz w:val="22"/>
                <w:szCs w:val="20"/>
                <w:lang w:val="lt-LT" w:eastAsia="en-US" w:bidi="ar-SA"/>
              </w:rPr>
              <w:t xml:space="preserve"> </w:t>
            </w:r>
            <w:r>
              <w:rPr>
                <w:rFonts w:eastAsia="Times New Roman" w:cs="Times New Roman"/>
                <w:b/>
                <w:i w:val="false"/>
                <w:iCs w:val="false"/>
                <w:spacing w:val="-1"/>
                <w:sz w:val="22"/>
                <w:szCs w:val="20"/>
                <w:lang w:val="lt-LT" w:eastAsia="en-US" w:bidi="ar-SA"/>
              </w:rPr>
              <w:t>naudojimas“</w:t>
            </w:r>
            <w:r>
              <w:rPr>
                <w:rFonts w:eastAsia="Times New Roman" w:cs="Times New Roman"/>
                <w:b/>
                <w:i w:val="false"/>
                <w:iCs w:val="false"/>
                <w:sz w:val="22"/>
                <w:szCs w:val="20"/>
                <w:lang w:val="lt-LT" w:eastAsia="en-US" w:bidi="ar-SA"/>
              </w:rPr>
              <w:t xml:space="preserve"> </w:t>
            </w:r>
            <w:r>
              <w:rPr>
                <w:rFonts w:eastAsia="Times New Roman" w:cs="Times New Roman"/>
                <w:b/>
                <w:i w:val="false"/>
                <w:iCs w:val="false"/>
                <w:spacing w:val="-1"/>
                <w:sz w:val="22"/>
                <w:szCs w:val="20"/>
                <w:lang w:val="lt-LT" w:eastAsia="en-US" w:bidi="ar-SA"/>
              </w:rPr>
              <w:t>Nr.</w:t>
            </w:r>
            <w:r>
              <w:rPr>
                <w:rFonts w:eastAsia="Times New Roman" w:cs="Times New Roman"/>
                <w:b/>
                <w:i w:val="false"/>
                <w:iCs w:val="false"/>
                <w:sz w:val="22"/>
                <w:szCs w:val="20"/>
                <w:lang w:val="lt-LT" w:eastAsia="en-US" w:bidi="ar-SA"/>
              </w:rPr>
              <w:t xml:space="preserve"> </w:t>
            </w:r>
            <w:r>
              <w:rPr>
                <w:rFonts w:eastAsia="Times New Roman" w:cs="Times New Roman"/>
                <w:b/>
                <w:i w:val="false"/>
                <w:iCs w:val="false"/>
                <w:spacing w:val="-1"/>
                <w:sz w:val="22"/>
                <w:szCs w:val="20"/>
                <w:lang w:val="lt-LT" w:eastAsia="en-US" w:bidi="ar-SA"/>
              </w:rPr>
              <w:t>LEADER-19.2-SAVA-5</w:t>
            </w:r>
          </w:p>
        </w:tc>
      </w:tr>
      <w:tr>
        <w:trPr>
          <w:trHeight w:val="274" w:hRule="atLeast"/>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1.1.</w:t>
            </w:r>
          </w:p>
        </w:tc>
        <w:tc>
          <w:tcPr>
            <w:tcW w:w="27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sz w:val="22"/>
                <w:szCs w:val="22"/>
              </w:rPr>
            </w:pPr>
            <w:r>
              <w:rPr>
                <w:rFonts w:cs="Times New Roman"/>
                <w:sz w:val="22"/>
                <w:szCs w:val="22"/>
                <w:lang w:val="lt-LT" w:eastAsia="en-US" w:bidi="ar-SA"/>
              </w:rPr>
              <w:t>LAZD-LEADER-5C-D-9-4-2019</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Deimantė Aidukaitė-Mikelionienė (ūkininkė)</w:t>
            </w:r>
          </w:p>
        </w:tc>
        <w:tc>
          <w:tcPr>
            <w:tcW w:w="36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D. Aidukaitės-Mikelionienės biokuro ruoša</w:t>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rPr>
            </w:pPr>
            <w:r>
              <w:rPr>
                <w:b w:val="false"/>
                <w:bCs w:val="false"/>
                <w:sz w:val="22"/>
                <w:szCs w:val="22"/>
              </w:rPr>
              <w:t>70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rPr>
            </w:pPr>
            <w:r>
              <w:rPr>
                <w:b w:val="false"/>
                <w:bCs w:val="false"/>
                <w:sz w:val="22"/>
                <w:szCs w:val="22"/>
              </w:rPr>
              <w:t>90</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rPr>
            </w:pPr>
            <w:r>
              <w:rPr>
                <w:b w:val="false"/>
                <w:bCs w:val="false"/>
                <w:sz w:val="22"/>
                <w:szCs w:val="22"/>
              </w:rPr>
              <w:t>taip</w:t>
            </w:r>
          </w:p>
        </w:tc>
      </w:tr>
      <w:tr>
        <w:trPr>
          <w:trHeight w:val="274" w:hRule="atLeast"/>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1.2.</w:t>
            </w:r>
          </w:p>
        </w:tc>
        <w:tc>
          <w:tcPr>
            <w:tcW w:w="27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2"/>
                <w:szCs w:val="22"/>
              </w:rPr>
            </w:pPr>
            <w:r>
              <w:rPr>
                <w:rFonts w:cs="Times New Roman"/>
                <w:sz w:val="22"/>
                <w:szCs w:val="22"/>
                <w:lang w:val="lt-LT" w:eastAsia="en-US" w:bidi="ar-SA"/>
              </w:rPr>
              <w:t>LAZD-LEADER-5C-D-9-6-2019</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UAB ,,Litekma”</w:t>
            </w:r>
          </w:p>
        </w:tc>
        <w:tc>
          <w:tcPr>
            <w:tcW w:w="36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UAB ,,Litekma” atsinaujinančių energijos išteklių verslo kūrimas ir plėtra</w:t>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rPr>
            </w:pPr>
            <w:r>
              <w:rPr>
                <w:b w:val="false"/>
                <w:bCs w:val="false"/>
                <w:sz w:val="22"/>
                <w:szCs w:val="22"/>
              </w:rPr>
              <w:t>70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rPr>
            </w:pPr>
            <w:r>
              <w:rPr>
                <w:b w:val="false"/>
                <w:bCs w:val="false"/>
                <w:sz w:val="22"/>
                <w:szCs w:val="22"/>
              </w:rPr>
              <w:t>70</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val="false"/>
                <w:b w:val="false"/>
                <w:bCs w:val="false"/>
              </w:rPr>
            </w:pPr>
            <w:r>
              <w:rPr>
                <w:b w:val="false"/>
                <w:bCs w:val="false"/>
                <w:sz w:val="22"/>
                <w:szCs w:val="22"/>
              </w:rPr>
              <w:t>taip</w:t>
            </w:r>
          </w:p>
        </w:tc>
      </w:tr>
      <w:tr>
        <w:trPr>
          <w:trHeight w:val="274" w:hRule="atLeast"/>
        </w:trPr>
        <w:tc>
          <w:tcPr>
            <w:tcW w:w="14282"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tabs>
                <w:tab w:val="clear" w:pos="720"/>
                <w:tab w:val="left" w:pos="301" w:leader="none"/>
              </w:tabs>
              <w:spacing w:lineRule="auto" w:line="240" w:before="0" w:after="0"/>
              <w:ind w:left="0" w:hanging="0"/>
              <w:jc w:val="both"/>
              <w:rPr>
                <w:i w:val="false"/>
                <w:i w:val="false"/>
                <w:iCs w:val="false"/>
              </w:rPr>
            </w:pPr>
            <w:r>
              <w:rPr>
                <w:rFonts w:cs="Times New Roman"/>
                <w:b/>
                <w:i w:val="false"/>
                <w:iCs w:val="false"/>
                <w:sz w:val="22"/>
                <w:szCs w:val="24"/>
                <w:lang w:val="lt-LT" w:eastAsia="en-US" w:bidi="ar-SA"/>
              </w:rPr>
              <w:t>VPS priemonė „Investicijos į materialųjį turtą“ Nr. LEADER-19.2-4</w:t>
            </w:r>
            <w:r>
              <w:rPr>
                <w:rFonts w:cs="Times New Roman"/>
                <w:b/>
                <w:i w:val="false"/>
                <w:iCs w:val="false"/>
                <w:sz w:val="20"/>
                <w:szCs w:val="24"/>
                <w:lang w:val="lt-LT" w:eastAsia="en-US" w:bidi="ar-SA"/>
              </w:rPr>
              <w:t xml:space="preserve">, </w:t>
            </w:r>
            <w:r>
              <w:rPr>
                <w:rFonts w:cs="Times New Roman"/>
                <w:b/>
                <w:i w:val="false"/>
                <w:iCs w:val="false"/>
                <w:sz w:val="22"/>
                <w:szCs w:val="24"/>
                <w:lang w:val="lt-LT" w:eastAsia="en-US" w:bidi="ar-SA"/>
              </w:rPr>
              <w:t>veiklos sritis „Parama žemės ūkio produktų perdirbimui ir rinkodarai ir (arba) plėtrai “</w:t>
            </w:r>
            <w:r>
              <w:rPr>
                <w:rFonts w:cs="Times New Roman"/>
                <w:b/>
                <w:i w:val="false"/>
                <w:iCs w:val="false"/>
                <w:sz w:val="20"/>
                <w:szCs w:val="24"/>
                <w:lang w:val="lt-LT" w:eastAsia="en-US" w:bidi="ar-SA"/>
              </w:rPr>
              <w:t xml:space="preserve"> </w:t>
            </w:r>
            <w:r>
              <w:rPr>
                <w:rFonts w:cs="Times New Roman"/>
                <w:b/>
                <w:i w:val="false"/>
                <w:iCs w:val="false"/>
                <w:sz w:val="22"/>
                <w:szCs w:val="24"/>
                <w:lang w:val="lt-LT" w:eastAsia="en-US" w:bidi="ar-SA"/>
              </w:rPr>
              <w:t xml:space="preserve"> Nr.LEADER-19.2-4.2</w:t>
            </w:r>
          </w:p>
        </w:tc>
      </w:tr>
      <w:tr>
        <w:trPr>
          <w:trHeight w:val="274" w:hRule="atLeast"/>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2.1.</w:t>
            </w:r>
          </w:p>
        </w:tc>
        <w:tc>
          <w:tcPr>
            <w:tcW w:w="27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2"/>
                <w:szCs w:val="22"/>
              </w:rPr>
            </w:pPr>
            <w:r>
              <w:rPr>
                <w:rFonts w:cs="Times New Roman"/>
                <w:sz w:val="22"/>
                <w:szCs w:val="22"/>
                <w:lang w:val="lt-LT" w:eastAsia="en-US" w:bidi="ar-SA"/>
              </w:rPr>
              <w:t>LAZD-LEADER-3A-D-9-3-2019</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sz w:val="22"/>
                <w:szCs w:val="22"/>
              </w:rPr>
            </w:pPr>
            <w:r>
              <w:rPr>
                <w:rFonts w:cs="Times New Roman"/>
                <w:sz w:val="22"/>
                <w:szCs w:val="22"/>
                <w:lang w:val="lt-LT" w:eastAsia="en-US" w:bidi="ar-SA"/>
              </w:rPr>
              <w:t>Tomas Urbonavičius (ūkininkas)</w:t>
            </w:r>
          </w:p>
        </w:tc>
        <w:tc>
          <w:tcPr>
            <w:tcW w:w="36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sz w:val="22"/>
                <w:szCs w:val="22"/>
              </w:rPr>
            </w:pPr>
            <w:r>
              <w:rPr>
                <w:rFonts w:cs="Times New Roman"/>
                <w:sz w:val="22"/>
                <w:szCs w:val="22"/>
                <w:lang w:val="lt-LT" w:eastAsia="en-US" w:bidi="ar-SA"/>
              </w:rPr>
              <w:t>Vaisių, uogų ir daržovių perdirbimo cechas Seirijuose</w:t>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80</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80</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taip</w:t>
            </w:r>
          </w:p>
        </w:tc>
      </w:tr>
    </w:tbl>
    <w:p>
      <w:pPr>
        <w:pStyle w:val="Normal"/>
        <w:ind w:left="0" w:right="-34" w:hanging="0"/>
        <w:jc w:val="both"/>
        <w:rPr>
          <w:b/>
          <w:b/>
        </w:rPr>
      </w:pPr>
      <w:r>
        <w:rPr>
          <w:b/>
        </w:rPr>
      </w:r>
    </w:p>
    <w:p>
      <w:pPr>
        <w:pStyle w:val="Normal"/>
        <w:ind w:left="0" w:right="-34" w:hanging="0"/>
        <w:jc w:val="both"/>
        <w:rPr>
          <w:b/>
          <w:b/>
        </w:rPr>
      </w:pPr>
      <w:r>
        <w:rPr>
          <w:b/>
        </w:rPr>
      </w:r>
    </w:p>
    <w:p>
      <w:pPr>
        <w:pStyle w:val="Normal"/>
        <w:ind w:left="0" w:right="-34" w:hanging="0"/>
        <w:jc w:val="both"/>
        <w:rPr/>
      </w:pPr>
      <w:r>
        <w:rPr>
          <w:b/>
        </w:rPr>
        <w:t xml:space="preserve">4. Vietos projektų paraiškų antrasis prioritetinis sąrašas </w:t>
      </w:r>
    </w:p>
    <w:tbl>
      <w:tblPr>
        <w:tblpPr w:bottomFromText="0" w:horzAnchor="margin" w:leftFromText="180" w:rightFromText="180" w:tblpX="61" w:tblpY="170" w:topFromText="0" w:vertAnchor="text"/>
        <w:tblW w:w="14283" w:type="dxa"/>
        <w:jc w:val="left"/>
        <w:tblInd w:w="108" w:type="dxa"/>
        <w:tblCellMar>
          <w:top w:w="0" w:type="dxa"/>
          <w:left w:w="108" w:type="dxa"/>
          <w:bottom w:w="0" w:type="dxa"/>
          <w:right w:w="108" w:type="dxa"/>
        </w:tblCellMar>
        <w:tblLook w:firstRow="1" w:noVBand="0" w:lastRow="1" w:firstColumn="1" w:lastColumn="1" w:noHBand="0" w:val="01e0"/>
      </w:tblPr>
      <w:tblGrid>
        <w:gridCol w:w="675"/>
        <w:gridCol w:w="2835"/>
        <w:gridCol w:w="2977"/>
        <w:gridCol w:w="3119"/>
        <w:gridCol w:w="2551"/>
        <w:gridCol w:w="2125"/>
      </w:tblGrid>
      <w:tr>
        <w:trPr>
          <w:trHeight w:val="555" w:hRule="atLeast"/>
          <w:cantSplit w:val="true"/>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Eil. Nr.</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Vietos projekto paraiškos atpažinties (registracijos) numeris</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 xml:space="preserve">Pareiškėjo pavadinimas, </w:t>
            </w:r>
            <w:r>
              <w:rPr/>
              <w:t xml:space="preserve"> </w:t>
            </w:r>
            <w:r>
              <w:rPr>
                <w:b/>
              </w:rPr>
              <w:t>arba vardas ir pavardė</w:t>
            </w:r>
            <w:r>
              <w:rPr/>
              <w:t xml:space="preserve"> </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Vietos projekto pavadinimas</w:t>
            </w:r>
          </w:p>
          <w:p>
            <w:pPr>
              <w:pStyle w:val="Normal"/>
              <w:jc w:val="center"/>
              <w:rPr>
                <w:i/>
                <w:i/>
              </w:rPr>
            </w:pPr>
            <w:r>
              <w:rPr>
                <w:i/>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Atitiktis antriniams prioritetiniams kriterijams</w:t>
            </w:r>
            <w:r>
              <w:rPr>
                <w:i/>
              </w:rPr>
              <w:t xml:space="preserve"> </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Rekomenduojama skirti paramą (taip/ne)</w:t>
            </w:r>
          </w:p>
        </w:tc>
      </w:tr>
      <w:tr>
        <w:trPr>
          <w:trHeight w:val="369" w:hRule="atLeast"/>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w:t>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w:t>
            </w:r>
          </w:p>
        </w:tc>
      </w:tr>
      <w:tr>
        <w:trPr>
          <w:trHeight w:val="274" w:hRule="atLeast"/>
        </w:trPr>
        <w:tc>
          <w:tcPr>
            <w:tcW w:w="14282" w:type="dxa"/>
            <w:gridSpan w:val="6"/>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
              </w:numPr>
              <w:spacing w:lineRule="auto" w:line="240" w:before="0" w:after="0"/>
              <w:ind w:left="357" w:hanging="357"/>
              <w:contextualSpacing/>
              <w:jc w:val="both"/>
              <w:rPr/>
            </w:pPr>
            <w:r>
              <w:rPr>
                <w:rFonts w:cs="Times New Roman"/>
                <w:b/>
                <w:szCs w:val="24"/>
                <w:lang w:val="lt-LT"/>
              </w:rPr>
              <w:t xml:space="preserve">VPS ___ prioriteto priemonė „________“ / priemonės „________“ veiklos sritis „________“, kodas „_________“ </w:t>
            </w:r>
            <w:r>
              <w:rPr>
                <w:rFonts w:cs="Times New Roman"/>
                <w:i/>
                <w:sz w:val="20"/>
                <w:szCs w:val="20"/>
                <w:lang w:val="lt-LT"/>
              </w:rPr>
              <w:t>(</w:t>
            </w:r>
          </w:p>
        </w:tc>
      </w:tr>
      <w:tr>
        <w:trPr>
          <w:trHeight w:val="274" w:hRule="atLeast"/>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1.1.</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r>
    </w:tbl>
    <w:p>
      <w:pPr>
        <w:pStyle w:val="ListParagraph"/>
        <w:tabs>
          <w:tab w:val="clear" w:pos="720"/>
          <w:tab w:val="left" w:pos="0" w:leader="none"/>
          <w:tab w:val="left" w:pos="1134" w:leader="none"/>
        </w:tabs>
        <w:spacing w:lineRule="auto" w:line="240" w:before="0" w:after="0"/>
        <w:ind w:left="0" w:hanging="0"/>
        <w:contextualSpacing/>
        <w:jc w:val="both"/>
        <w:rPr>
          <w:b/>
          <w:b/>
        </w:rPr>
      </w:pPr>
      <w:r>
        <w:rPr>
          <w:b/>
        </w:rPr>
      </w:r>
    </w:p>
    <w:p>
      <w:pPr>
        <w:pStyle w:val="ListParagraph"/>
        <w:tabs>
          <w:tab w:val="clear" w:pos="720"/>
          <w:tab w:val="left" w:pos="0" w:leader="none"/>
          <w:tab w:val="left" w:pos="1134" w:leader="none"/>
        </w:tabs>
        <w:spacing w:lineRule="auto" w:line="240" w:before="0" w:after="0"/>
        <w:ind w:left="0" w:hanging="0"/>
        <w:contextualSpacing/>
        <w:jc w:val="both"/>
        <w:rPr>
          <w:b/>
          <w:b/>
        </w:rPr>
      </w:pPr>
      <w:r>
        <w:rPr>
          <w:b/>
        </w:rPr>
      </w:r>
    </w:p>
    <w:p>
      <w:pPr>
        <w:pStyle w:val="ListParagraph"/>
        <w:tabs>
          <w:tab w:val="clear" w:pos="720"/>
          <w:tab w:val="left" w:pos="0" w:leader="none"/>
          <w:tab w:val="left" w:pos="1134" w:leader="none"/>
        </w:tabs>
        <w:spacing w:lineRule="auto" w:line="240" w:before="0" w:after="0"/>
        <w:ind w:left="0" w:hanging="0"/>
        <w:contextualSpacing/>
        <w:jc w:val="both"/>
        <w:rPr/>
      </w:pPr>
      <w:r>
        <w:rPr>
          <w:b/>
        </w:rPr>
        <w:t>5.</w:t>
      </w:r>
      <w:r>
        <w:rPr/>
        <w:t xml:space="preserve"> </w:t>
      </w:r>
      <w:r>
        <w:rPr>
          <w:b/>
        </w:rPr>
        <w:t>Vietos projektų paraiškų, įrašytų į rezervinių vietos projektų sąrašą, suvestinė</w:t>
      </w:r>
      <w:r>
        <w:rPr>
          <w:b/>
          <w:sz w:val="23"/>
          <w:szCs w:val="23"/>
        </w:rPr>
        <w:t xml:space="preserve">  (s</w:t>
      </w:r>
      <w:r>
        <w:rPr>
          <w:b/>
          <w:bCs/>
          <w:sz w:val="23"/>
          <w:szCs w:val="23"/>
        </w:rPr>
        <w:t xml:space="preserve">udaryta pagal </w:t>
      </w:r>
      <w:r>
        <w:rPr>
          <w:b/>
          <w:bCs/>
        </w:rPr>
        <w:t>antrinius prioritetinius kriterijus)</w:t>
      </w:r>
    </w:p>
    <w:tbl>
      <w:tblPr>
        <w:tblpPr w:bottomFromText="0" w:horzAnchor="margin" w:leftFromText="180" w:rightFromText="180" w:tblpX="61" w:tblpY="170" w:topFromText="0" w:vertAnchor="text"/>
        <w:tblW w:w="14283" w:type="dxa"/>
        <w:jc w:val="left"/>
        <w:tblInd w:w="108" w:type="dxa"/>
        <w:tblCellMar>
          <w:top w:w="0" w:type="dxa"/>
          <w:left w:w="108" w:type="dxa"/>
          <w:bottom w:w="0" w:type="dxa"/>
          <w:right w:w="108" w:type="dxa"/>
        </w:tblCellMar>
        <w:tblLook w:firstRow="1" w:noVBand="0" w:lastRow="1" w:firstColumn="1" w:lastColumn="1" w:noHBand="0" w:val="01e0"/>
      </w:tblPr>
      <w:tblGrid>
        <w:gridCol w:w="675"/>
        <w:gridCol w:w="3148"/>
        <w:gridCol w:w="2975"/>
        <w:gridCol w:w="3261"/>
        <w:gridCol w:w="2181"/>
        <w:gridCol w:w="2042"/>
      </w:tblGrid>
      <w:tr>
        <w:trPr>
          <w:trHeight w:val="555" w:hRule="atLeast"/>
          <w:cantSplit w:val="true"/>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Eil. Nr.</w:t>
            </w:r>
          </w:p>
        </w:tc>
        <w:tc>
          <w:tcPr>
            <w:tcW w:w="31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Vietos projekto paraiškos atpažinties (registracijos) numeris</w:t>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Pareiškėjo pavadinimas, arba vardas ir pavardė</w:t>
            </w:r>
            <w:r>
              <w:rPr/>
              <w:t xml:space="preserve"> </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Vietos projekto pavadinimas</w:t>
            </w:r>
          </w:p>
          <w:p>
            <w:pPr>
              <w:pStyle w:val="Normal"/>
              <w:jc w:val="center"/>
              <w:rPr>
                <w:i/>
                <w:i/>
                <w:sz w:val="20"/>
                <w:szCs w:val="20"/>
              </w:rPr>
            </w:pPr>
            <w:r>
              <w:rPr>
                <w:i/>
                <w:sz w:val="20"/>
                <w:szCs w:val="20"/>
              </w:rPr>
            </w:r>
          </w:p>
          <w:p>
            <w:pPr>
              <w:pStyle w:val="Normal"/>
              <w:jc w:val="center"/>
              <w:rPr>
                <w:i/>
                <w:i/>
                <w:sz w:val="20"/>
                <w:szCs w:val="20"/>
              </w:rPr>
            </w:pPr>
            <w:r>
              <w:rPr>
                <w:i/>
                <w:sz w:val="20"/>
                <w:szCs w:val="20"/>
              </w:rPr>
            </w:r>
          </w:p>
        </w:tc>
        <w:tc>
          <w:tcPr>
            <w:tcW w:w="21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Vietos projekto pridėtinė vertė (kokybė) balais</w:t>
            </w:r>
          </w:p>
        </w:tc>
        <w:tc>
          <w:tcPr>
            <w:tcW w:w="20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Pareiškėjo prašoma paramos suma, Eur</w:t>
            </w:r>
          </w:p>
        </w:tc>
      </w:tr>
      <w:tr>
        <w:trPr>
          <w:trHeight w:val="274" w:hRule="atLeast"/>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3"/>
                <w:szCs w:val="23"/>
              </w:rPr>
            </w:pPr>
            <w:r>
              <w:rPr>
                <w:sz w:val="23"/>
                <w:szCs w:val="23"/>
              </w:rPr>
              <w:t>1</w:t>
            </w:r>
          </w:p>
        </w:tc>
        <w:tc>
          <w:tcPr>
            <w:tcW w:w="3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3"/>
                <w:szCs w:val="23"/>
              </w:rPr>
            </w:pPr>
            <w:r>
              <w:rPr>
                <w:sz w:val="23"/>
                <w:szCs w:val="23"/>
              </w:rPr>
              <w:t>2</w:t>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3"/>
                <w:szCs w:val="23"/>
              </w:rPr>
            </w:pPr>
            <w:r>
              <w:rPr>
                <w:sz w:val="23"/>
                <w:szCs w:val="23"/>
              </w:rPr>
              <w:t>3</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3"/>
                <w:szCs w:val="23"/>
              </w:rPr>
            </w:pPr>
            <w:r>
              <w:rPr>
                <w:sz w:val="23"/>
                <w:szCs w:val="23"/>
              </w:rPr>
              <w:t>4</w:t>
            </w:r>
          </w:p>
        </w:tc>
        <w:tc>
          <w:tcPr>
            <w:tcW w:w="21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3"/>
                <w:szCs w:val="23"/>
              </w:rPr>
            </w:pPr>
            <w:r>
              <w:rPr>
                <w:sz w:val="23"/>
                <w:szCs w:val="23"/>
              </w:rPr>
              <w:t>5</w:t>
            </w:r>
          </w:p>
        </w:tc>
        <w:tc>
          <w:tcPr>
            <w:tcW w:w="20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3"/>
                <w:szCs w:val="23"/>
              </w:rPr>
            </w:pPr>
            <w:r>
              <w:rPr>
                <w:sz w:val="23"/>
                <w:szCs w:val="23"/>
              </w:rPr>
              <w:t>6</w:t>
            </w:r>
          </w:p>
        </w:tc>
      </w:tr>
      <w:tr>
        <w:trPr>
          <w:trHeight w:val="274" w:hRule="atLeast"/>
        </w:trPr>
        <w:tc>
          <w:tcPr>
            <w:tcW w:w="14282" w:type="dxa"/>
            <w:gridSpan w:val="6"/>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0"/>
              </w:numPr>
              <w:tabs>
                <w:tab w:val="clear" w:pos="720"/>
                <w:tab w:val="left" w:pos="265" w:leader="none"/>
              </w:tabs>
              <w:spacing w:lineRule="auto" w:line="240" w:before="0" w:after="0"/>
              <w:ind w:left="720" w:hanging="0"/>
              <w:contextualSpacing/>
              <w:jc w:val="both"/>
              <w:rPr>
                <w:i w:val="false"/>
                <w:i w:val="false"/>
                <w:iCs w:val="false"/>
              </w:rPr>
            </w:pPr>
            <w:r>
              <w:rPr>
                <w:rFonts w:cs="Times New Roman"/>
                <w:b/>
                <w:i w:val="false"/>
                <w:iCs w:val="false"/>
                <w:sz w:val="22"/>
                <w:szCs w:val="20"/>
                <w:lang w:val="lt-LT" w:eastAsia="en-US" w:bidi="ar-SA"/>
              </w:rPr>
              <w:t xml:space="preserve">1. VPS priemonė </w:t>
            </w:r>
            <w:r>
              <w:rPr>
                <w:rFonts w:eastAsia="Times New Roman" w:cs="Times New Roman"/>
                <w:b/>
                <w:i w:val="false"/>
                <w:iCs w:val="false"/>
                <w:spacing w:val="-1"/>
                <w:sz w:val="22"/>
                <w:szCs w:val="20"/>
                <w:lang w:val="lt-LT" w:eastAsia="en-US" w:bidi="ar-SA"/>
              </w:rPr>
              <w:t>„Atsinaujinančių</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energijos</w:t>
            </w:r>
            <w:r>
              <w:rPr>
                <w:rFonts w:eastAsia="Times New Roman" w:cs="Times New Roman"/>
                <w:b/>
                <w:i w:val="false"/>
                <w:iCs w:val="false"/>
                <w:spacing w:val="5"/>
                <w:sz w:val="22"/>
                <w:szCs w:val="20"/>
                <w:lang w:val="lt-LT" w:eastAsia="en-US" w:bidi="ar-SA"/>
              </w:rPr>
              <w:t xml:space="preserve"> </w:t>
            </w:r>
            <w:r>
              <w:rPr>
                <w:rFonts w:eastAsia="Times New Roman" w:cs="Times New Roman"/>
                <w:b/>
                <w:i w:val="false"/>
                <w:iCs w:val="false"/>
                <w:spacing w:val="-1"/>
                <w:sz w:val="22"/>
                <w:szCs w:val="20"/>
                <w:lang w:val="lt-LT" w:eastAsia="en-US" w:bidi="ar-SA"/>
              </w:rPr>
              <w:t>išteklių</w:t>
            </w:r>
            <w:r>
              <w:rPr>
                <w:rFonts w:eastAsia="Times New Roman" w:cs="Times New Roman"/>
                <w:b/>
                <w:i w:val="false"/>
                <w:iCs w:val="false"/>
                <w:spacing w:val="5"/>
                <w:sz w:val="22"/>
                <w:szCs w:val="20"/>
                <w:lang w:val="lt-LT" w:eastAsia="en-US" w:bidi="ar-SA"/>
              </w:rPr>
              <w:t xml:space="preserve"> </w:t>
            </w:r>
            <w:r>
              <w:rPr>
                <w:rFonts w:eastAsia="Times New Roman" w:cs="Times New Roman"/>
                <w:b/>
                <w:i w:val="false"/>
                <w:iCs w:val="false"/>
                <w:spacing w:val="-1"/>
                <w:sz w:val="22"/>
                <w:szCs w:val="20"/>
                <w:lang w:val="lt-LT" w:eastAsia="en-US" w:bidi="ar-SA"/>
              </w:rPr>
              <w:t>tiekimas,</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šalutinių</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produktų</w:t>
            </w:r>
            <w:r>
              <w:rPr>
                <w:rFonts w:eastAsia="Times New Roman" w:cs="Times New Roman"/>
                <w:b/>
                <w:i w:val="false"/>
                <w:iCs w:val="false"/>
                <w:spacing w:val="7"/>
                <w:sz w:val="22"/>
                <w:szCs w:val="20"/>
                <w:lang w:val="lt-LT" w:eastAsia="en-US" w:bidi="ar-SA"/>
              </w:rPr>
              <w:t xml:space="preserve"> </w:t>
            </w:r>
            <w:r>
              <w:rPr>
                <w:rFonts w:eastAsia="Times New Roman" w:cs="Times New Roman"/>
                <w:b/>
                <w:i w:val="false"/>
                <w:iCs w:val="false"/>
                <w:spacing w:val="-1"/>
                <w:sz w:val="22"/>
                <w:szCs w:val="20"/>
                <w:lang w:val="lt-LT" w:eastAsia="en-US" w:bidi="ar-SA"/>
              </w:rPr>
              <w:t>perdirbimas</w:t>
            </w:r>
            <w:r>
              <w:rPr>
                <w:rFonts w:eastAsia="Times New Roman" w:cs="Times New Roman"/>
                <w:b/>
                <w:i w:val="false"/>
                <w:iCs w:val="false"/>
                <w:sz w:val="22"/>
                <w:szCs w:val="20"/>
                <w:lang w:val="lt-LT" w:eastAsia="en-US" w:bidi="ar-SA"/>
              </w:rPr>
              <w:t xml:space="preserve"> </w:t>
            </w:r>
            <w:r>
              <w:rPr>
                <w:rFonts w:eastAsia="Times New Roman" w:cs="Times New Roman"/>
                <w:b/>
                <w:i w:val="false"/>
                <w:iCs w:val="false"/>
                <w:spacing w:val="15"/>
                <w:sz w:val="22"/>
                <w:szCs w:val="20"/>
                <w:lang w:val="lt-LT" w:eastAsia="en-US" w:bidi="ar-SA"/>
              </w:rPr>
              <w:t xml:space="preserve"> </w:t>
            </w:r>
            <w:r>
              <w:rPr>
                <w:rFonts w:eastAsia="Times New Roman" w:cs="Times New Roman"/>
                <w:b/>
                <w:i w:val="false"/>
                <w:iCs w:val="false"/>
                <w:sz w:val="22"/>
                <w:szCs w:val="20"/>
                <w:lang w:val="lt-LT" w:eastAsia="en-US" w:bidi="ar-SA"/>
              </w:rPr>
              <w:t>ir</w:t>
            </w:r>
            <w:r>
              <w:rPr>
                <w:rFonts w:eastAsia="Times New Roman" w:cs="Times New Roman"/>
                <w:b/>
                <w:i w:val="false"/>
                <w:iCs w:val="false"/>
                <w:spacing w:val="69"/>
                <w:sz w:val="22"/>
                <w:szCs w:val="20"/>
                <w:lang w:val="lt-LT" w:eastAsia="en-US" w:bidi="ar-SA"/>
              </w:rPr>
              <w:t xml:space="preserve"> </w:t>
            </w:r>
            <w:r>
              <w:rPr>
                <w:rFonts w:eastAsia="Times New Roman" w:cs="Times New Roman"/>
                <w:b/>
                <w:i w:val="false"/>
                <w:iCs w:val="false"/>
                <w:spacing w:val="-1"/>
                <w:sz w:val="22"/>
                <w:szCs w:val="20"/>
                <w:lang w:val="lt-LT" w:eastAsia="en-US" w:bidi="ar-SA"/>
              </w:rPr>
              <w:t>naudojimas“</w:t>
            </w:r>
            <w:r>
              <w:rPr>
                <w:rFonts w:eastAsia="Times New Roman" w:cs="Times New Roman"/>
                <w:b/>
                <w:i w:val="false"/>
                <w:iCs w:val="false"/>
                <w:sz w:val="22"/>
                <w:szCs w:val="20"/>
                <w:lang w:val="lt-LT" w:eastAsia="en-US" w:bidi="ar-SA"/>
              </w:rPr>
              <w:t xml:space="preserve"> </w:t>
            </w:r>
            <w:r>
              <w:rPr>
                <w:rFonts w:eastAsia="Times New Roman" w:cs="Times New Roman"/>
                <w:b/>
                <w:i w:val="false"/>
                <w:iCs w:val="false"/>
                <w:spacing w:val="-1"/>
                <w:sz w:val="22"/>
                <w:szCs w:val="20"/>
                <w:lang w:val="lt-LT" w:eastAsia="en-US" w:bidi="ar-SA"/>
              </w:rPr>
              <w:t>Nr.</w:t>
            </w:r>
            <w:r>
              <w:rPr>
                <w:rFonts w:eastAsia="Times New Roman" w:cs="Times New Roman"/>
                <w:b/>
                <w:i w:val="false"/>
                <w:iCs w:val="false"/>
                <w:sz w:val="22"/>
                <w:szCs w:val="20"/>
                <w:lang w:val="lt-LT" w:eastAsia="en-US" w:bidi="ar-SA"/>
              </w:rPr>
              <w:t xml:space="preserve"> </w:t>
            </w:r>
            <w:r>
              <w:rPr>
                <w:rFonts w:eastAsia="Times New Roman" w:cs="Times New Roman"/>
                <w:b/>
                <w:i w:val="false"/>
                <w:iCs w:val="false"/>
                <w:spacing w:val="-1"/>
                <w:sz w:val="22"/>
                <w:szCs w:val="20"/>
                <w:lang w:val="lt-LT" w:eastAsia="en-US" w:bidi="ar-SA"/>
              </w:rPr>
              <w:t>LEADER-19.2-SAVA-5</w:t>
            </w:r>
          </w:p>
        </w:tc>
      </w:tr>
      <w:tr>
        <w:trPr>
          <w:trHeight w:val="274" w:hRule="atLeast"/>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rPr>
                <w:sz w:val="23"/>
                <w:szCs w:val="23"/>
              </w:rPr>
            </w:pPr>
            <w:r>
              <w:rPr>
                <w:sz w:val="23"/>
                <w:szCs w:val="23"/>
              </w:rPr>
              <w:t>1.1.</w:t>
            </w:r>
          </w:p>
        </w:tc>
        <w:tc>
          <w:tcPr>
            <w:tcW w:w="31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2"/>
                <w:szCs w:val="22"/>
              </w:rPr>
            </w:pPr>
            <w:r>
              <w:rPr>
                <w:rFonts w:cs="Times New Roman"/>
                <w:sz w:val="22"/>
                <w:szCs w:val="22"/>
                <w:lang w:val="lt-LT" w:eastAsia="en-US" w:bidi="ar-SA"/>
              </w:rPr>
              <w:t>LAZD-LEADER-5C-D-9-5-2019</w:t>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sz w:val="22"/>
                <w:szCs w:val="22"/>
                <w:lang w:val="lt-LT" w:eastAsia="en-US" w:bidi="ar-SA"/>
              </w:rPr>
              <w:t>Tomas Mikelionis (ūkininkas)</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highlight w:val="yellow"/>
              </w:rPr>
            </w:pPr>
            <w:r>
              <w:rPr>
                <w:sz w:val="22"/>
                <w:szCs w:val="22"/>
                <w:lang w:val="lt-LT" w:eastAsia="en-US" w:bidi="ar-SA"/>
              </w:rPr>
              <w:t>T. Mikelionio biokuro ruoša</w:t>
            </w:r>
          </w:p>
        </w:tc>
        <w:tc>
          <w:tcPr>
            <w:tcW w:w="21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3"/>
                <w:szCs w:val="23"/>
                <w:highlight w:val="yellow"/>
              </w:rPr>
            </w:pPr>
            <w:r>
              <w:rPr>
                <w:sz w:val="22"/>
                <w:szCs w:val="22"/>
              </w:rPr>
              <w:t>60</w:t>
            </w:r>
          </w:p>
        </w:tc>
        <w:tc>
          <w:tcPr>
            <w:tcW w:w="20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sz w:val="23"/>
                <w:szCs w:val="23"/>
                <w:highlight w:val="yellow"/>
              </w:rPr>
            </w:pPr>
            <w:r>
              <w:rPr>
                <w:rFonts w:cs="Times New Roman"/>
                <w:b w:val="false"/>
                <w:bCs w:val="false"/>
                <w:sz w:val="22"/>
                <w:szCs w:val="22"/>
              </w:rPr>
              <w:t>49 407,00</w:t>
            </w:r>
          </w:p>
        </w:tc>
      </w:tr>
      <w:tr>
        <w:trPr>
          <w:trHeight w:val="274" w:hRule="atLeast"/>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rPr>
                <w:sz w:val="23"/>
                <w:szCs w:val="23"/>
              </w:rPr>
            </w:pPr>
            <w:r>
              <w:rPr>
                <w:sz w:val="23"/>
                <w:szCs w:val="23"/>
              </w:rPr>
              <w:t>1.2.</w:t>
            </w:r>
          </w:p>
        </w:tc>
        <w:tc>
          <w:tcPr>
            <w:tcW w:w="31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2"/>
                <w:szCs w:val="22"/>
              </w:rPr>
            </w:pPr>
            <w:r>
              <w:rPr>
                <w:rFonts w:cs="Times New Roman"/>
                <w:sz w:val="22"/>
                <w:szCs w:val="22"/>
                <w:lang w:val="lt-LT" w:eastAsia="en-US" w:bidi="ar-SA"/>
              </w:rPr>
              <w:t>LAZD-LEADER-5C-D-9-2-2019</w:t>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rFonts w:cs="Times New Roman"/>
                <w:sz w:val="22"/>
                <w:szCs w:val="22"/>
                <w:lang w:val="lt-LT" w:eastAsia="en-US" w:bidi="ar-SA"/>
              </w:rPr>
              <w:t>MB ,,Girana“</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highlight w:val="yellow"/>
              </w:rPr>
            </w:pPr>
            <w:r>
              <w:rPr>
                <w:rFonts w:cs="Times New Roman"/>
                <w:sz w:val="22"/>
                <w:szCs w:val="22"/>
                <w:lang w:val="lt-LT" w:eastAsia="en-US" w:bidi="ar-SA"/>
              </w:rPr>
              <w:t>MB ,,Girana“ verslo plėtra</w:t>
            </w:r>
          </w:p>
        </w:tc>
        <w:tc>
          <w:tcPr>
            <w:tcW w:w="21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3"/>
                <w:szCs w:val="23"/>
                <w:highlight w:val="yellow"/>
              </w:rPr>
            </w:pPr>
            <w:r>
              <w:rPr>
                <w:sz w:val="22"/>
                <w:szCs w:val="22"/>
              </w:rPr>
              <w:t>60</w:t>
            </w:r>
          </w:p>
        </w:tc>
        <w:tc>
          <w:tcPr>
            <w:tcW w:w="20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2"/>
                <w:szCs w:val="22"/>
              </w:rPr>
              <w:t xml:space="preserve">50 000,00 </w:t>
            </w:r>
          </w:p>
        </w:tc>
      </w:tr>
      <w:tr>
        <w:trPr>
          <w:trHeight w:val="274" w:hRule="atLeast"/>
        </w:trPr>
        <w:tc>
          <w:tcPr>
            <w:tcW w:w="14282"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tabs>
                <w:tab w:val="clear" w:pos="720"/>
                <w:tab w:val="left" w:pos="301" w:leader="none"/>
              </w:tabs>
              <w:spacing w:lineRule="auto" w:line="240" w:before="0" w:after="0"/>
              <w:ind w:left="720" w:hanging="0"/>
              <w:jc w:val="both"/>
              <w:rPr>
                <w:i w:val="false"/>
                <w:i w:val="false"/>
                <w:iCs w:val="false"/>
              </w:rPr>
            </w:pPr>
            <w:r>
              <w:rPr>
                <w:rFonts w:cs="Times New Roman"/>
                <w:b/>
                <w:i w:val="false"/>
                <w:iCs w:val="false"/>
                <w:sz w:val="22"/>
                <w:szCs w:val="24"/>
                <w:lang w:val="lt-LT" w:eastAsia="en-US" w:bidi="ar-SA"/>
              </w:rPr>
              <w:t>2. VPS priemonė „Investicijos į materialųjį turtą“ Nr. LEADER-19.2-4</w:t>
            </w:r>
            <w:r>
              <w:rPr>
                <w:rFonts w:cs="Times New Roman"/>
                <w:b/>
                <w:i w:val="false"/>
                <w:iCs w:val="false"/>
                <w:sz w:val="20"/>
                <w:szCs w:val="24"/>
                <w:lang w:val="lt-LT" w:eastAsia="en-US" w:bidi="ar-SA"/>
              </w:rPr>
              <w:t xml:space="preserve">, </w:t>
            </w:r>
            <w:r>
              <w:rPr>
                <w:rFonts w:cs="Times New Roman"/>
                <w:b/>
                <w:i w:val="false"/>
                <w:iCs w:val="false"/>
                <w:sz w:val="22"/>
                <w:szCs w:val="24"/>
                <w:lang w:val="lt-LT" w:eastAsia="en-US" w:bidi="ar-SA"/>
              </w:rPr>
              <w:t>veiklos sritis „Parama žemės ūkio produktų perdirbimui ir rinkodarai ir (arba) plėtrai “</w:t>
            </w:r>
            <w:r>
              <w:rPr>
                <w:rFonts w:cs="Times New Roman"/>
                <w:b/>
                <w:i w:val="false"/>
                <w:iCs w:val="false"/>
                <w:sz w:val="20"/>
                <w:szCs w:val="24"/>
                <w:lang w:val="lt-LT" w:eastAsia="en-US" w:bidi="ar-SA"/>
              </w:rPr>
              <w:t xml:space="preserve"> </w:t>
            </w:r>
            <w:r>
              <w:rPr>
                <w:rFonts w:cs="Times New Roman"/>
                <w:b/>
                <w:i w:val="false"/>
                <w:iCs w:val="false"/>
                <w:sz w:val="22"/>
                <w:szCs w:val="24"/>
                <w:lang w:val="lt-LT" w:eastAsia="en-US" w:bidi="ar-SA"/>
              </w:rPr>
              <w:t xml:space="preserve"> Nr.LEADER-19.2-4.2</w:t>
            </w:r>
          </w:p>
        </w:tc>
      </w:tr>
      <w:tr>
        <w:trPr>
          <w:trHeight w:val="274" w:hRule="atLeast"/>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rPr>
                <w:sz w:val="23"/>
                <w:szCs w:val="23"/>
              </w:rPr>
            </w:pPr>
            <w:r>
              <w:rPr>
                <w:sz w:val="23"/>
                <w:szCs w:val="23"/>
              </w:rPr>
              <w:t>2.1.</w:t>
            </w:r>
          </w:p>
        </w:tc>
        <w:tc>
          <w:tcPr>
            <w:tcW w:w="31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sz w:val="22"/>
                <w:szCs w:val="22"/>
                <w:lang w:val="lt-LT" w:eastAsia="en-US" w:bidi="ar-SA"/>
              </w:rPr>
              <w:t>LAZD-LEADER-3A-D-9-7-2019</w:t>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sz w:val="22"/>
                <w:szCs w:val="22"/>
                <w:lang w:val="lt-LT" w:eastAsia="en-US" w:bidi="ar-SA"/>
              </w:rPr>
              <w:t>Nerijus Antanas Narauskas (ūkininkas)</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2"/>
                <w:szCs w:val="22"/>
              </w:rPr>
            </w:pPr>
            <w:r>
              <w:rPr>
                <w:sz w:val="22"/>
                <w:szCs w:val="22"/>
                <w:lang w:val="lt-LT" w:eastAsia="en-US" w:bidi="ar-SA"/>
              </w:rPr>
              <w:t>Naujų darbo vietų kūrimas skatinant žemės ūkio produktų rinkodarą</w:t>
            </w:r>
          </w:p>
        </w:tc>
        <w:tc>
          <w:tcPr>
            <w:tcW w:w="21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3"/>
                <w:szCs w:val="23"/>
              </w:rPr>
            </w:pPr>
            <w:r>
              <w:rPr>
                <w:sz w:val="22"/>
                <w:szCs w:val="22"/>
              </w:rPr>
              <w:t>50</w:t>
            </w:r>
          </w:p>
        </w:tc>
        <w:tc>
          <w:tcPr>
            <w:tcW w:w="20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3"/>
                <w:szCs w:val="23"/>
              </w:rPr>
            </w:pPr>
            <w:r>
              <w:rPr>
                <w:sz w:val="22"/>
                <w:szCs w:val="22"/>
              </w:rPr>
              <w:t>50 000,00</w:t>
            </w:r>
          </w:p>
        </w:tc>
      </w:tr>
    </w:tbl>
    <w:p>
      <w:pPr>
        <w:pStyle w:val="Normal"/>
        <w:spacing w:before="0" w:after="120"/>
        <w:jc w:val="both"/>
        <w:rPr>
          <w:b/>
          <w:b/>
        </w:rPr>
      </w:pPr>
      <w:r>
        <w:rPr>
          <w:b/>
        </w:rPr>
      </w:r>
    </w:p>
    <w:p>
      <w:pPr>
        <w:pStyle w:val="ListParagraph"/>
        <w:tabs>
          <w:tab w:val="clear" w:pos="720"/>
          <w:tab w:val="left" w:pos="0" w:leader="none"/>
          <w:tab w:val="left" w:pos="1134" w:leader="none"/>
        </w:tabs>
        <w:spacing w:lineRule="auto" w:line="240" w:before="0" w:after="0"/>
        <w:ind w:left="0" w:hanging="0"/>
        <w:contextualSpacing/>
        <w:jc w:val="both"/>
        <w:rPr/>
      </w:pPr>
      <w:r>
        <w:rPr>
          <w:b/>
        </w:rPr>
        <w:t>6.</w:t>
      </w:r>
      <w:bookmarkStart w:id="2" w:name="_GoBack"/>
      <w:r>
        <w:rPr>
          <w:b/>
        </w:rPr>
        <w:t xml:space="preserve">Vietos projektų </w:t>
      </w:r>
      <w:bookmarkEnd w:id="2"/>
      <w:r>
        <w:rPr>
          <w:b/>
        </w:rPr>
        <w:t xml:space="preserve">paraiškos, kurioms nerekomenduojama skirti paramos: vietos projektų paraiškų, neperėjusių pridėtinės vertės (kokybės) vertinimo etapo, suvestinė </w:t>
      </w:r>
    </w:p>
    <w:tbl>
      <w:tblPr>
        <w:tblpPr w:bottomFromText="0" w:horzAnchor="text" w:leftFromText="180" w:rightFromText="180" w:tblpX="99" w:tblpY="1" w:topFromText="0" w:vertAnchor="text"/>
        <w:tblW w:w="14283" w:type="dxa"/>
        <w:jc w:val="left"/>
        <w:tblInd w:w="108" w:type="dxa"/>
        <w:tblCellMar>
          <w:top w:w="0" w:type="dxa"/>
          <w:left w:w="108" w:type="dxa"/>
          <w:bottom w:w="0" w:type="dxa"/>
          <w:right w:w="108" w:type="dxa"/>
        </w:tblCellMar>
        <w:tblLook w:firstRow="1" w:noVBand="0" w:lastRow="1" w:firstColumn="1" w:lastColumn="1" w:noHBand="0" w:val="01e0"/>
      </w:tblPr>
      <w:tblGrid>
        <w:gridCol w:w="709"/>
        <w:gridCol w:w="2694"/>
        <w:gridCol w:w="3084"/>
        <w:gridCol w:w="3119"/>
        <w:gridCol w:w="4677"/>
      </w:tblGrid>
      <w:tr>
        <w:trPr>
          <w:trHeight w:val="230" w:hRule="atLeast"/>
        </w:trPr>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Eil. Nr.</w:t>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Vietos projekto paraiškos atpažinties (registracijos) numeris</w:t>
            </w:r>
          </w:p>
        </w:tc>
        <w:tc>
          <w:tcPr>
            <w:tcW w:w="308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4"/>
                <w:szCs w:val="24"/>
              </w:rPr>
            </w:pPr>
            <w:r>
              <w:rPr>
                <w:rFonts w:ascii="Times New Roman" w:hAnsi="Times New Roman"/>
                <w:b/>
                <w:sz w:val="24"/>
                <w:szCs w:val="24"/>
              </w:rPr>
              <w:t>Vietos projekto paraiškos registracijos data</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 xml:space="preserve">Pareiškėjo pavadinimas, </w:t>
            </w:r>
            <w:r>
              <w:rPr/>
              <w:t xml:space="preserve"> </w:t>
            </w:r>
            <w:r>
              <w:rPr>
                <w:b/>
              </w:rPr>
              <w:t>arba vardas ir pavardė</w:t>
            </w:r>
            <w:r>
              <w:rPr/>
              <w:t xml:space="preserve"> </w:t>
            </w:r>
            <w:r>
              <w:rPr>
                <w:i/>
                <w:sz w:val="20"/>
                <w:szCs w:val="20"/>
              </w:rPr>
              <w:t>(</w:t>
            </w:r>
          </w:p>
        </w:tc>
        <w:tc>
          <w:tcPr>
            <w:tcW w:w="46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rPr>
              <w:t>Vietos projekto paraiškos vertintojų komentarai</w:t>
            </w:r>
          </w:p>
        </w:tc>
      </w:tr>
      <w:tr>
        <w:trPr>
          <w:trHeight w:val="230" w:hRule="atLeast"/>
        </w:trPr>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w:t>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w:t>
            </w:r>
          </w:p>
        </w:tc>
        <w:tc>
          <w:tcPr>
            <w:tcW w:w="308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3</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46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w:t>
            </w:r>
          </w:p>
        </w:tc>
      </w:tr>
      <w:tr>
        <w:trPr>
          <w:trHeight w:val="202" w:hRule="atLeast"/>
        </w:trPr>
        <w:tc>
          <w:tcPr>
            <w:tcW w:w="1428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rPr>
              <w:t>Vietos projekto paraiškos, atmestos vietos projekto paraiškų vietos projektų pridėtinės vertės (kokybės) vertinimo etape</w:t>
            </w:r>
            <w:r>
              <w:rPr/>
              <w:t xml:space="preserve"> </w:t>
            </w:r>
          </w:p>
        </w:tc>
      </w:tr>
      <w:tr>
        <w:trPr>
          <w:trHeight w:val="202" w:hRule="atLeast"/>
        </w:trPr>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w:t>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r>
          </w:p>
        </w:tc>
        <w:tc>
          <w:tcPr>
            <w:tcW w:w="3084"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r>
          </w:p>
        </w:tc>
        <w:tc>
          <w:tcPr>
            <w:tcW w:w="46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tabs>
          <w:tab w:val="clear" w:pos="720"/>
          <w:tab w:val="left" w:pos="648" w:leader="none"/>
          <w:tab w:val="left" w:pos="2988" w:leader="none"/>
          <w:tab w:val="left" w:pos="4608" w:leader="none"/>
        </w:tabs>
        <w:rPr/>
      </w:pPr>
      <w:r>
        <w:rPr/>
      </w:r>
    </w:p>
    <w:p>
      <w:pPr>
        <w:pStyle w:val="Normal"/>
        <w:tabs>
          <w:tab w:val="clear" w:pos="720"/>
          <w:tab w:val="left" w:pos="648" w:leader="none"/>
          <w:tab w:val="left" w:pos="2988" w:leader="none"/>
          <w:tab w:val="left" w:pos="4608" w:leader="none"/>
        </w:tabs>
        <w:rPr/>
      </w:pPr>
      <w:r>
        <w:rPr/>
      </w:r>
    </w:p>
    <w:p>
      <w:pPr>
        <w:pStyle w:val="Normal"/>
        <w:tabs>
          <w:tab w:val="clear" w:pos="720"/>
          <w:tab w:val="left" w:pos="648" w:leader="none"/>
          <w:tab w:val="left" w:pos="2988" w:leader="none"/>
          <w:tab w:val="left" w:pos="4608" w:leader="none"/>
        </w:tabs>
        <w:ind w:left="142" w:hanging="0"/>
        <w:rPr/>
      </w:pPr>
      <w:r>
        <w:rPr/>
        <w:t xml:space="preserve">Strategijos vykdytojo vadovas </w:t>
      </w:r>
    </w:p>
    <w:p>
      <w:pPr>
        <w:pStyle w:val="Normal"/>
        <w:tabs>
          <w:tab w:val="clear" w:pos="720"/>
          <w:tab w:val="left" w:pos="648" w:leader="none"/>
          <w:tab w:val="left" w:pos="2988" w:leader="none"/>
          <w:tab w:val="left" w:pos="4608" w:leader="none"/>
        </w:tabs>
        <w:ind w:left="108" w:hanging="0"/>
        <w:rPr/>
      </w:pPr>
      <w:r>
        <w:rPr/>
        <w:t>(arba jo įgaliotas asmuo)</w:t>
        <w:tab/>
        <w:tab/>
        <w:tab/>
        <w:t xml:space="preserve">          ______________                                             _____</w:t>
      </w:r>
      <w:r>
        <w:rPr>
          <w:u w:val="single"/>
        </w:rPr>
        <w:t>Edita Gudišauskienė</w:t>
      </w:r>
      <w:r>
        <w:rPr/>
        <w:t>____</w:t>
      </w:r>
    </w:p>
    <w:p>
      <w:pPr>
        <w:pStyle w:val="Normal"/>
        <w:tabs>
          <w:tab w:val="clear" w:pos="720"/>
          <w:tab w:val="left" w:pos="648" w:leader="none"/>
          <w:tab w:val="left" w:pos="2988" w:leader="none"/>
          <w:tab w:val="left" w:pos="4608" w:leader="none"/>
        </w:tabs>
        <w:ind w:left="108" w:hanging="0"/>
        <w:rPr/>
      </w:pPr>
      <w:r>
        <w:rPr/>
      </w:r>
    </w:p>
    <w:p>
      <w:pPr>
        <w:pStyle w:val="Normal"/>
        <w:tabs>
          <w:tab w:val="clear" w:pos="720"/>
          <w:tab w:val="left" w:pos="648" w:leader="none"/>
          <w:tab w:val="left" w:pos="2988" w:leader="none"/>
          <w:tab w:val="left" w:pos="4608" w:leader="none"/>
        </w:tabs>
        <w:ind w:left="108" w:hanging="0"/>
        <w:rPr/>
      </w:pPr>
      <w:r>
        <w:rPr/>
      </w:r>
    </w:p>
    <w:p>
      <w:pPr>
        <w:pStyle w:val="Normal"/>
        <w:tabs>
          <w:tab w:val="clear" w:pos="720"/>
          <w:tab w:val="left" w:pos="648" w:leader="none"/>
          <w:tab w:val="left" w:pos="2988" w:leader="none"/>
          <w:tab w:val="left" w:pos="4608" w:leader="none"/>
          <w:tab w:val="right" w:pos="14003" w:leader="none"/>
        </w:tabs>
        <w:ind w:left="108" w:hanging="0"/>
        <w:rPr/>
      </w:pPr>
      <w:r>
        <w:rPr>
          <w:sz w:val="20"/>
          <w:szCs w:val="20"/>
        </w:rPr>
        <w:t xml:space="preserve">                                                                                                                    </w:t>
      </w:r>
    </w:p>
    <w:p>
      <w:pPr>
        <w:pStyle w:val="Normal"/>
        <w:ind w:left="108" w:right="-508" w:hanging="0"/>
        <w:rPr/>
      </w:pPr>
      <w:r>
        <w:rPr/>
        <w:t>Atsakingas asmuo</w:t>
      </w:r>
    </w:p>
    <w:p>
      <w:pPr>
        <w:pStyle w:val="Normal"/>
        <w:ind w:left="108" w:right="-508" w:hanging="0"/>
        <w:rPr/>
      </w:pPr>
      <w:r>
        <w:rPr/>
        <w:t>(paskirtas atsakingas asmuo, rengęs suvestinę)</w:t>
        <w:tab/>
        <w:t xml:space="preserve">         _______________                                           ______</w:t>
      </w:r>
      <w:r>
        <w:rPr>
          <w:u w:val="single"/>
        </w:rPr>
        <w:t>Šarūnė Kačkauskienė_</w:t>
      </w:r>
      <w:r>
        <w:rPr/>
        <w:t>___</w:t>
      </w:r>
    </w:p>
    <w:p>
      <w:pPr>
        <w:pStyle w:val="Normal"/>
        <w:ind w:left="108" w:right="-508" w:firstLine="5846"/>
        <w:rPr/>
      </w:pPr>
      <w:r>
        <w:rPr>
          <w:sz w:val="20"/>
          <w:szCs w:val="20"/>
        </w:rPr>
        <w:t xml:space="preserve">   </w:t>
      </w:r>
    </w:p>
    <w:sectPr>
      <w:headerReference w:type="default" r:id="rId2"/>
      <w:footerReference w:type="default" r:id="rId3"/>
      <w:footerReference w:type="first" r:id="rId4"/>
      <w:type w:val="nextPage"/>
      <w:pgSz w:orient="landscape" w:w="15840" w:h="12240"/>
      <w:pgMar w:left="1134" w:right="567" w:header="720" w:top="1134" w:footer="72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roman"/>
    <w:pitch w:val="variable"/>
  </w:font>
  <w:font w:name="Calibri">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t>2018 m. gruodžio 12 d. įsakymas Nr. BRA-146</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jc w:val="right"/>
      <w:rPr/>
    </w:pPr>
    <w:r>
      <w:rPr/>
      <w:t>2018 m. gruodžio 12 d. įsakymas Nr. BRA-146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12510597"/>
    </w:sdtPr>
    <w:sdtContent>
      <w:p>
        <w:pPr>
          <w:pStyle w:val="Puslapinantrat"/>
          <w:jc w:val="center"/>
          <w:rPr/>
        </w:pPr>
        <w:r>
          <w:rPr/>
          <w:fldChar w:fldCharType="begin"/>
        </w:r>
        <w:r>
          <w:rPr/>
          <w:instrText> PAGE </w:instrText>
        </w:r>
        <w:r>
          <w:rPr/>
          <w:fldChar w:fldCharType="separate"/>
        </w:r>
        <w:r>
          <w:rPr/>
          <w:t>5</w:t>
        </w:r>
        <w:r>
          <w:rPr/>
          <w:fldChar w:fldCharType="end"/>
        </w:r>
      </w:p>
    </w:sdtContent>
  </w:sdt>
  <w:p>
    <w:pPr>
      <w:pStyle w:val="Puslapinantra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706d"/>
    <w:pPr>
      <w:widowControl/>
      <w:bidi w:val="0"/>
      <w:ind w:left="0" w:hanging="0"/>
      <w:jc w:val="left"/>
    </w:pPr>
    <w:rPr>
      <w:rFonts w:ascii="Times New Roman" w:hAnsi="Times New Roman" w:eastAsia="Times New Roman" w:cs="Times New Roman"/>
      <w:color w:val="auto"/>
      <w:kern w:val="0"/>
      <w:sz w:val="24"/>
      <w:szCs w:val="24"/>
      <w:lang w:val="lt-LT" w:eastAsia="en-US" w:bidi="ar-SA"/>
    </w:rPr>
  </w:style>
  <w:style w:type="paragraph" w:styleId="Antrat3">
    <w:name w:val="Heading 3"/>
    <w:basedOn w:val="Normal"/>
    <w:next w:val="Normal"/>
    <w:link w:val="Heading3Char"/>
    <w:qFormat/>
    <w:rsid w:val="005c706d"/>
    <w:pPr>
      <w:keepNext w:val="true"/>
      <w:jc w:val="center"/>
      <w:outlineLvl w:val="2"/>
    </w:pPr>
    <w:rPr>
      <w:b/>
      <w:bCs/>
      <w:caps/>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5c706d"/>
    <w:rPr>
      <w:rFonts w:eastAsia="Times New Roman" w:cs="Times New Roman"/>
      <w:b/>
      <w:bCs/>
      <w:caps/>
      <w:szCs w:val="24"/>
      <w:lang w:val="lt-LT"/>
    </w:rPr>
  </w:style>
  <w:style w:type="character" w:styleId="BodyText2Char" w:customStyle="1">
    <w:name w:val="Body Text 2 Char"/>
    <w:basedOn w:val="DefaultParagraphFont"/>
    <w:link w:val="BodyText2"/>
    <w:qFormat/>
    <w:rsid w:val="005c706d"/>
    <w:rPr>
      <w:rFonts w:eastAsia="Times New Roman" w:cs="Times New Roman"/>
      <w:b/>
      <w:bCs/>
      <w:caps/>
      <w:szCs w:val="24"/>
      <w:lang w:val="lt-LT"/>
    </w:rPr>
  </w:style>
  <w:style w:type="character" w:styleId="HeaderChar" w:customStyle="1">
    <w:name w:val="Header Char"/>
    <w:basedOn w:val="DefaultParagraphFont"/>
    <w:link w:val="Header"/>
    <w:uiPriority w:val="99"/>
    <w:qFormat/>
    <w:rsid w:val="005a693a"/>
    <w:rPr>
      <w:rFonts w:eastAsia="Times New Roman" w:cs="Times New Roman"/>
      <w:szCs w:val="24"/>
      <w:lang w:val="lt-LT"/>
    </w:rPr>
  </w:style>
  <w:style w:type="character" w:styleId="FooterChar" w:customStyle="1">
    <w:name w:val="Footer Char"/>
    <w:basedOn w:val="DefaultParagraphFont"/>
    <w:link w:val="Footer"/>
    <w:qFormat/>
    <w:rsid w:val="005a693a"/>
    <w:rPr>
      <w:rFonts w:eastAsia="Times New Roman" w:cs="Times New Roman"/>
      <w:szCs w:val="24"/>
      <w:lang w:val="lt-LT"/>
    </w:rPr>
  </w:style>
  <w:style w:type="character" w:styleId="BalloonTextChar" w:customStyle="1">
    <w:name w:val="Balloon Text Char"/>
    <w:basedOn w:val="DefaultParagraphFont"/>
    <w:link w:val="BalloonText"/>
    <w:uiPriority w:val="99"/>
    <w:semiHidden/>
    <w:qFormat/>
    <w:rsid w:val="00184eca"/>
    <w:rPr>
      <w:rFonts w:ascii="Tahoma" w:hAnsi="Tahoma" w:eastAsia="Times New Roman" w:cs="Tahoma"/>
      <w:sz w:val="16"/>
      <w:szCs w:val="16"/>
      <w:lang w:val="lt-LT"/>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BodyText2">
    <w:name w:val="Body Text 2"/>
    <w:basedOn w:val="Normal"/>
    <w:link w:val="BodyText2Char"/>
    <w:qFormat/>
    <w:rsid w:val="005c706d"/>
    <w:pPr>
      <w:jc w:val="center"/>
    </w:pPr>
    <w:rPr>
      <w:b/>
      <w:bCs/>
      <w:caps/>
    </w:rPr>
  </w:style>
  <w:style w:type="paragraph" w:styleId="Normalcentered" w:customStyle="1">
    <w:name w:val="Normal + centered"/>
    <w:basedOn w:val="NormalWeb"/>
    <w:qFormat/>
    <w:rsid w:val="005c706d"/>
    <w:pPr>
      <w:jc w:val="center"/>
    </w:pPr>
    <w:rPr>
      <w:lang w:val="en-GB"/>
    </w:rPr>
  </w:style>
  <w:style w:type="paragraph" w:styleId="NoSpacing">
    <w:name w:val="No Spacing"/>
    <w:uiPriority w:val="1"/>
    <w:qFormat/>
    <w:rsid w:val="005c706d"/>
    <w:pPr>
      <w:widowControl/>
      <w:bidi w:val="0"/>
      <w:ind w:left="0" w:hanging="0"/>
      <w:jc w:val="left"/>
    </w:pPr>
    <w:rPr>
      <w:rFonts w:ascii="Calibri" w:hAnsi="Calibri" w:eastAsia="Calibri" w:cs="Times New Roman" w:eastAsiaTheme="minorHAnsi"/>
      <w:color w:val="auto"/>
      <w:kern w:val="0"/>
      <w:sz w:val="22"/>
      <w:szCs w:val="22"/>
      <w:lang w:val="lt-LT" w:eastAsia="en-US" w:bidi="ar-SA"/>
    </w:rPr>
  </w:style>
  <w:style w:type="paragraph" w:styleId="NormalWeb">
    <w:name w:val="Normal (Web)"/>
    <w:basedOn w:val="Normal"/>
    <w:uiPriority w:val="99"/>
    <w:semiHidden/>
    <w:unhideWhenUsed/>
    <w:qFormat/>
    <w:rsid w:val="005c706d"/>
    <w:pPr/>
    <w:rPr/>
  </w:style>
  <w:style w:type="paragraph" w:styleId="Puslapinantrat">
    <w:name w:val="Header"/>
    <w:basedOn w:val="Normal"/>
    <w:link w:val="HeaderChar"/>
    <w:uiPriority w:val="99"/>
    <w:unhideWhenUsed/>
    <w:rsid w:val="005a693a"/>
    <w:pPr>
      <w:tabs>
        <w:tab w:val="clear" w:pos="720"/>
        <w:tab w:val="center" w:pos="4819" w:leader="none"/>
        <w:tab w:val="right" w:pos="9638" w:leader="none"/>
      </w:tabs>
    </w:pPr>
    <w:rPr/>
  </w:style>
  <w:style w:type="paragraph" w:styleId="Puslapinporat">
    <w:name w:val="Footer"/>
    <w:basedOn w:val="Normal"/>
    <w:link w:val="FooterChar"/>
    <w:unhideWhenUsed/>
    <w:rsid w:val="005a693a"/>
    <w:pPr>
      <w:tabs>
        <w:tab w:val="clear" w:pos="720"/>
        <w:tab w:val="center" w:pos="4819" w:leader="none"/>
        <w:tab w:val="right" w:pos="9638" w:leader="none"/>
      </w:tabs>
    </w:pPr>
    <w:rPr/>
  </w:style>
  <w:style w:type="paragraph" w:styleId="ListParagraph">
    <w:name w:val="List Paragraph"/>
    <w:basedOn w:val="Normal"/>
    <w:uiPriority w:val="34"/>
    <w:qFormat/>
    <w:rsid w:val="0079390e"/>
    <w:pPr>
      <w:spacing w:lineRule="auto" w:line="259" w:before="0" w:after="160"/>
      <w:ind w:left="720" w:hanging="0"/>
      <w:contextualSpacing/>
    </w:pPr>
    <w:rPr>
      <w:rFonts w:eastAsia="Calibri" w:cs="" w:cstheme="minorBidi" w:eastAsiaTheme="minorHAnsi"/>
      <w:szCs w:val="22"/>
      <w:lang w:val="en-US"/>
    </w:rPr>
  </w:style>
  <w:style w:type="paragraph" w:styleId="BalloonText">
    <w:name w:val="Balloon Text"/>
    <w:basedOn w:val="Normal"/>
    <w:link w:val="BalloonTextChar"/>
    <w:uiPriority w:val="99"/>
    <w:semiHidden/>
    <w:unhideWhenUsed/>
    <w:qFormat/>
    <w:rsid w:val="00184eca"/>
    <w:pPr/>
    <w:rPr>
      <w:rFonts w:ascii="Tahoma" w:hAnsi="Tahoma" w:cs="Tahoma"/>
      <w:sz w:val="16"/>
      <w:szCs w:val="16"/>
    </w:rPr>
  </w:style>
  <w:style w:type="paragraph" w:styleId="TableParagraph">
    <w:name w:val="Table Paragraph"/>
    <w:basedOn w:val="Normal"/>
    <w:qFormat/>
    <w:pPr>
      <w:widowControl w:val="false"/>
    </w:pPr>
    <w:rPr>
      <w:rFonts w:ascii="Calibri" w:hAnsi="Calibri" w:eastAsia="Calibri" w:cs="" w:asciiTheme="minorHAnsi" w:cstheme="minorBidi" w:eastAsiaTheme="minorHAnsi" w:hAnsiTheme="minorHAnsi"/>
      <w:sz w:val="22"/>
      <w:szCs w:val="22"/>
      <w:lang w:val="en-US"/>
    </w:rPr>
  </w:style>
  <w:style w:type="paragraph" w:styleId="Lentelsturinys">
    <w:name w:val="Lentelės turinys"/>
    <w:basedOn w:val="Normal"/>
    <w:qFormat/>
    <w:pPr>
      <w:suppressLineNumbers/>
    </w:pPr>
    <w:rPr/>
  </w:style>
  <w:style w:type="paragraph" w:styleId="Lentelsantrat">
    <w:name w:val="Lentelės antraštė"/>
    <w:basedOn w:val="Lentelsturiny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Application>LibreOffice/6.2.1.2$Windows_X86_64 LibreOffice_project/7bcb35dc3024a62dea0caee87020152d1ee96e71</Application>
  <Pages>5</Pages>
  <Words>1095</Words>
  <Characters>7811</Characters>
  <CharactersWithSpaces>9012</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2017-01-26T15:41:00Z</dcterms:created>
  <dc:creator>Inga Žukauskaitė</dc:creator>
  <dc:description/>
  <dc:language>lt-LT</dc:language>
  <cp:lastModifiedBy/>
  <cp:lastPrinted>2019-06-19T15:36:21Z</cp:lastPrinted>
  <dcterms:modified xsi:type="dcterms:W3CDTF">2019-06-19T15:36:37Z</dcterms:modified>
  <cp:revision>657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