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1E36" w14:textId="77777777" w:rsidR="004078FA" w:rsidRDefault="004078FA" w:rsidP="007D66DA">
      <w:pPr>
        <w:pStyle w:val="Standard"/>
        <w:rPr>
          <w:b/>
        </w:rPr>
      </w:pPr>
    </w:p>
    <w:p w14:paraId="593DF50D" w14:textId="77777777" w:rsidR="004078FA" w:rsidRDefault="00D04BCE">
      <w:pPr>
        <w:pStyle w:val="Standard"/>
        <w:jc w:val="center"/>
      </w:pPr>
      <w:r>
        <w:rPr>
          <w:noProof/>
          <w:lang w:eastAsia="lt-LT"/>
        </w:rPr>
        <w:drawing>
          <wp:inline distT="0" distB="0" distL="0" distR="0" wp14:anchorId="1CCF3AD3" wp14:editId="551063D4">
            <wp:extent cx="581040" cy="647640"/>
            <wp:effectExtent l="0" t="0" r="9510" b="6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40" cy="647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8EEE23E" w14:textId="77777777" w:rsidR="004078FA" w:rsidRDefault="00D04BCE">
      <w:pPr>
        <w:pStyle w:val="Standard"/>
        <w:spacing w:after="0"/>
        <w:jc w:val="center"/>
      </w:pPr>
      <w:r>
        <w:t>DZŪKIJOS KAIMO PLĖTROS PARTNERIŲ ASOCIACIJOS</w:t>
      </w:r>
    </w:p>
    <w:p w14:paraId="3F6A3B4A" w14:textId="77777777" w:rsidR="004078FA" w:rsidRDefault="00D04BCE">
      <w:pPr>
        <w:pStyle w:val="Standard"/>
        <w:jc w:val="center"/>
      </w:pPr>
      <w:r>
        <w:t>(DZŪKIJOS VVG)</w:t>
      </w:r>
    </w:p>
    <w:p w14:paraId="69716CC2" w14:textId="77777777" w:rsidR="004078FA" w:rsidRDefault="00D04BCE">
      <w:pPr>
        <w:pStyle w:val="Standard"/>
        <w:spacing w:after="0"/>
        <w:jc w:val="center"/>
      </w:pPr>
      <w:r>
        <w:t>VALDYBOS POSĖDŽIO</w:t>
      </w:r>
    </w:p>
    <w:p w14:paraId="3F663760" w14:textId="77777777" w:rsidR="004078FA" w:rsidRDefault="00D04BCE">
      <w:pPr>
        <w:pStyle w:val="Standard"/>
        <w:jc w:val="center"/>
      </w:pPr>
      <w:r>
        <w:t>PROTOKOLAS</w:t>
      </w:r>
    </w:p>
    <w:p w14:paraId="4F67431A" w14:textId="562416BE" w:rsidR="004078FA" w:rsidRDefault="00D04BCE">
      <w:pPr>
        <w:pStyle w:val="Standard"/>
        <w:spacing w:after="0"/>
        <w:jc w:val="center"/>
      </w:pPr>
      <w:r>
        <w:t>20</w:t>
      </w:r>
      <w:r w:rsidR="00800CE7">
        <w:t>2</w:t>
      </w:r>
      <w:r w:rsidR="00CB794D">
        <w:t>2</w:t>
      </w:r>
      <w:r>
        <w:t>-</w:t>
      </w:r>
      <w:r w:rsidR="00CB794D">
        <w:t>01</w:t>
      </w:r>
      <w:r w:rsidR="00707593">
        <w:t>-</w:t>
      </w:r>
      <w:r w:rsidR="00CB794D">
        <w:t>26</w:t>
      </w:r>
      <w:r w:rsidR="00754EEA">
        <w:t xml:space="preserve"> </w:t>
      </w:r>
      <w:r>
        <w:t xml:space="preserve"> Nr. </w:t>
      </w:r>
      <w:r w:rsidR="00800CE7">
        <w:t>V</w:t>
      </w:r>
      <w:r w:rsidR="00800CE7" w:rsidRPr="00553788">
        <w:t>1-</w:t>
      </w:r>
      <w:r w:rsidR="00CB794D">
        <w:t>1</w:t>
      </w:r>
    </w:p>
    <w:p w14:paraId="4786257F" w14:textId="77777777" w:rsidR="004078FA" w:rsidRDefault="00D04BCE">
      <w:pPr>
        <w:pStyle w:val="Standard"/>
        <w:jc w:val="center"/>
      </w:pPr>
      <w:r>
        <w:t>Lazdijai</w:t>
      </w:r>
    </w:p>
    <w:p w14:paraId="005945F1" w14:textId="00403306" w:rsidR="004078FA" w:rsidRPr="00493EF2" w:rsidRDefault="00D04BCE" w:rsidP="00493EF2">
      <w:pPr>
        <w:spacing w:line="360" w:lineRule="auto"/>
        <w:rPr>
          <w:rFonts w:ascii="Times New Roman" w:eastAsia="Times New Roman" w:hAnsi="Times New Roman" w:cs="Times New Roman"/>
          <w:szCs w:val="24"/>
        </w:rPr>
      </w:pPr>
      <w:r w:rsidRPr="00DF0702">
        <w:rPr>
          <w:rFonts w:ascii="Times New Roman" w:hAnsi="Times New Roman" w:cs="Times New Roman"/>
        </w:rPr>
        <w:t xml:space="preserve">Valdybos </w:t>
      </w:r>
      <w:r w:rsidRPr="008F5D3D">
        <w:rPr>
          <w:rFonts w:ascii="Times New Roman" w:hAnsi="Times New Roman" w:cs="Times New Roman"/>
        </w:rPr>
        <w:t>posėdis įvyko 20</w:t>
      </w:r>
      <w:r w:rsidR="00800CE7" w:rsidRPr="008F5D3D">
        <w:rPr>
          <w:rFonts w:ascii="Times New Roman" w:hAnsi="Times New Roman" w:cs="Times New Roman"/>
        </w:rPr>
        <w:t>2</w:t>
      </w:r>
      <w:r w:rsidR="00CB794D">
        <w:rPr>
          <w:rFonts w:ascii="Times New Roman" w:hAnsi="Times New Roman" w:cs="Times New Roman"/>
        </w:rPr>
        <w:t>2</w:t>
      </w:r>
      <w:r w:rsidRPr="008F5D3D">
        <w:rPr>
          <w:rFonts w:ascii="Times New Roman" w:hAnsi="Times New Roman" w:cs="Times New Roman"/>
        </w:rPr>
        <w:t xml:space="preserve"> m.</w:t>
      </w:r>
      <w:r w:rsidR="00CB794D">
        <w:rPr>
          <w:rFonts w:ascii="Times New Roman" w:hAnsi="Times New Roman" w:cs="Times New Roman"/>
        </w:rPr>
        <w:t xml:space="preserve"> sausio 26</w:t>
      </w:r>
      <w:r w:rsidR="00A64BE8">
        <w:rPr>
          <w:rFonts w:ascii="Times New Roman" w:hAnsi="Times New Roman" w:cs="Times New Roman"/>
        </w:rPr>
        <w:t xml:space="preserve"> </w:t>
      </w:r>
      <w:r w:rsidR="007A138B" w:rsidRPr="008F5D3D">
        <w:rPr>
          <w:rFonts w:ascii="Times New Roman" w:hAnsi="Times New Roman" w:cs="Times New Roman"/>
        </w:rPr>
        <w:t>d.</w:t>
      </w:r>
      <w:r w:rsidR="00A64BE8">
        <w:rPr>
          <w:rFonts w:ascii="Times New Roman" w:hAnsi="Times New Roman" w:cs="Times New Roman"/>
        </w:rPr>
        <w:t xml:space="preserve"> 1</w:t>
      </w:r>
      <w:r w:rsidR="00CB794D">
        <w:rPr>
          <w:rFonts w:ascii="Times New Roman" w:hAnsi="Times New Roman" w:cs="Times New Roman"/>
        </w:rPr>
        <w:t>6</w:t>
      </w:r>
      <w:r w:rsidR="00A64BE8">
        <w:rPr>
          <w:rFonts w:ascii="Times New Roman" w:hAnsi="Times New Roman" w:cs="Times New Roman"/>
        </w:rPr>
        <w:t>.00 val.</w:t>
      </w:r>
      <w:r w:rsidR="00CB794D" w:rsidRPr="00CB794D">
        <w:t xml:space="preserve"> </w:t>
      </w:r>
      <w:r w:rsidR="00CB794D" w:rsidRPr="00CB794D">
        <w:rPr>
          <w:rFonts w:ascii="Times New Roman" w:hAnsi="Times New Roman" w:cs="Times New Roman"/>
        </w:rPr>
        <w:t>nuotoliniu būdu, naudojant elektroninę nuotolinio ryšio priemonę „Microsoft Teams“.</w:t>
      </w:r>
    </w:p>
    <w:p w14:paraId="7BDCE8FE" w14:textId="5400F605" w:rsidR="004078FA" w:rsidRPr="00037244" w:rsidRDefault="00D04BCE" w:rsidP="00037244">
      <w:pPr>
        <w:pStyle w:val="Standard"/>
        <w:spacing w:after="0" w:line="360" w:lineRule="auto"/>
        <w:jc w:val="both"/>
      </w:pPr>
      <w:r w:rsidRPr="00037244">
        <w:t xml:space="preserve">Posėdžio  pirmininkė – </w:t>
      </w:r>
      <w:r w:rsidR="00A64BE8">
        <w:t>Neringa Apolskienė</w:t>
      </w:r>
      <w:r w:rsidRPr="00037244">
        <w:t>, Dzūkijos kaimo plėtros partnerių asociacijos     (Dzūkijos VVG)  (toliau – Dzūkijos VVG)  valdybos pirmininkė.</w:t>
      </w:r>
    </w:p>
    <w:p w14:paraId="64E34C30" w14:textId="45BB8E49" w:rsidR="007A138B" w:rsidRDefault="00D04BCE" w:rsidP="007A138B">
      <w:pPr>
        <w:spacing w:line="360" w:lineRule="auto"/>
        <w:rPr>
          <w:rFonts w:ascii="Times New Roman" w:hAnsi="Times New Roman" w:cs="Times New Roman"/>
          <w:szCs w:val="24"/>
        </w:rPr>
      </w:pPr>
      <w:r w:rsidRPr="00037244">
        <w:rPr>
          <w:rFonts w:ascii="Times New Roman" w:hAnsi="Times New Roman" w:cs="Times New Roman"/>
          <w:szCs w:val="24"/>
        </w:rPr>
        <w:t xml:space="preserve">Posėdžio sekretorius – </w:t>
      </w:r>
      <w:bookmarkStart w:id="0" w:name="_Hlk505063930"/>
      <w:r w:rsidR="00680C89" w:rsidRPr="00680C89">
        <w:rPr>
          <w:rFonts w:ascii="Times New Roman" w:hAnsi="Times New Roman" w:cs="Times New Roman"/>
          <w:szCs w:val="24"/>
        </w:rPr>
        <w:t xml:space="preserve">Edita </w:t>
      </w:r>
      <w:r w:rsidR="00A64BE8">
        <w:rPr>
          <w:rFonts w:ascii="Times New Roman" w:hAnsi="Times New Roman" w:cs="Times New Roman"/>
          <w:szCs w:val="24"/>
        </w:rPr>
        <w:t>Pankevičienė</w:t>
      </w:r>
      <w:r w:rsidR="00680C89" w:rsidRPr="00680C89">
        <w:rPr>
          <w:rFonts w:ascii="Times New Roman" w:hAnsi="Times New Roman" w:cs="Times New Roman"/>
          <w:szCs w:val="24"/>
        </w:rPr>
        <w:t xml:space="preserve">,  </w:t>
      </w:r>
      <w:bookmarkEnd w:id="0"/>
      <w:r w:rsidR="007A138B" w:rsidRPr="00037244">
        <w:rPr>
          <w:rFonts w:ascii="Times New Roman" w:hAnsi="Times New Roman" w:cs="Times New Roman"/>
          <w:szCs w:val="24"/>
        </w:rPr>
        <w:t>Dzūkijos kaimo plėtros partnerių asociacijos (Dzūkijos VVG) (toliau – Dzūkijos VVG) viešųjų ryšių specialistė.</w:t>
      </w:r>
      <w:r w:rsidR="007A138B">
        <w:rPr>
          <w:rFonts w:ascii="Times New Roman" w:hAnsi="Times New Roman" w:cs="Times New Roman"/>
          <w:szCs w:val="24"/>
        </w:rPr>
        <w:t xml:space="preserve"> </w:t>
      </w:r>
    </w:p>
    <w:p w14:paraId="7EEEB5A9" w14:textId="67B26688" w:rsidR="0094606C" w:rsidRPr="007A138B" w:rsidRDefault="0094606C" w:rsidP="007A138B">
      <w:pPr>
        <w:spacing w:line="360" w:lineRule="auto"/>
        <w:rPr>
          <w:rFonts w:ascii="Times New Roman" w:hAnsi="Times New Roman" w:cs="Times New Roman"/>
        </w:rPr>
      </w:pPr>
      <w:r w:rsidRPr="007A138B">
        <w:rPr>
          <w:rFonts w:ascii="Times New Roman" w:hAnsi="Times New Roman" w:cs="Times New Roman"/>
        </w:rPr>
        <w:t xml:space="preserve">Valdybą sudaro  11 narių. Posėdyje dalyvavo </w:t>
      </w:r>
      <w:r w:rsidR="00CB794D">
        <w:rPr>
          <w:rFonts w:ascii="Times New Roman" w:hAnsi="Times New Roman" w:cs="Times New Roman"/>
        </w:rPr>
        <w:t>8</w:t>
      </w:r>
      <w:r w:rsidR="007A138B" w:rsidRPr="007A138B">
        <w:rPr>
          <w:rFonts w:ascii="Times New Roman" w:hAnsi="Times New Roman" w:cs="Times New Roman"/>
        </w:rPr>
        <w:t xml:space="preserve"> </w:t>
      </w:r>
      <w:r w:rsidRPr="007A138B">
        <w:rPr>
          <w:rFonts w:ascii="Times New Roman" w:hAnsi="Times New Roman" w:cs="Times New Roman"/>
        </w:rPr>
        <w:t>nari</w:t>
      </w:r>
      <w:r w:rsidR="00680C89" w:rsidRPr="007A138B">
        <w:rPr>
          <w:rFonts w:ascii="Times New Roman" w:hAnsi="Times New Roman" w:cs="Times New Roman"/>
        </w:rPr>
        <w:t>ai</w:t>
      </w:r>
      <w:r w:rsidRPr="007A138B">
        <w:rPr>
          <w:rFonts w:ascii="Times New Roman" w:hAnsi="Times New Roman" w:cs="Times New Roman"/>
        </w:rPr>
        <w:t xml:space="preserve">: </w:t>
      </w:r>
      <w:r w:rsidR="00A64BE8">
        <w:rPr>
          <w:rFonts w:ascii="Times New Roman" w:hAnsi="Times New Roman" w:cs="Times New Roman"/>
        </w:rPr>
        <w:t>Neringa Apolskienė,</w:t>
      </w:r>
      <w:r w:rsidR="00754EEA">
        <w:rPr>
          <w:rFonts w:ascii="Times New Roman" w:hAnsi="Times New Roman" w:cs="Times New Roman"/>
        </w:rPr>
        <w:t xml:space="preserve"> </w:t>
      </w:r>
      <w:r w:rsidR="00A64BE8" w:rsidRPr="0043004F">
        <w:rPr>
          <w:rFonts w:ascii="Times New Roman" w:hAnsi="Times New Roman" w:cs="Times New Roman"/>
        </w:rPr>
        <w:t>Edvardas Bartnykas,</w:t>
      </w:r>
      <w:r w:rsidR="00A64BE8">
        <w:rPr>
          <w:rFonts w:ascii="Times New Roman" w:hAnsi="Times New Roman" w:cs="Times New Roman"/>
        </w:rPr>
        <w:t xml:space="preserve"> </w:t>
      </w:r>
      <w:r w:rsidR="00C265F6">
        <w:rPr>
          <w:rFonts w:ascii="Times New Roman" w:hAnsi="Times New Roman" w:cs="Times New Roman"/>
        </w:rPr>
        <w:t>Ramunė Botvičienė, Rimas Jarmala, Dalius Mockevičius, Andrė Zenevičienė</w:t>
      </w:r>
      <w:r w:rsidR="00754EEA">
        <w:rPr>
          <w:rFonts w:ascii="Times New Roman" w:hAnsi="Times New Roman" w:cs="Times New Roman"/>
        </w:rPr>
        <w:t>, Raminta Karauskienė</w:t>
      </w:r>
      <w:r w:rsidR="00CB794D">
        <w:rPr>
          <w:rFonts w:ascii="Times New Roman" w:hAnsi="Times New Roman" w:cs="Times New Roman"/>
        </w:rPr>
        <w:t>, Vaidas Babarskas.</w:t>
      </w:r>
      <w:r w:rsidR="007A138B">
        <w:rPr>
          <w:rFonts w:ascii="Times New Roman" w:hAnsi="Times New Roman" w:cs="Times New Roman"/>
        </w:rPr>
        <w:t xml:space="preserve"> </w:t>
      </w:r>
      <w:r w:rsidRPr="007A138B">
        <w:rPr>
          <w:rFonts w:ascii="Times New Roman" w:hAnsi="Times New Roman" w:cs="Times New Roman"/>
        </w:rPr>
        <w:t>Kvorumas yra, posėdžio sprendimai yra teisėti.</w:t>
      </w:r>
    </w:p>
    <w:p w14:paraId="26BC07A3" w14:textId="77777777" w:rsidR="0094606C" w:rsidRPr="00037244" w:rsidRDefault="0094606C" w:rsidP="0003724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37244">
        <w:rPr>
          <w:rFonts w:ascii="Times New Roman" w:hAnsi="Times New Roman" w:cs="Times New Roman"/>
          <w:szCs w:val="24"/>
        </w:rPr>
        <w:t>Posėdyje dalyvauja –</w:t>
      </w:r>
      <w:r w:rsidR="007A138B" w:rsidRPr="00037244">
        <w:rPr>
          <w:rFonts w:ascii="Times New Roman" w:hAnsi="Times New Roman" w:cs="Times New Roman"/>
          <w:szCs w:val="24"/>
        </w:rPr>
        <w:t>–  Edita Gudišauskienė,  Dzūkijos VVG  pirmininkė, Vietos plėtros strategijos administravimo vadovė,</w:t>
      </w:r>
      <w:r w:rsidR="007A138B">
        <w:rPr>
          <w:rFonts w:ascii="Times New Roman" w:hAnsi="Times New Roman" w:cs="Times New Roman"/>
          <w:szCs w:val="24"/>
        </w:rPr>
        <w:t xml:space="preserve"> </w:t>
      </w:r>
      <w:r w:rsidRPr="00037244">
        <w:rPr>
          <w:rFonts w:ascii="Times New Roman" w:hAnsi="Times New Roman" w:cs="Times New Roman"/>
          <w:szCs w:val="24"/>
        </w:rPr>
        <w:t>Virginija Mazėtienė, Dzūkijos VVG projekto finansininkė</w:t>
      </w:r>
      <w:r w:rsidR="007A138B">
        <w:rPr>
          <w:rFonts w:ascii="Times New Roman" w:hAnsi="Times New Roman" w:cs="Times New Roman"/>
          <w:szCs w:val="24"/>
        </w:rPr>
        <w:t>.</w:t>
      </w:r>
    </w:p>
    <w:p w14:paraId="167DB9C8" w14:textId="77777777" w:rsidR="00DF0702" w:rsidRDefault="00DF0702" w:rsidP="00DF0702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14:paraId="704CDEA8" w14:textId="77777777" w:rsidR="00DF0702" w:rsidRPr="00DF0702" w:rsidRDefault="00DF0702" w:rsidP="00DF0702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DF0702">
        <w:rPr>
          <w:rFonts w:ascii="Times New Roman" w:hAnsi="Times New Roman" w:cs="Times New Roman"/>
          <w:b/>
          <w:szCs w:val="24"/>
        </w:rPr>
        <w:t>Posėdžio darbotvarkė:</w:t>
      </w:r>
    </w:p>
    <w:p w14:paraId="7898D66D" w14:textId="00F37FD7" w:rsidR="00CB794D" w:rsidRPr="00CB794D" w:rsidRDefault="00754EEA" w:rsidP="00CB794D">
      <w:pPr>
        <w:widowControl/>
        <w:suppressAutoHyphens w:val="0"/>
        <w:autoSpaceDN/>
        <w:spacing w:after="200"/>
        <w:jc w:val="both"/>
        <w:textAlignment w:val="auto"/>
        <w:rPr>
          <w:rFonts w:ascii="Times New Roman" w:hAnsi="Times New Roman" w:cs="Times New Roman"/>
          <w:szCs w:val="24"/>
        </w:rPr>
      </w:pPr>
      <w:r w:rsidRPr="00754EEA">
        <w:rPr>
          <w:rFonts w:ascii="Times New Roman" w:hAnsi="Times New Roman" w:cs="Times New Roman"/>
          <w:szCs w:val="24"/>
        </w:rPr>
        <w:t>1.</w:t>
      </w:r>
      <w:r w:rsidR="00CB794D" w:rsidRPr="00CB794D">
        <w:t xml:space="preserve"> </w:t>
      </w:r>
      <w:r w:rsidR="00CB794D" w:rsidRPr="00CB794D">
        <w:rPr>
          <w:rFonts w:ascii="Times New Roman" w:hAnsi="Times New Roman" w:cs="Times New Roman"/>
          <w:szCs w:val="24"/>
        </w:rPr>
        <w:t>1. Dėl  Lazdijų rajono kaimo plėtros strategijos 2016-2023 metams 2021 m.  metinės ataskaitos svarstymo.</w:t>
      </w:r>
    </w:p>
    <w:p w14:paraId="482DED86" w14:textId="187C08D1" w:rsidR="00754EEA" w:rsidRPr="00754EEA" w:rsidRDefault="00CB794D" w:rsidP="00CB794D">
      <w:pPr>
        <w:widowControl/>
        <w:suppressAutoHyphens w:val="0"/>
        <w:autoSpaceDN/>
        <w:spacing w:after="200"/>
        <w:jc w:val="both"/>
        <w:textAlignment w:val="auto"/>
        <w:rPr>
          <w:rFonts w:ascii="Times New Roman" w:hAnsi="Times New Roman" w:cs="Times New Roman"/>
          <w:szCs w:val="24"/>
        </w:rPr>
      </w:pPr>
      <w:r w:rsidRPr="00CB794D">
        <w:rPr>
          <w:rFonts w:ascii="Times New Roman" w:hAnsi="Times New Roman" w:cs="Times New Roman"/>
          <w:szCs w:val="24"/>
        </w:rPr>
        <w:t xml:space="preserve"> 2. Informaciniai  klausimai. </w:t>
      </w:r>
      <w:r w:rsidR="00754EEA" w:rsidRPr="00754EEA">
        <w:rPr>
          <w:rFonts w:ascii="Times New Roman" w:hAnsi="Times New Roman" w:cs="Times New Roman"/>
          <w:szCs w:val="24"/>
        </w:rPr>
        <w:t xml:space="preserve"> </w:t>
      </w:r>
    </w:p>
    <w:p w14:paraId="33A1EA93" w14:textId="77777777" w:rsidR="008F5D3D" w:rsidRPr="007A6B84" w:rsidRDefault="008F5D3D" w:rsidP="000A1C44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14:paraId="1700762A" w14:textId="77777777" w:rsidR="00FD13DD" w:rsidRDefault="00C265F6" w:rsidP="008C59C5">
      <w:pPr>
        <w:spacing w:line="276" w:lineRule="auto"/>
        <w:jc w:val="both"/>
        <w:rPr>
          <w:rFonts w:ascii="Times New Roman" w:hAnsi="Times New Roman" w:cs="Times New Roman"/>
          <w:bCs/>
          <w:szCs w:val="24"/>
        </w:rPr>
      </w:pPr>
      <w:bookmarkStart w:id="1" w:name="_Hlk59195401"/>
      <w:r>
        <w:rPr>
          <w:rFonts w:ascii="Times New Roman" w:hAnsi="Times New Roman" w:cs="Times New Roman"/>
          <w:bCs/>
          <w:szCs w:val="24"/>
        </w:rPr>
        <w:t>Neringa Apolskienė</w:t>
      </w:r>
      <w:r w:rsidR="00680C89">
        <w:rPr>
          <w:rFonts w:ascii="Times New Roman" w:hAnsi="Times New Roman" w:cs="Times New Roman"/>
          <w:bCs/>
          <w:szCs w:val="24"/>
        </w:rPr>
        <w:t xml:space="preserve">  pasiūlė</w:t>
      </w:r>
      <w:r w:rsidR="006E79CD">
        <w:rPr>
          <w:rFonts w:ascii="Times New Roman" w:hAnsi="Times New Roman" w:cs="Times New Roman"/>
          <w:bCs/>
          <w:szCs w:val="24"/>
        </w:rPr>
        <w:t xml:space="preserve"> bendru sutarimu  nuspręsti dėl </w:t>
      </w:r>
      <w:r w:rsidR="00680C89">
        <w:rPr>
          <w:rFonts w:ascii="Times New Roman" w:hAnsi="Times New Roman" w:cs="Times New Roman"/>
          <w:bCs/>
          <w:szCs w:val="24"/>
        </w:rPr>
        <w:t>pirmininka</w:t>
      </w:r>
      <w:r w:rsidR="006E79CD">
        <w:rPr>
          <w:rFonts w:ascii="Times New Roman" w:hAnsi="Times New Roman" w:cs="Times New Roman"/>
          <w:bCs/>
          <w:szCs w:val="24"/>
        </w:rPr>
        <w:t>vimo posėdžiui ir sekretoriavimo bei darbotvarkės.  Bendru sutarimu nuspręsta, kad posėdžio pirmininkė -</w:t>
      </w:r>
      <w:r w:rsidR="006E79CD" w:rsidRPr="006E79CD">
        <w:t xml:space="preserve"> </w:t>
      </w:r>
      <w:r w:rsidR="006E79CD" w:rsidRPr="006E79CD">
        <w:rPr>
          <w:rFonts w:ascii="Times New Roman" w:hAnsi="Times New Roman" w:cs="Times New Roman"/>
          <w:bCs/>
          <w:szCs w:val="24"/>
        </w:rPr>
        <w:t>Neringa Apolskienė</w:t>
      </w:r>
      <w:r w:rsidR="006E79CD">
        <w:rPr>
          <w:rFonts w:ascii="Times New Roman" w:hAnsi="Times New Roman" w:cs="Times New Roman"/>
          <w:bCs/>
          <w:szCs w:val="24"/>
        </w:rPr>
        <w:t xml:space="preserve">, sekretorė - </w:t>
      </w:r>
      <w:r w:rsidR="006E79CD" w:rsidRPr="006E79CD">
        <w:rPr>
          <w:rFonts w:ascii="Times New Roman" w:hAnsi="Times New Roman" w:cs="Times New Roman"/>
          <w:bCs/>
          <w:szCs w:val="24"/>
        </w:rPr>
        <w:t>Edita Pankevičienė</w:t>
      </w:r>
      <w:r w:rsidR="006E79CD">
        <w:rPr>
          <w:rFonts w:ascii="Times New Roman" w:hAnsi="Times New Roman" w:cs="Times New Roman"/>
          <w:bCs/>
          <w:szCs w:val="24"/>
        </w:rPr>
        <w:t xml:space="preserve"> bei patvirtinta darbotvarkė.</w:t>
      </w:r>
      <w:r w:rsidR="00FD13DD" w:rsidRPr="00FD13DD">
        <w:rPr>
          <w:rFonts w:ascii="Times New Roman" w:hAnsi="Times New Roman" w:cs="Times New Roman"/>
          <w:bCs/>
          <w:szCs w:val="24"/>
        </w:rPr>
        <w:t xml:space="preserve">        </w:t>
      </w:r>
    </w:p>
    <w:p w14:paraId="0213F9D4" w14:textId="77777777" w:rsidR="00754EEA" w:rsidRDefault="00754EEA" w:rsidP="00A91B33">
      <w:pPr>
        <w:spacing w:line="276" w:lineRule="auto"/>
        <w:jc w:val="both"/>
        <w:rPr>
          <w:rFonts w:ascii="Times New Roman" w:hAnsi="Times New Roman" w:cs="Times New Roman"/>
          <w:bCs/>
          <w:szCs w:val="24"/>
        </w:rPr>
      </w:pPr>
    </w:p>
    <w:bookmarkEnd w:id="1"/>
    <w:p w14:paraId="060AD4D9" w14:textId="689435F0" w:rsidR="00614077" w:rsidRPr="00614077" w:rsidRDefault="006E79CD" w:rsidP="00614077">
      <w:pPr>
        <w:widowControl/>
        <w:suppressAutoHyphens w:val="0"/>
        <w:autoSpaceDN/>
        <w:spacing w:after="200"/>
        <w:jc w:val="both"/>
        <w:textAlignment w:val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1</w:t>
      </w:r>
      <w:r w:rsidR="00150FA5" w:rsidRPr="00AC465E">
        <w:rPr>
          <w:rFonts w:ascii="Times New Roman" w:hAnsi="Times New Roman" w:cs="Times New Roman"/>
          <w:b/>
          <w:bCs/>
        </w:rPr>
        <w:t xml:space="preserve">. SVARSTYTA. </w:t>
      </w:r>
      <w:bookmarkStart w:id="2" w:name="_Hlk62635485"/>
      <w:r w:rsidR="00614077" w:rsidRPr="00614077">
        <w:rPr>
          <w:rFonts w:ascii="Times New Roman" w:hAnsi="Times New Roman" w:cs="Times New Roman"/>
          <w:b/>
          <w:bCs/>
          <w:szCs w:val="24"/>
        </w:rPr>
        <w:t xml:space="preserve">Dėl  Lazdijų rajono kaimo plėtros strategijos 2016-2023 metams 2021 m.  </w:t>
      </w:r>
    </w:p>
    <w:p w14:paraId="07CEF877" w14:textId="6190AB5C" w:rsidR="00797941" w:rsidRPr="00614077" w:rsidRDefault="00614077" w:rsidP="00614077">
      <w:pPr>
        <w:widowControl/>
        <w:suppressAutoHyphens w:val="0"/>
        <w:autoSpaceDN/>
        <w:spacing w:after="200"/>
        <w:jc w:val="both"/>
        <w:textAlignment w:val="auto"/>
        <w:rPr>
          <w:rFonts w:ascii="Times New Roman" w:hAnsi="Times New Roman" w:cs="Times New Roman"/>
          <w:szCs w:val="24"/>
        </w:rPr>
      </w:pPr>
      <w:r w:rsidRPr="00614077">
        <w:rPr>
          <w:rFonts w:ascii="Times New Roman" w:hAnsi="Times New Roman" w:cs="Times New Roman"/>
          <w:b/>
          <w:bCs/>
          <w:szCs w:val="24"/>
        </w:rPr>
        <w:t>metinės ataskaitos svarstymo.</w:t>
      </w:r>
      <w:bookmarkStart w:id="3" w:name="_Hlk91845307"/>
      <w:r w:rsidR="001B26C2">
        <w:rPr>
          <w:rFonts w:ascii="Times New Roman" w:hAnsi="Times New Roman" w:cs="Times New Roman"/>
          <w:b/>
          <w:bCs/>
        </w:rPr>
        <w:t xml:space="preserve">        </w:t>
      </w:r>
    </w:p>
    <w:p w14:paraId="2A5A4DF7" w14:textId="403C46CF" w:rsidR="00DD3E92" w:rsidRDefault="00614077" w:rsidP="00614077">
      <w:pPr>
        <w:spacing w:line="360" w:lineRule="auto"/>
        <w:ind w:firstLine="567"/>
        <w:textAlignment w:val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Neringa Apolskienė </w:t>
      </w:r>
      <w:r w:rsidRPr="00614077">
        <w:rPr>
          <w:rFonts w:ascii="Times New Roman" w:hAnsi="Times New Roman" w:cs="Times New Roman"/>
          <w:bCs/>
          <w:szCs w:val="24"/>
        </w:rPr>
        <w:t xml:space="preserve">informavo,  kad vadovaujantis Vietos plėtros strategijų, įgyvendinamų bendruomenių inicijuotos  vietos plėtros būdu,  administravimo taisyklių, patvirtintų  Žemės ūkio ministro 2016 m. sausio 8 d. Nr. 3D-8, 43 punktu, Dzūkijos VVG  privalo  pateikti Nacionalinei mokėjimo agentūrai  metinę  Vietos plėtros strategijos </w:t>
      </w:r>
      <w:r w:rsidR="00DD3E92">
        <w:rPr>
          <w:rFonts w:ascii="Times New Roman" w:hAnsi="Times New Roman" w:cs="Times New Roman"/>
          <w:bCs/>
          <w:szCs w:val="24"/>
        </w:rPr>
        <w:t xml:space="preserve"> </w:t>
      </w:r>
      <w:r w:rsidRPr="00614077">
        <w:rPr>
          <w:rFonts w:ascii="Times New Roman" w:hAnsi="Times New Roman" w:cs="Times New Roman"/>
          <w:bCs/>
          <w:szCs w:val="24"/>
        </w:rPr>
        <w:t xml:space="preserve">įgyvendinimo ataskaitą, kuri turi būti patvirtinta  VPS vykdytojos kolegialaus valdymo organo arba visuotinio narių susirinkimo.  </w:t>
      </w:r>
    </w:p>
    <w:p w14:paraId="6E4FEFDD" w14:textId="29A2DA4D" w:rsidR="00614077" w:rsidRPr="00DD3E92" w:rsidRDefault="00614077" w:rsidP="00DD3E92">
      <w:pPr>
        <w:spacing w:line="360" w:lineRule="auto"/>
        <w:ind w:firstLine="567"/>
        <w:textAlignment w:val="auto"/>
        <w:rPr>
          <w:rFonts w:ascii="Times New Roman" w:hAnsi="Times New Roman" w:cs="Times New Roman"/>
          <w:bCs/>
          <w:szCs w:val="24"/>
        </w:rPr>
      </w:pPr>
      <w:r w:rsidRPr="00614077">
        <w:rPr>
          <w:rFonts w:ascii="Times New Roman" w:hAnsi="Times New Roman" w:cs="Times New Roman"/>
          <w:bCs/>
          <w:szCs w:val="24"/>
        </w:rPr>
        <w:lastRenderedPageBreak/>
        <w:t>Edita Gudišauskienė pristatė Lazdijų rajono kaimo plėtros strategijos 2016-2023 metams  202</w:t>
      </w:r>
      <w:r w:rsidR="00DD3E92">
        <w:rPr>
          <w:rFonts w:ascii="Times New Roman" w:hAnsi="Times New Roman" w:cs="Times New Roman"/>
          <w:bCs/>
          <w:szCs w:val="24"/>
        </w:rPr>
        <w:t>1</w:t>
      </w:r>
      <w:r w:rsidRPr="00614077">
        <w:rPr>
          <w:rFonts w:ascii="Times New Roman" w:hAnsi="Times New Roman" w:cs="Times New Roman"/>
          <w:bCs/>
          <w:szCs w:val="24"/>
        </w:rPr>
        <w:t xml:space="preserve"> m. metinę įgyvendinimo ataskaitą.  </w:t>
      </w:r>
    </w:p>
    <w:bookmarkEnd w:id="2"/>
    <w:bookmarkEnd w:id="3"/>
    <w:p w14:paraId="4DD93E9D" w14:textId="02634FC7" w:rsidR="00993119" w:rsidRPr="00FD13DD" w:rsidRDefault="00993119" w:rsidP="00A91B3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93119">
        <w:rPr>
          <w:rFonts w:ascii="Times New Roman" w:hAnsi="Times New Roman" w:cs="Times New Roman"/>
          <w:b/>
          <w:bCs/>
          <w:szCs w:val="24"/>
        </w:rPr>
        <w:t>NUTARTA:</w:t>
      </w:r>
      <w:r>
        <w:rPr>
          <w:rFonts w:ascii="Times New Roman" w:hAnsi="Times New Roman" w:cs="Times New Roman"/>
          <w:szCs w:val="24"/>
        </w:rPr>
        <w:t xml:space="preserve"> </w:t>
      </w:r>
      <w:r w:rsidR="00DD3E92" w:rsidRPr="00DD3E92">
        <w:rPr>
          <w:rFonts w:ascii="Times New Roman" w:hAnsi="Times New Roman" w:cs="Times New Roman"/>
          <w:szCs w:val="24"/>
        </w:rPr>
        <w:t>Patvirtinti  Lazdijų rajono kaimo plėtros strategijos 2016-2023 metams  202</w:t>
      </w:r>
      <w:r w:rsidR="002C1E57">
        <w:rPr>
          <w:rFonts w:ascii="Times New Roman" w:hAnsi="Times New Roman" w:cs="Times New Roman"/>
          <w:szCs w:val="24"/>
        </w:rPr>
        <w:t>1</w:t>
      </w:r>
      <w:r w:rsidR="00DD3E92" w:rsidRPr="00DD3E92">
        <w:rPr>
          <w:rFonts w:ascii="Times New Roman" w:hAnsi="Times New Roman" w:cs="Times New Roman"/>
          <w:szCs w:val="24"/>
        </w:rPr>
        <w:t xml:space="preserve"> m. metinę įgyvendinimo ataskaitą  (pridedama). </w:t>
      </w:r>
    </w:p>
    <w:p w14:paraId="2243FB8E" w14:textId="64BF5C75" w:rsidR="00EA62C7" w:rsidRDefault="00993119" w:rsidP="00A91B33">
      <w:pPr>
        <w:spacing w:line="276" w:lineRule="auto"/>
        <w:ind w:firstLine="567"/>
        <w:jc w:val="both"/>
        <w:rPr>
          <w:rFonts w:ascii="Times New Roman" w:hAnsi="Times New Roman" w:cs="Times New Roman"/>
          <w:szCs w:val="24"/>
          <w:highlight w:val="yellow"/>
        </w:rPr>
      </w:pPr>
      <w:r w:rsidRPr="00993119">
        <w:rPr>
          <w:rFonts w:ascii="Times New Roman" w:hAnsi="Times New Roman" w:cs="Times New Roman"/>
          <w:szCs w:val="24"/>
        </w:rPr>
        <w:t xml:space="preserve">Balsavo: už – </w:t>
      </w:r>
      <w:r w:rsidR="00DD3E92">
        <w:rPr>
          <w:rFonts w:ascii="Times New Roman" w:hAnsi="Times New Roman" w:cs="Times New Roman"/>
          <w:szCs w:val="24"/>
        </w:rPr>
        <w:t>8</w:t>
      </w:r>
      <w:r w:rsidRPr="00993119">
        <w:rPr>
          <w:rFonts w:ascii="Times New Roman" w:hAnsi="Times New Roman" w:cs="Times New Roman"/>
          <w:szCs w:val="24"/>
        </w:rPr>
        <w:t xml:space="preserve"> bals</w:t>
      </w:r>
      <w:r>
        <w:rPr>
          <w:rFonts w:ascii="Times New Roman" w:hAnsi="Times New Roman" w:cs="Times New Roman"/>
          <w:szCs w:val="24"/>
        </w:rPr>
        <w:t>ai</w:t>
      </w:r>
      <w:r w:rsidRPr="00993119">
        <w:rPr>
          <w:rFonts w:ascii="Times New Roman" w:hAnsi="Times New Roman" w:cs="Times New Roman"/>
          <w:szCs w:val="24"/>
        </w:rPr>
        <w:t xml:space="preserve">,  prieš – 0,  susilaikė – 0 balsai.   Nutarimas priimtas </w:t>
      </w:r>
      <w:r w:rsidRPr="005268F1">
        <w:rPr>
          <w:rFonts w:ascii="Times New Roman" w:hAnsi="Times New Roman" w:cs="Times New Roman"/>
          <w:szCs w:val="24"/>
        </w:rPr>
        <w:t>vienbalsiai</w:t>
      </w:r>
      <w:bookmarkStart w:id="4" w:name="_Hlk59195649"/>
      <w:r w:rsidR="005268F1" w:rsidRPr="005268F1">
        <w:rPr>
          <w:rFonts w:ascii="Times New Roman" w:hAnsi="Times New Roman" w:cs="Times New Roman"/>
          <w:szCs w:val="24"/>
        </w:rPr>
        <w:t>.</w:t>
      </w:r>
    </w:p>
    <w:p w14:paraId="25164D5B" w14:textId="77777777" w:rsidR="005268F1" w:rsidRPr="005268F1" w:rsidRDefault="005268F1" w:rsidP="00A91B33">
      <w:pPr>
        <w:spacing w:line="276" w:lineRule="auto"/>
        <w:ind w:firstLine="567"/>
        <w:jc w:val="both"/>
        <w:rPr>
          <w:rFonts w:ascii="Times New Roman" w:hAnsi="Times New Roman" w:cs="Times New Roman"/>
          <w:szCs w:val="24"/>
          <w:highlight w:val="yellow"/>
        </w:rPr>
      </w:pPr>
    </w:p>
    <w:bookmarkEnd w:id="4"/>
    <w:p w14:paraId="086419B6" w14:textId="00952CB5" w:rsidR="00FC628F" w:rsidRPr="00D47825" w:rsidRDefault="00DD3E92" w:rsidP="00A91B33">
      <w:pPr>
        <w:pStyle w:val="Standard"/>
        <w:spacing w:line="276" w:lineRule="auto"/>
        <w:jc w:val="both"/>
        <w:rPr>
          <w:b/>
        </w:rPr>
      </w:pPr>
      <w:r>
        <w:rPr>
          <w:b/>
          <w:lang w:val="en-US"/>
        </w:rPr>
        <w:t>2</w:t>
      </w:r>
      <w:r w:rsidR="00FC628F" w:rsidRPr="00D47825">
        <w:rPr>
          <w:b/>
          <w:lang w:val="en-US"/>
        </w:rPr>
        <w:t xml:space="preserve">. SVARSTYTA. </w:t>
      </w:r>
      <w:r w:rsidR="00FC628F" w:rsidRPr="00D47825">
        <w:rPr>
          <w:b/>
        </w:rPr>
        <w:t>Informaciniai  klausimai.</w:t>
      </w:r>
    </w:p>
    <w:p w14:paraId="2A339B80" w14:textId="6A61C850" w:rsidR="00F64AE6" w:rsidRDefault="00D47825" w:rsidP="00A91B33">
      <w:pPr>
        <w:pStyle w:val="NormalWeb"/>
        <w:shd w:val="clear" w:color="auto" w:fill="FDFEFE"/>
        <w:spacing w:after="150" w:line="276" w:lineRule="auto"/>
        <w:jc w:val="both"/>
      </w:pPr>
      <w:r w:rsidRPr="00D47825">
        <w:t xml:space="preserve">1. </w:t>
      </w:r>
      <w:r w:rsidR="00FC628F" w:rsidRPr="00D47825">
        <w:t xml:space="preserve">Edita Gudišauskienė </w:t>
      </w:r>
      <w:r w:rsidR="00F64AE6">
        <w:t>pateikė informaciją apie įgyvendinamus teritorinio bendradarbiavimo veiklų projektus: ,,</w:t>
      </w:r>
      <w:r w:rsidR="00F64AE6" w:rsidRPr="00F64AE6">
        <w:t xml:space="preserve"> Pažangaus kaimo tinklaveikos kūrimas“</w:t>
      </w:r>
      <w:r w:rsidR="00F64AE6">
        <w:t>, ,,</w:t>
      </w:r>
      <w:r w:rsidR="00F64AE6" w:rsidRPr="00F64AE6">
        <w:t>LEADER idėjų tinklaveika</w:t>
      </w:r>
      <w:r w:rsidR="00F64AE6">
        <w:t xml:space="preserve">“ ir </w:t>
      </w:r>
      <w:r w:rsidR="005B1366" w:rsidRPr="005B1366">
        <w:t>„Sumanaus kaimo link - Kėdainių, Lazdijų ir Radviliškio kaimo plėtros veikėjų partnerystė“</w:t>
      </w:r>
      <w:r w:rsidR="005B1366">
        <w:t>, kurio pradžios konferencija numatyta organizuoti š. m. vasario 11 d.</w:t>
      </w:r>
    </w:p>
    <w:p w14:paraId="0AF28109" w14:textId="49005950" w:rsidR="000331F6" w:rsidRDefault="005B1366" w:rsidP="00306BDA">
      <w:pPr>
        <w:pStyle w:val="NormalWeb"/>
        <w:shd w:val="clear" w:color="auto" w:fill="FDFEFE"/>
        <w:spacing w:after="150" w:line="276" w:lineRule="auto"/>
        <w:jc w:val="both"/>
      </w:pPr>
      <w:r>
        <w:t xml:space="preserve">2. </w:t>
      </w:r>
      <w:r w:rsidRPr="005B1366">
        <w:t>Edita Gudišauskienė</w:t>
      </w:r>
      <w:r>
        <w:t xml:space="preserve"> atkreipė dėmesį, kas dar ne visi  valdybos nariai, ati</w:t>
      </w:r>
      <w:r w:rsidR="00306BDA">
        <w:t>tinka</w:t>
      </w:r>
      <w:r w:rsidR="00306BDA" w:rsidRPr="00306BDA">
        <w:t xml:space="preserve"> Vietos plėtros strategijų, įgyvendinamų bendruomenių inicijuotos vietos plėtros būdu, atrankos taisykl</w:t>
      </w:r>
      <w:r w:rsidR="00306BDA">
        <w:t xml:space="preserve">ių, patvirtintų Lietuvos Respublikos žemės ūkio ministro 2015 m. gegužės 4 d. įsakymu Nr. 3D-343, </w:t>
      </w:r>
      <w:r>
        <w:t xml:space="preserve"> </w:t>
      </w:r>
      <w:r w:rsidRPr="005B1366">
        <w:t>15.3.5.</w:t>
      </w:r>
      <w:r w:rsidR="00306BDA">
        <w:t xml:space="preserve"> punkte nurodytus reikalavimus, t. y., kad ,,</w:t>
      </w:r>
      <w:r w:rsidRPr="005B1366">
        <w:t xml:space="preserve"> būtų išklausę iki visuotinio narių susirinkimo rinkimų į vienasmenį ir (ar) kolegialų valdymo organą, arba įsipareigotų per 6 mėn. nuo išrinkimo į vienasmenį ir (ar) kolegialų VVG valdymo organą dienos išklausyti viešųjų ir privačių interesų derinimo ir deklaravimo bei korupcijos prevencijos kursus</w:t>
      </w:r>
      <w:r w:rsidR="00306BDA">
        <w:t>“ ir pakvietė šių</w:t>
      </w:r>
      <w:r w:rsidR="00306BDA" w:rsidRPr="00306BDA">
        <w:t xml:space="preserve"> temų žinių turėjimo patvirtinimui reikaling</w:t>
      </w:r>
      <w:r w:rsidR="00306BDA">
        <w:t xml:space="preserve">us </w:t>
      </w:r>
      <w:r w:rsidR="00306BDA" w:rsidRPr="00306BDA">
        <w:t>sertifikat</w:t>
      </w:r>
      <w:r w:rsidR="00306BDA">
        <w:t>us</w:t>
      </w:r>
      <w:r w:rsidR="00306BDA" w:rsidRPr="00306BDA">
        <w:t xml:space="preserve"> gauti per STT e.mokymų platformą </w:t>
      </w:r>
      <w:hyperlink r:id="rId8" w:history="1">
        <w:r w:rsidR="000331F6" w:rsidRPr="004C68BA">
          <w:rPr>
            <w:rStyle w:val="Hyperlink"/>
          </w:rPr>
          <w:t>https://emokymai.stt.lt/</w:t>
        </w:r>
      </w:hyperlink>
      <w:r w:rsidR="000331F6">
        <w:t xml:space="preserve"> .</w:t>
      </w:r>
    </w:p>
    <w:p w14:paraId="40E0B4AB" w14:textId="7BCF648F" w:rsidR="001370EF" w:rsidRDefault="001370EF" w:rsidP="000331F6">
      <w:pPr>
        <w:pStyle w:val="NormalWeb"/>
        <w:shd w:val="clear" w:color="auto" w:fill="FDFEFE"/>
        <w:spacing w:after="150" w:line="276" w:lineRule="auto"/>
        <w:jc w:val="both"/>
      </w:pPr>
    </w:p>
    <w:p w14:paraId="077FE292" w14:textId="64A14C38" w:rsidR="004078FA" w:rsidRDefault="00D04BCE" w:rsidP="000A1C44">
      <w:pPr>
        <w:pStyle w:val="Standard"/>
        <w:spacing w:line="276" w:lineRule="auto"/>
      </w:pPr>
      <w:r>
        <w:t xml:space="preserve">Posėdžio  pirmininkė                                                                           </w:t>
      </w:r>
      <w:r w:rsidR="0060178D">
        <w:t>Neringa Apolskienė</w:t>
      </w:r>
      <w:r>
        <w:t xml:space="preserve">                            </w:t>
      </w:r>
    </w:p>
    <w:p w14:paraId="5023C01F" w14:textId="77777777" w:rsidR="004078FA" w:rsidRDefault="004078FA" w:rsidP="000A1C44">
      <w:pPr>
        <w:pStyle w:val="Standard"/>
        <w:spacing w:line="276" w:lineRule="auto"/>
      </w:pPr>
    </w:p>
    <w:p w14:paraId="068E513D" w14:textId="4715C96D" w:rsidR="004078FA" w:rsidRDefault="00D04BCE" w:rsidP="000A1C44">
      <w:pPr>
        <w:pStyle w:val="Standard"/>
        <w:spacing w:line="276" w:lineRule="auto"/>
      </w:pPr>
      <w:r>
        <w:t xml:space="preserve">Posėdžio  sekretorius                                                                           </w:t>
      </w:r>
      <w:r w:rsidR="002E5F8B">
        <w:t xml:space="preserve">Edita </w:t>
      </w:r>
      <w:r w:rsidR="0060178D">
        <w:t>Pankevičienė</w:t>
      </w:r>
    </w:p>
    <w:sectPr w:rsidR="004078FA" w:rsidSect="009A07A6">
      <w:pgSz w:w="11906" w:h="16838"/>
      <w:pgMar w:top="709" w:right="567" w:bottom="993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5112" w14:textId="77777777" w:rsidR="001518CB" w:rsidRDefault="001518CB">
      <w:r>
        <w:separator/>
      </w:r>
    </w:p>
  </w:endnote>
  <w:endnote w:type="continuationSeparator" w:id="0">
    <w:p w14:paraId="622BB0DF" w14:textId="77777777" w:rsidR="001518CB" w:rsidRDefault="0015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C414" w14:textId="77777777" w:rsidR="001518CB" w:rsidRDefault="001518CB">
      <w:r>
        <w:rPr>
          <w:color w:val="000000"/>
        </w:rPr>
        <w:separator/>
      </w:r>
    </w:p>
  </w:footnote>
  <w:footnote w:type="continuationSeparator" w:id="0">
    <w:p w14:paraId="68E11911" w14:textId="77777777" w:rsidR="001518CB" w:rsidRDefault="00151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3ED"/>
    <w:multiLevelType w:val="multilevel"/>
    <w:tmpl w:val="04AA426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16400C"/>
    <w:multiLevelType w:val="multilevel"/>
    <w:tmpl w:val="BC12915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A213A4B"/>
    <w:multiLevelType w:val="multilevel"/>
    <w:tmpl w:val="2D00DE3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DF34DD2"/>
    <w:multiLevelType w:val="multilevel"/>
    <w:tmpl w:val="911A13D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2A339A3"/>
    <w:multiLevelType w:val="multilevel"/>
    <w:tmpl w:val="C02E26B4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32B0214"/>
    <w:multiLevelType w:val="multilevel"/>
    <w:tmpl w:val="AF3E4CA8"/>
    <w:styleLink w:val="WWNum23"/>
    <w:lvl w:ilvl="0">
      <w:start w:val="1"/>
      <w:numFmt w:val="decimal"/>
      <w:lvlText w:val="%1."/>
      <w:lvlJc w:val="left"/>
      <w:rPr>
        <w:rFonts w:eastAsia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6F03180"/>
    <w:multiLevelType w:val="multilevel"/>
    <w:tmpl w:val="67FEF95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A8C1540"/>
    <w:multiLevelType w:val="multilevel"/>
    <w:tmpl w:val="B880A12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0D42EC0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5E4309"/>
    <w:multiLevelType w:val="multilevel"/>
    <w:tmpl w:val="FF9E05D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6FE0B26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734070"/>
    <w:multiLevelType w:val="multilevel"/>
    <w:tmpl w:val="A9BADA9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3656344B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A7925"/>
    <w:multiLevelType w:val="multilevel"/>
    <w:tmpl w:val="813A02CA"/>
    <w:styleLink w:val="WWNum8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382701CC"/>
    <w:multiLevelType w:val="multilevel"/>
    <w:tmpl w:val="3460AF9E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" w15:restartNumberingAfterBreak="0">
    <w:nsid w:val="3A38406F"/>
    <w:multiLevelType w:val="multilevel"/>
    <w:tmpl w:val="6DD85AB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3AFE58F7"/>
    <w:multiLevelType w:val="multilevel"/>
    <w:tmpl w:val="63B6C9A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3706ADD"/>
    <w:multiLevelType w:val="multilevel"/>
    <w:tmpl w:val="C5503D7C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4D67A6C"/>
    <w:multiLevelType w:val="multilevel"/>
    <w:tmpl w:val="9B7A411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45005C3A"/>
    <w:multiLevelType w:val="multilevel"/>
    <w:tmpl w:val="CF8245B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4C732855"/>
    <w:multiLevelType w:val="multilevel"/>
    <w:tmpl w:val="E3887D7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E514EAB"/>
    <w:multiLevelType w:val="multilevel"/>
    <w:tmpl w:val="5E6A93B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E5D6CC3"/>
    <w:multiLevelType w:val="multilevel"/>
    <w:tmpl w:val="7646D5A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8AC6E16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D964B3"/>
    <w:multiLevelType w:val="multilevel"/>
    <w:tmpl w:val="035E8B1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70AB245A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2F27E5"/>
    <w:multiLevelType w:val="multilevel"/>
    <w:tmpl w:val="6C822F5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78E839A1"/>
    <w:multiLevelType w:val="multilevel"/>
    <w:tmpl w:val="3A6C94E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8EF3492"/>
    <w:multiLevelType w:val="multilevel"/>
    <w:tmpl w:val="00261B0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22"/>
  </w:num>
  <w:num w:numId="5">
    <w:abstractNumId w:val="15"/>
  </w:num>
  <w:num w:numId="6">
    <w:abstractNumId w:val="19"/>
  </w:num>
  <w:num w:numId="7">
    <w:abstractNumId w:val="2"/>
  </w:num>
  <w:num w:numId="8">
    <w:abstractNumId w:val="6"/>
  </w:num>
  <w:num w:numId="9">
    <w:abstractNumId w:val="13"/>
  </w:num>
  <w:num w:numId="10">
    <w:abstractNumId w:val="11"/>
  </w:num>
  <w:num w:numId="11">
    <w:abstractNumId w:val="21"/>
  </w:num>
  <w:num w:numId="12">
    <w:abstractNumId w:val="26"/>
  </w:num>
  <w:num w:numId="13">
    <w:abstractNumId w:val="7"/>
  </w:num>
  <w:num w:numId="14">
    <w:abstractNumId w:val="1"/>
  </w:num>
  <w:num w:numId="15">
    <w:abstractNumId w:val="18"/>
  </w:num>
  <w:num w:numId="16">
    <w:abstractNumId w:val="28"/>
  </w:num>
  <w:num w:numId="17">
    <w:abstractNumId w:val="20"/>
  </w:num>
  <w:num w:numId="18">
    <w:abstractNumId w:val="3"/>
  </w:num>
  <w:num w:numId="19">
    <w:abstractNumId w:val="16"/>
  </w:num>
  <w:num w:numId="20">
    <w:abstractNumId w:val="27"/>
  </w:num>
  <w:num w:numId="21">
    <w:abstractNumId w:val="0"/>
  </w:num>
  <w:num w:numId="22">
    <w:abstractNumId w:val="17"/>
  </w:num>
  <w:num w:numId="23">
    <w:abstractNumId w:val="4"/>
  </w:num>
  <w:num w:numId="24">
    <w:abstractNumId w:val="5"/>
  </w:num>
  <w:num w:numId="25">
    <w:abstractNumId w:val="16"/>
    <w:lvlOverride w:ilvl="0">
      <w:startOverride w:val="1"/>
    </w:lvlOverride>
  </w:num>
  <w:num w:numId="26">
    <w:abstractNumId w:val="8"/>
  </w:num>
  <w:num w:numId="27">
    <w:abstractNumId w:val="25"/>
  </w:num>
  <w:num w:numId="28">
    <w:abstractNumId w:val="12"/>
  </w:num>
  <w:num w:numId="29">
    <w:abstractNumId w:val="1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8FA"/>
    <w:rsid w:val="00023F37"/>
    <w:rsid w:val="00027DBB"/>
    <w:rsid w:val="000331F6"/>
    <w:rsid w:val="00037244"/>
    <w:rsid w:val="00042571"/>
    <w:rsid w:val="0008250B"/>
    <w:rsid w:val="00082900"/>
    <w:rsid w:val="000A1C44"/>
    <w:rsid w:val="000A40CC"/>
    <w:rsid w:val="000D1F3A"/>
    <w:rsid w:val="000D30C8"/>
    <w:rsid w:val="000F3393"/>
    <w:rsid w:val="00112018"/>
    <w:rsid w:val="00112611"/>
    <w:rsid w:val="00117C2F"/>
    <w:rsid w:val="001370EF"/>
    <w:rsid w:val="00140D0B"/>
    <w:rsid w:val="00147C79"/>
    <w:rsid w:val="00150FA5"/>
    <w:rsid w:val="001518CB"/>
    <w:rsid w:val="001825E9"/>
    <w:rsid w:val="001972AD"/>
    <w:rsid w:val="001B26C2"/>
    <w:rsid w:val="001C2F0C"/>
    <w:rsid w:val="001C4A8F"/>
    <w:rsid w:val="001C6CD5"/>
    <w:rsid w:val="002920F6"/>
    <w:rsid w:val="002971AA"/>
    <w:rsid w:val="002C1E57"/>
    <w:rsid w:val="002C359E"/>
    <w:rsid w:val="002E5F8B"/>
    <w:rsid w:val="002F138A"/>
    <w:rsid w:val="002F3C17"/>
    <w:rsid w:val="00302EF9"/>
    <w:rsid w:val="00306BDA"/>
    <w:rsid w:val="003719FB"/>
    <w:rsid w:val="00380CA4"/>
    <w:rsid w:val="00394048"/>
    <w:rsid w:val="003D20E6"/>
    <w:rsid w:val="003E3A43"/>
    <w:rsid w:val="00402CEF"/>
    <w:rsid w:val="00405F92"/>
    <w:rsid w:val="004078FA"/>
    <w:rsid w:val="0041159C"/>
    <w:rsid w:val="0043004F"/>
    <w:rsid w:val="0043502A"/>
    <w:rsid w:val="00466D66"/>
    <w:rsid w:val="00471480"/>
    <w:rsid w:val="00486E70"/>
    <w:rsid w:val="00487138"/>
    <w:rsid w:val="00493EF2"/>
    <w:rsid w:val="004A3D6A"/>
    <w:rsid w:val="004E7A2C"/>
    <w:rsid w:val="004F635B"/>
    <w:rsid w:val="0050418C"/>
    <w:rsid w:val="005111F8"/>
    <w:rsid w:val="005115C9"/>
    <w:rsid w:val="00520467"/>
    <w:rsid w:val="0052672F"/>
    <w:rsid w:val="005268F1"/>
    <w:rsid w:val="00532F7F"/>
    <w:rsid w:val="0054265F"/>
    <w:rsid w:val="00553788"/>
    <w:rsid w:val="00572CAC"/>
    <w:rsid w:val="005A52EA"/>
    <w:rsid w:val="005A7842"/>
    <w:rsid w:val="005B1366"/>
    <w:rsid w:val="005B7805"/>
    <w:rsid w:val="005C4429"/>
    <w:rsid w:val="005D1BD4"/>
    <w:rsid w:val="0060178D"/>
    <w:rsid w:val="00614077"/>
    <w:rsid w:val="0062140A"/>
    <w:rsid w:val="00641867"/>
    <w:rsid w:val="00653ABF"/>
    <w:rsid w:val="00680C89"/>
    <w:rsid w:val="006B766A"/>
    <w:rsid w:val="006E2379"/>
    <w:rsid w:val="006E79CD"/>
    <w:rsid w:val="00707593"/>
    <w:rsid w:val="00707F39"/>
    <w:rsid w:val="00715CD1"/>
    <w:rsid w:val="007308B0"/>
    <w:rsid w:val="00736ADF"/>
    <w:rsid w:val="00754EEA"/>
    <w:rsid w:val="007605AC"/>
    <w:rsid w:val="0077442F"/>
    <w:rsid w:val="00797941"/>
    <w:rsid w:val="007A138B"/>
    <w:rsid w:val="007A1D0B"/>
    <w:rsid w:val="007A43FD"/>
    <w:rsid w:val="007A6B84"/>
    <w:rsid w:val="007D66DA"/>
    <w:rsid w:val="007D6CB1"/>
    <w:rsid w:val="007E2638"/>
    <w:rsid w:val="007E2CBB"/>
    <w:rsid w:val="00800CE7"/>
    <w:rsid w:val="0081685E"/>
    <w:rsid w:val="00842052"/>
    <w:rsid w:val="00856244"/>
    <w:rsid w:val="008B786A"/>
    <w:rsid w:val="008C59C5"/>
    <w:rsid w:val="008F35A6"/>
    <w:rsid w:val="008F5D3D"/>
    <w:rsid w:val="0091629B"/>
    <w:rsid w:val="009269C6"/>
    <w:rsid w:val="00935E87"/>
    <w:rsid w:val="0093620F"/>
    <w:rsid w:val="00936755"/>
    <w:rsid w:val="0094606C"/>
    <w:rsid w:val="0095422A"/>
    <w:rsid w:val="00993119"/>
    <w:rsid w:val="009A07A6"/>
    <w:rsid w:val="009A2667"/>
    <w:rsid w:val="009A2D9B"/>
    <w:rsid w:val="009D781E"/>
    <w:rsid w:val="00A13369"/>
    <w:rsid w:val="00A22E01"/>
    <w:rsid w:val="00A3149D"/>
    <w:rsid w:val="00A64BE8"/>
    <w:rsid w:val="00A91B33"/>
    <w:rsid w:val="00AC2C61"/>
    <w:rsid w:val="00AC465E"/>
    <w:rsid w:val="00AD6B47"/>
    <w:rsid w:val="00AE022C"/>
    <w:rsid w:val="00AF1070"/>
    <w:rsid w:val="00B10726"/>
    <w:rsid w:val="00B15DB3"/>
    <w:rsid w:val="00B36CFC"/>
    <w:rsid w:val="00B515B8"/>
    <w:rsid w:val="00B54397"/>
    <w:rsid w:val="00B9425E"/>
    <w:rsid w:val="00B95B21"/>
    <w:rsid w:val="00BA2C11"/>
    <w:rsid w:val="00BA349D"/>
    <w:rsid w:val="00BD6F70"/>
    <w:rsid w:val="00BF4E7A"/>
    <w:rsid w:val="00C265F6"/>
    <w:rsid w:val="00C31A00"/>
    <w:rsid w:val="00C322E2"/>
    <w:rsid w:val="00C74FAC"/>
    <w:rsid w:val="00C82D47"/>
    <w:rsid w:val="00CB4D19"/>
    <w:rsid w:val="00CB794D"/>
    <w:rsid w:val="00CC6105"/>
    <w:rsid w:val="00CF484E"/>
    <w:rsid w:val="00D04BCE"/>
    <w:rsid w:val="00D05DDD"/>
    <w:rsid w:val="00D1703D"/>
    <w:rsid w:val="00D47825"/>
    <w:rsid w:val="00D81B51"/>
    <w:rsid w:val="00DA222D"/>
    <w:rsid w:val="00DB32E5"/>
    <w:rsid w:val="00DC5909"/>
    <w:rsid w:val="00DD3E92"/>
    <w:rsid w:val="00DD7A37"/>
    <w:rsid w:val="00DF0702"/>
    <w:rsid w:val="00E12EB9"/>
    <w:rsid w:val="00E22BD1"/>
    <w:rsid w:val="00E75EBD"/>
    <w:rsid w:val="00E91A90"/>
    <w:rsid w:val="00EA62C7"/>
    <w:rsid w:val="00EA67A1"/>
    <w:rsid w:val="00EC05C5"/>
    <w:rsid w:val="00EC2044"/>
    <w:rsid w:val="00EC4DDA"/>
    <w:rsid w:val="00F05CF6"/>
    <w:rsid w:val="00F62BEF"/>
    <w:rsid w:val="00F64AE6"/>
    <w:rsid w:val="00F86A30"/>
    <w:rsid w:val="00FC628F"/>
    <w:rsid w:val="00FD0463"/>
    <w:rsid w:val="00FD13DD"/>
    <w:rsid w:val="00FF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2F85"/>
  <w15:docId w15:val="{0FD138C6-24FB-41F7-93C2-EA107DDB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2"/>
        <w:lang w:val="lt-L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7C79"/>
    <w:pPr>
      <w:suppressAutoHyphens/>
    </w:pPr>
  </w:style>
  <w:style w:type="paragraph" w:styleId="Heading2">
    <w:name w:val="heading 2"/>
    <w:basedOn w:val="Standard"/>
    <w:next w:val="Standard"/>
    <w:rsid w:val="00147C79"/>
    <w:pPr>
      <w:keepNext/>
      <w:keepLines/>
      <w:spacing w:before="200" w:after="0"/>
      <w:outlineLvl w:val="1"/>
    </w:pPr>
    <w:rPr>
      <w:rFonts w:ascii="Cambria" w:eastAsia="Calibri" w:hAnsi="Cambria" w:cs="Tahom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47C79"/>
    <w:pPr>
      <w:widowControl/>
      <w:suppressAutoHyphens/>
      <w:spacing w:after="200"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rsid w:val="00147C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47C79"/>
    <w:pPr>
      <w:spacing w:after="140" w:line="276" w:lineRule="auto"/>
    </w:pPr>
  </w:style>
  <w:style w:type="paragraph" w:styleId="List">
    <w:name w:val="List"/>
    <w:basedOn w:val="Textbody"/>
    <w:rsid w:val="00147C79"/>
    <w:rPr>
      <w:rFonts w:cs="Arial"/>
    </w:rPr>
  </w:style>
  <w:style w:type="paragraph" w:styleId="Caption">
    <w:name w:val="caption"/>
    <w:basedOn w:val="Standard"/>
    <w:rsid w:val="00147C7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147C79"/>
    <w:pPr>
      <w:suppressLineNumbers/>
    </w:pPr>
    <w:rPr>
      <w:rFonts w:cs="Arial"/>
    </w:rPr>
  </w:style>
  <w:style w:type="paragraph" w:styleId="BalloonText">
    <w:name w:val="Balloon Text"/>
    <w:basedOn w:val="Standard"/>
    <w:rsid w:val="00147C79"/>
    <w:pPr>
      <w:spacing w:after="0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uiPriority w:val="34"/>
    <w:qFormat/>
    <w:rsid w:val="00147C79"/>
    <w:pPr>
      <w:ind w:left="720"/>
    </w:pPr>
  </w:style>
  <w:style w:type="paragraph" w:styleId="Header">
    <w:name w:val="header"/>
    <w:basedOn w:val="Standard"/>
    <w:rsid w:val="00147C79"/>
    <w:pPr>
      <w:tabs>
        <w:tab w:val="center" w:pos="4819"/>
        <w:tab w:val="right" w:pos="9638"/>
      </w:tabs>
      <w:spacing w:after="0"/>
    </w:pPr>
  </w:style>
  <w:style w:type="paragraph" w:styleId="Footer">
    <w:name w:val="footer"/>
    <w:basedOn w:val="Standard"/>
    <w:rsid w:val="00147C79"/>
    <w:pPr>
      <w:tabs>
        <w:tab w:val="center" w:pos="4819"/>
        <w:tab w:val="right" w:pos="9638"/>
      </w:tabs>
      <w:spacing w:after="0"/>
    </w:pPr>
  </w:style>
  <w:style w:type="paragraph" w:styleId="CommentText">
    <w:name w:val="annotation text"/>
    <w:basedOn w:val="Standard"/>
    <w:rsid w:val="00147C79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147C79"/>
    <w:rPr>
      <w:b/>
      <w:bCs/>
    </w:rPr>
  </w:style>
  <w:style w:type="character" w:customStyle="1" w:styleId="BalloonTextChar">
    <w:name w:val="Balloon Text Char"/>
    <w:basedOn w:val="DefaultParagraphFont"/>
    <w:rsid w:val="00147C79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147C79"/>
  </w:style>
  <w:style w:type="character" w:customStyle="1" w:styleId="FooterChar">
    <w:name w:val="Footer Char"/>
    <w:basedOn w:val="DefaultParagraphFont"/>
    <w:rsid w:val="00147C79"/>
  </w:style>
  <w:style w:type="character" w:customStyle="1" w:styleId="Heading2Char">
    <w:name w:val="Heading 2 Char"/>
    <w:basedOn w:val="DefaultParagraphFont"/>
    <w:rsid w:val="00147C79"/>
    <w:rPr>
      <w:rFonts w:ascii="Cambria" w:eastAsia="Calibri" w:hAnsi="Cambria" w:cs="Tahoma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rsid w:val="00147C79"/>
    <w:rPr>
      <w:sz w:val="16"/>
      <w:szCs w:val="16"/>
    </w:rPr>
  </w:style>
  <w:style w:type="character" w:customStyle="1" w:styleId="CommentTextChar">
    <w:name w:val="Comment Text Char"/>
    <w:basedOn w:val="DefaultParagraphFont"/>
    <w:rsid w:val="00147C7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147C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basedOn w:val="DefaultParagraphFont"/>
    <w:rsid w:val="00147C79"/>
    <w:rPr>
      <w:color w:val="0000FF"/>
      <w:u w:val="single"/>
    </w:rPr>
  </w:style>
  <w:style w:type="character" w:customStyle="1" w:styleId="ListLabel1">
    <w:name w:val="ListLabel 1"/>
    <w:rsid w:val="00147C79"/>
    <w:rPr>
      <w:b/>
    </w:rPr>
  </w:style>
  <w:style w:type="character" w:customStyle="1" w:styleId="ListLabel2">
    <w:name w:val="ListLabel 2"/>
    <w:rsid w:val="00147C79"/>
    <w:rPr>
      <w:rFonts w:eastAsia="Calibri" w:cs="Times New Roman"/>
    </w:rPr>
  </w:style>
  <w:style w:type="numbering" w:customStyle="1" w:styleId="NoList1">
    <w:name w:val="No List_1"/>
    <w:basedOn w:val="NoList"/>
    <w:rsid w:val="00147C79"/>
    <w:pPr>
      <w:numPr>
        <w:numId w:val="1"/>
      </w:numPr>
    </w:pPr>
  </w:style>
  <w:style w:type="numbering" w:customStyle="1" w:styleId="WWNum1">
    <w:name w:val="WWNum1"/>
    <w:basedOn w:val="NoList"/>
    <w:rsid w:val="00147C79"/>
    <w:pPr>
      <w:numPr>
        <w:numId w:val="2"/>
      </w:numPr>
    </w:pPr>
  </w:style>
  <w:style w:type="numbering" w:customStyle="1" w:styleId="WWNum2">
    <w:name w:val="WWNum2"/>
    <w:basedOn w:val="NoList"/>
    <w:rsid w:val="00147C79"/>
    <w:pPr>
      <w:numPr>
        <w:numId w:val="3"/>
      </w:numPr>
    </w:pPr>
  </w:style>
  <w:style w:type="numbering" w:customStyle="1" w:styleId="WWNum3">
    <w:name w:val="WWNum3"/>
    <w:basedOn w:val="NoList"/>
    <w:rsid w:val="00147C79"/>
    <w:pPr>
      <w:numPr>
        <w:numId w:val="4"/>
      </w:numPr>
    </w:pPr>
  </w:style>
  <w:style w:type="numbering" w:customStyle="1" w:styleId="WWNum4">
    <w:name w:val="WWNum4"/>
    <w:basedOn w:val="NoList"/>
    <w:rsid w:val="00147C79"/>
    <w:pPr>
      <w:numPr>
        <w:numId w:val="5"/>
      </w:numPr>
    </w:pPr>
  </w:style>
  <w:style w:type="numbering" w:customStyle="1" w:styleId="WWNum5">
    <w:name w:val="WWNum5"/>
    <w:basedOn w:val="NoList"/>
    <w:rsid w:val="00147C79"/>
    <w:pPr>
      <w:numPr>
        <w:numId w:val="6"/>
      </w:numPr>
    </w:pPr>
  </w:style>
  <w:style w:type="numbering" w:customStyle="1" w:styleId="WWNum6">
    <w:name w:val="WWNum6"/>
    <w:basedOn w:val="NoList"/>
    <w:rsid w:val="00147C79"/>
    <w:pPr>
      <w:numPr>
        <w:numId w:val="7"/>
      </w:numPr>
    </w:pPr>
  </w:style>
  <w:style w:type="numbering" w:customStyle="1" w:styleId="WWNum7">
    <w:name w:val="WWNum7"/>
    <w:basedOn w:val="NoList"/>
    <w:rsid w:val="00147C79"/>
    <w:pPr>
      <w:numPr>
        <w:numId w:val="8"/>
      </w:numPr>
    </w:pPr>
  </w:style>
  <w:style w:type="numbering" w:customStyle="1" w:styleId="WWNum8">
    <w:name w:val="WWNum8"/>
    <w:basedOn w:val="NoList"/>
    <w:rsid w:val="00147C79"/>
    <w:pPr>
      <w:numPr>
        <w:numId w:val="9"/>
      </w:numPr>
    </w:pPr>
  </w:style>
  <w:style w:type="numbering" w:customStyle="1" w:styleId="WWNum9">
    <w:name w:val="WWNum9"/>
    <w:basedOn w:val="NoList"/>
    <w:rsid w:val="00147C79"/>
    <w:pPr>
      <w:numPr>
        <w:numId w:val="10"/>
      </w:numPr>
    </w:pPr>
  </w:style>
  <w:style w:type="numbering" w:customStyle="1" w:styleId="WWNum10">
    <w:name w:val="WWNum10"/>
    <w:basedOn w:val="NoList"/>
    <w:rsid w:val="00147C79"/>
    <w:pPr>
      <w:numPr>
        <w:numId w:val="11"/>
      </w:numPr>
    </w:pPr>
  </w:style>
  <w:style w:type="numbering" w:customStyle="1" w:styleId="WWNum11">
    <w:name w:val="WWNum11"/>
    <w:basedOn w:val="NoList"/>
    <w:rsid w:val="00147C79"/>
    <w:pPr>
      <w:numPr>
        <w:numId w:val="12"/>
      </w:numPr>
    </w:pPr>
  </w:style>
  <w:style w:type="numbering" w:customStyle="1" w:styleId="WWNum12">
    <w:name w:val="WWNum12"/>
    <w:basedOn w:val="NoList"/>
    <w:rsid w:val="00147C79"/>
    <w:pPr>
      <w:numPr>
        <w:numId w:val="13"/>
      </w:numPr>
    </w:pPr>
  </w:style>
  <w:style w:type="numbering" w:customStyle="1" w:styleId="WWNum13">
    <w:name w:val="WWNum13"/>
    <w:basedOn w:val="NoList"/>
    <w:rsid w:val="00147C79"/>
    <w:pPr>
      <w:numPr>
        <w:numId w:val="14"/>
      </w:numPr>
    </w:pPr>
  </w:style>
  <w:style w:type="numbering" w:customStyle="1" w:styleId="WWNum14">
    <w:name w:val="WWNum14"/>
    <w:basedOn w:val="NoList"/>
    <w:rsid w:val="00147C79"/>
    <w:pPr>
      <w:numPr>
        <w:numId w:val="15"/>
      </w:numPr>
    </w:pPr>
  </w:style>
  <w:style w:type="numbering" w:customStyle="1" w:styleId="WWNum15">
    <w:name w:val="WWNum15"/>
    <w:basedOn w:val="NoList"/>
    <w:rsid w:val="00147C79"/>
    <w:pPr>
      <w:numPr>
        <w:numId w:val="16"/>
      </w:numPr>
    </w:pPr>
  </w:style>
  <w:style w:type="numbering" w:customStyle="1" w:styleId="WWNum16">
    <w:name w:val="WWNum16"/>
    <w:basedOn w:val="NoList"/>
    <w:rsid w:val="00147C79"/>
    <w:pPr>
      <w:numPr>
        <w:numId w:val="17"/>
      </w:numPr>
    </w:pPr>
  </w:style>
  <w:style w:type="numbering" w:customStyle="1" w:styleId="WWNum17">
    <w:name w:val="WWNum17"/>
    <w:basedOn w:val="NoList"/>
    <w:rsid w:val="00147C79"/>
    <w:pPr>
      <w:numPr>
        <w:numId w:val="18"/>
      </w:numPr>
    </w:pPr>
  </w:style>
  <w:style w:type="numbering" w:customStyle="1" w:styleId="WWNum18">
    <w:name w:val="WWNum18"/>
    <w:basedOn w:val="NoList"/>
    <w:rsid w:val="00147C79"/>
    <w:pPr>
      <w:numPr>
        <w:numId w:val="19"/>
      </w:numPr>
    </w:pPr>
  </w:style>
  <w:style w:type="numbering" w:customStyle="1" w:styleId="WWNum19">
    <w:name w:val="WWNum19"/>
    <w:basedOn w:val="NoList"/>
    <w:rsid w:val="00147C79"/>
    <w:pPr>
      <w:numPr>
        <w:numId w:val="20"/>
      </w:numPr>
    </w:pPr>
  </w:style>
  <w:style w:type="numbering" w:customStyle="1" w:styleId="WWNum20">
    <w:name w:val="WWNum20"/>
    <w:basedOn w:val="NoList"/>
    <w:rsid w:val="00147C79"/>
    <w:pPr>
      <w:numPr>
        <w:numId w:val="21"/>
      </w:numPr>
    </w:pPr>
  </w:style>
  <w:style w:type="numbering" w:customStyle="1" w:styleId="WWNum21">
    <w:name w:val="WWNum21"/>
    <w:basedOn w:val="NoList"/>
    <w:rsid w:val="00147C79"/>
    <w:pPr>
      <w:numPr>
        <w:numId w:val="22"/>
      </w:numPr>
    </w:pPr>
  </w:style>
  <w:style w:type="numbering" w:customStyle="1" w:styleId="WWNum22">
    <w:name w:val="WWNum22"/>
    <w:basedOn w:val="NoList"/>
    <w:rsid w:val="00147C79"/>
    <w:pPr>
      <w:numPr>
        <w:numId w:val="23"/>
      </w:numPr>
    </w:pPr>
  </w:style>
  <w:style w:type="numbering" w:customStyle="1" w:styleId="WWNum23">
    <w:name w:val="WWNum23"/>
    <w:basedOn w:val="NoList"/>
    <w:rsid w:val="00147C79"/>
    <w:pPr>
      <w:numPr>
        <w:numId w:val="24"/>
      </w:numPr>
    </w:pPr>
  </w:style>
  <w:style w:type="paragraph" w:customStyle="1" w:styleId="m-4647018624463964459m-6499738156112728891m-3922394887779293263m-6746058550081428291gmail-msonospacing">
    <w:name w:val="m_-4647018624463964459m_-6499738156112728891m_-3922394887779293263m_-6746058550081428291gmail-msonospacing"/>
    <w:basedOn w:val="Normal"/>
    <w:rsid w:val="005041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1C6C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6C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C62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FC628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33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okymai.stt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Vartotojas</cp:lastModifiedBy>
  <cp:revision>21</cp:revision>
  <cp:lastPrinted>2020-12-22T13:40:00Z</cp:lastPrinted>
  <dcterms:created xsi:type="dcterms:W3CDTF">2021-02-01T09:27:00Z</dcterms:created>
  <dcterms:modified xsi:type="dcterms:W3CDTF">2022-01-28T13:26:00Z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