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146F" w14:textId="11256D3A" w:rsidR="000C5413" w:rsidRDefault="00834E76">
      <w:pPr>
        <w:spacing w:after="0" w:line="240" w:lineRule="auto"/>
        <w:ind w:left="5184"/>
        <w:jc w:val="both"/>
        <w:rPr>
          <w:rFonts w:ascii="Times New Roman" w:eastAsia="Times New Roman" w:hAnsi="Times New Roman" w:cs="Times New Roman"/>
        </w:rPr>
      </w:pPr>
      <w:r>
        <w:rPr>
          <w:rFonts w:ascii="Times New Roman" w:eastAsia="Times New Roman" w:hAnsi="Times New Roman" w:cs="Times New Roman"/>
        </w:rPr>
        <w:t>VPS priemonės „Pagrindinės paslaugos ir kaimų                 atnaujinimas kaimo vietovėse“ Nr. LEADER-19.2-7,  veiklos srities  ,,Parama investicijoms į visų rūšių mažos apimties infrastruktūrą“ Nr.  LEADER-19.2-7.2 (kvietimas Nr. 1</w:t>
      </w:r>
      <w:r w:rsidR="00404FE4">
        <w:rPr>
          <w:rFonts w:ascii="Times New Roman" w:eastAsia="Times New Roman" w:hAnsi="Times New Roman" w:cs="Times New Roman"/>
        </w:rPr>
        <w:t>4</w:t>
      </w:r>
      <w:r>
        <w:rPr>
          <w:rFonts w:ascii="Times New Roman" w:eastAsia="Times New Roman" w:hAnsi="Times New Roman" w:cs="Times New Roman"/>
        </w:rPr>
        <w:t>) Vietos projektų finansavimo sąlygų aprašo</w:t>
      </w:r>
    </w:p>
    <w:p w14:paraId="265D9502" w14:textId="77777777" w:rsidR="000C5413" w:rsidRDefault="00834E76">
      <w:pPr>
        <w:spacing w:after="0" w:line="240" w:lineRule="auto"/>
        <w:ind w:left="4820" w:firstLine="282"/>
        <w:jc w:val="both"/>
        <w:rPr>
          <w:rFonts w:ascii="Times New Roman" w:eastAsia="Times New Roman" w:hAnsi="Times New Roman" w:cs="Times New Roman"/>
        </w:rPr>
      </w:pPr>
      <w:r>
        <w:rPr>
          <w:rFonts w:ascii="Times New Roman" w:eastAsia="Times New Roman" w:hAnsi="Times New Roman" w:cs="Times New Roman"/>
        </w:rPr>
        <w:t xml:space="preserve"> 1 priedas</w:t>
      </w:r>
    </w:p>
    <w:p w14:paraId="6F2A276C" w14:textId="77777777" w:rsidR="000C5413" w:rsidRDefault="000C5413">
      <w:pPr>
        <w:spacing w:after="0" w:line="240" w:lineRule="auto"/>
        <w:rPr>
          <w:rFonts w:ascii="Times New Roman" w:eastAsia="Times New Roman" w:hAnsi="Times New Roman" w:cs="Times New Roman"/>
          <w:b/>
        </w:rPr>
      </w:pPr>
    </w:p>
    <w:p w14:paraId="3F3745D5" w14:textId="77777777" w:rsidR="000C5413" w:rsidRDefault="000C5413">
      <w:pPr>
        <w:spacing w:after="0" w:line="240" w:lineRule="auto"/>
        <w:jc w:val="center"/>
        <w:rPr>
          <w:rFonts w:ascii="Times New Roman" w:eastAsia="Times New Roman" w:hAnsi="Times New Roman" w:cs="Times New Roman"/>
          <w:b/>
        </w:rPr>
      </w:pPr>
    </w:p>
    <w:p w14:paraId="467ECFED" w14:textId="77777777" w:rsidR="000C5413" w:rsidRDefault="00834E76">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rPr>
        <w:t>VIETOS PROJEKTO PARAIŠKA</w:t>
      </w:r>
    </w:p>
    <w:p w14:paraId="09FB7EE2" w14:textId="77777777" w:rsidR="000C5413" w:rsidRDefault="000C5413">
      <w:pPr>
        <w:spacing w:after="0" w:line="240" w:lineRule="auto"/>
        <w:jc w:val="center"/>
        <w:rPr>
          <w:rFonts w:ascii="Times New Roman" w:eastAsia="Times New Roman" w:hAnsi="Times New Roman" w:cs="Times New Roman"/>
          <w:b/>
          <w:caps/>
        </w:rPr>
      </w:pPr>
    </w:p>
    <w:tbl>
      <w:tblPr>
        <w:tblW w:w="9630" w:type="dxa"/>
        <w:tblCellMar>
          <w:left w:w="5" w:type="dxa"/>
          <w:right w:w="5" w:type="dxa"/>
        </w:tblCellMar>
        <w:tblLook w:val="00A0" w:firstRow="1" w:lastRow="0" w:firstColumn="1" w:lastColumn="0" w:noHBand="0" w:noVBand="0"/>
      </w:tblPr>
      <w:tblGrid>
        <w:gridCol w:w="4793"/>
        <w:gridCol w:w="489"/>
        <w:gridCol w:w="4348"/>
      </w:tblGrid>
      <w:tr w:rsidR="000C5413" w14:paraId="2C4B0F6C"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Pr>
          <w:p w14:paraId="103F5808"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VPS vykdytojos žymos apie vietos projekto paraiškos gavimą ir registravimą</w:t>
            </w:r>
          </w:p>
          <w:p w14:paraId="6920D9A9" w14:textId="77777777" w:rsidR="000C5413" w:rsidRDefault="00834E7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Šią vietos projekto paraiškos dalį pildo VPS vykdytoja.</w:t>
            </w:r>
          </w:p>
        </w:tc>
      </w:tr>
      <w:tr w:rsidR="000C5413" w14:paraId="394E4A76" w14:textId="77777777">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B72B5"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Vietos projekto paraiškos pateikimo data </w:t>
            </w:r>
            <w:r>
              <w:rPr>
                <w:rFonts w:ascii="Times New Roman" w:eastAsia="Times New Roman" w:hAnsi="Times New Roman" w:cs="Times New Roman"/>
                <w:i/>
              </w:rPr>
              <w:t>(metai, mėnuo ir diena)</w:t>
            </w:r>
          </w:p>
        </w:tc>
        <w:tc>
          <w:tcPr>
            <w:tcW w:w="48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8C66BE" w14:textId="77777777" w:rsidR="000C5413" w:rsidRDefault="000C5413">
            <w:pPr>
              <w:spacing w:after="0" w:line="240" w:lineRule="auto"/>
              <w:jc w:val="center"/>
              <w:rPr>
                <w:rFonts w:ascii="Times New Roman" w:eastAsia="Times New Roman" w:hAnsi="Times New Roman" w:cs="Times New Roman"/>
              </w:rPr>
            </w:pPr>
          </w:p>
        </w:tc>
      </w:tr>
      <w:tr w:rsidR="000C5413" w14:paraId="0F09098A" w14:textId="77777777">
        <w:trPr>
          <w:trHeight w:val="898"/>
        </w:trPr>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B56A1"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paraiškos pateikimo būdas</w:t>
            </w: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38DE894C" w14:textId="77777777" w:rsidR="00404FE4" w:rsidRDefault="00404FE4">
            <w:pPr>
              <w:spacing w:after="0" w:line="240" w:lineRule="auto"/>
              <w:jc w:val="center"/>
              <w:rPr>
                <w:rFonts w:ascii="Times New Roman" w:eastAsia="Times New Roman" w:hAnsi="Times New Roman" w:cs="Times New Roman"/>
              </w:rPr>
            </w:pPr>
          </w:p>
          <w:p w14:paraId="7B871615" w14:textId="71147522"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8671B4B" w14:textId="327296EB" w:rsidR="000C5413" w:rsidRDefault="000C5413" w:rsidP="00404FE4">
            <w:pPr>
              <w:spacing w:after="0" w:line="240" w:lineRule="auto"/>
              <w:rPr>
                <w:rFonts w:ascii="Times New Roman" w:eastAsia="Times New Roman" w:hAnsi="Times New Roman" w:cs="Times New Roman"/>
              </w:rPr>
            </w:pP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EC2D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asmeniškai VPS vykdytojai</w:t>
            </w:r>
          </w:p>
          <w:p w14:paraId="5DD6A872" w14:textId="6BDA5819" w:rsidR="000C5413" w:rsidRDefault="000C5413">
            <w:pPr>
              <w:spacing w:after="0" w:line="240" w:lineRule="auto"/>
              <w:jc w:val="both"/>
              <w:rPr>
                <w:rFonts w:ascii="Times New Roman" w:eastAsia="Times New Roman" w:hAnsi="Times New Roman" w:cs="Times New Roman"/>
              </w:rPr>
            </w:pPr>
          </w:p>
        </w:tc>
      </w:tr>
      <w:tr w:rsidR="000C5413" w14:paraId="5D00D6B3" w14:textId="77777777">
        <w:trPr>
          <w:trHeight w:val="1390"/>
        </w:trPr>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FAAB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paraišką pateikia tinkamas asmuo</w:t>
            </w: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C05993C"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1DD44959" w14:textId="77777777" w:rsidR="000C5413" w:rsidRDefault="000C5413">
            <w:pPr>
              <w:spacing w:after="0" w:line="240" w:lineRule="auto"/>
              <w:jc w:val="center"/>
              <w:rPr>
                <w:rFonts w:ascii="Times New Roman" w:eastAsia="Times New Roman" w:hAnsi="Times New Roman" w:cs="Times New Roman"/>
              </w:rPr>
            </w:pPr>
          </w:p>
          <w:p w14:paraId="740E97CC" w14:textId="77777777" w:rsidR="000C5413" w:rsidRDefault="000C5413">
            <w:pPr>
              <w:spacing w:after="0" w:line="240" w:lineRule="auto"/>
              <w:jc w:val="center"/>
              <w:rPr>
                <w:rFonts w:ascii="Times New Roman" w:eastAsia="Times New Roman" w:hAnsi="Times New Roman" w:cs="Times New Roman"/>
              </w:rPr>
            </w:pPr>
          </w:p>
          <w:p w14:paraId="6EE25D59" w14:textId="4ED9DEF6" w:rsidR="000C5413" w:rsidRDefault="000C5413">
            <w:pPr>
              <w:spacing w:after="0" w:line="240" w:lineRule="auto"/>
              <w:jc w:val="center"/>
              <w:rPr>
                <w:rFonts w:ascii="Times New Roman" w:eastAsia="Times New Roman" w:hAnsi="Times New Roman" w:cs="Times New Roman"/>
                <w:b/>
              </w:rPr>
            </w:pP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14:paraId="7D24236D"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pateikta juridinio asmens vadovo arba tinkamai įgalioto asmens (pateiktas atstovavimo teisės įrodymo dokumentas)</w:t>
            </w:r>
          </w:p>
          <w:p w14:paraId="6E7015CA" w14:textId="0EA1AF9A" w:rsidR="000C5413" w:rsidRDefault="000C5413">
            <w:pPr>
              <w:spacing w:after="0" w:line="240" w:lineRule="auto"/>
              <w:jc w:val="both"/>
              <w:rPr>
                <w:rFonts w:ascii="Times New Roman" w:eastAsia="Times New Roman" w:hAnsi="Times New Roman" w:cs="Times New Roman"/>
                <w:b/>
              </w:rPr>
            </w:pPr>
          </w:p>
        </w:tc>
      </w:tr>
      <w:tr w:rsidR="000C5413" w14:paraId="240CEB70" w14:textId="77777777">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975A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Vietos projekto paraiškos registracijos data </w:t>
            </w:r>
            <w:r>
              <w:rPr>
                <w:rFonts w:ascii="Times New Roman" w:eastAsia="Times New Roman" w:hAnsi="Times New Roman" w:cs="Times New Roman"/>
                <w:i/>
              </w:rPr>
              <w:t>(metai, mėnuo ir diena)</w:t>
            </w:r>
            <w:r>
              <w:rPr>
                <w:rFonts w:ascii="Times New Roman" w:eastAsia="Times New Roman" w:hAnsi="Times New Roman" w:cs="Times New Roman"/>
              </w:rPr>
              <w:t xml:space="preserve"> </w:t>
            </w:r>
          </w:p>
        </w:tc>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6385B3" w14:textId="77777777" w:rsidR="000C5413" w:rsidRDefault="000C5413">
            <w:pPr>
              <w:spacing w:after="0" w:line="240" w:lineRule="auto"/>
              <w:jc w:val="center"/>
              <w:rPr>
                <w:rFonts w:ascii="Times New Roman" w:eastAsia="Times New Roman" w:hAnsi="Times New Roman" w:cs="Times New Roman"/>
              </w:rPr>
            </w:pPr>
          </w:p>
        </w:tc>
      </w:tr>
      <w:tr w:rsidR="000C5413" w14:paraId="2B688F0F" w14:textId="77777777">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0DF23"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paraiškos registracijos numeris</w:t>
            </w:r>
          </w:p>
        </w:tc>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tcPr>
          <w:p w14:paraId="414F0B69" w14:textId="77777777" w:rsidR="000C5413" w:rsidRDefault="000C5413">
            <w:pPr>
              <w:spacing w:after="0" w:line="240" w:lineRule="auto"/>
              <w:rPr>
                <w:rFonts w:ascii="Times New Roman" w:eastAsia="Times New Roman" w:hAnsi="Times New Roman" w:cs="Times New Roman"/>
              </w:rPr>
            </w:pPr>
          </w:p>
          <w:p w14:paraId="026D0514" w14:textId="174B5D82" w:rsidR="00404FE4" w:rsidRDefault="00404FE4">
            <w:pPr>
              <w:spacing w:after="0" w:line="240" w:lineRule="auto"/>
              <w:rPr>
                <w:rFonts w:ascii="Times New Roman" w:eastAsia="Times New Roman" w:hAnsi="Times New Roman" w:cs="Times New Roman"/>
              </w:rPr>
            </w:pPr>
          </w:p>
        </w:tc>
      </w:tr>
      <w:tr w:rsidR="000C5413" w14:paraId="4934053A" w14:textId="77777777">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EE2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paraišką užregistravęs VPS vykdytojos darbuotojas</w:t>
            </w:r>
          </w:p>
        </w:tc>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tcPr>
          <w:p w14:paraId="2071CF8D" w14:textId="77777777" w:rsidR="000C5413" w:rsidRDefault="000C5413">
            <w:pPr>
              <w:spacing w:after="0" w:line="240" w:lineRule="auto"/>
              <w:jc w:val="center"/>
              <w:rPr>
                <w:rFonts w:ascii="Times New Roman" w:eastAsia="Times New Roman" w:hAnsi="Times New Roman" w:cs="Times New Roman"/>
              </w:rPr>
            </w:pPr>
          </w:p>
        </w:tc>
      </w:tr>
    </w:tbl>
    <w:p w14:paraId="6BB953F7" w14:textId="77777777" w:rsidR="000C5413" w:rsidRDefault="000C5413">
      <w:pPr>
        <w:spacing w:after="0" w:line="240" w:lineRule="auto"/>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679"/>
        <w:gridCol w:w="2625"/>
        <w:gridCol w:w="4026"/>
        <w:gridCol w:w="2300"/>
      </w:tblGrid>
      <w:tr w:rsidR="000C5413" w14:paraId="100BD9A9" w14:textId="77777777">
        <w:tc>
          <w:tcPr>
            <w:tcW w:w="678"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FD71906"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951" w:type="dxa"/>
            <w:gridSpan w:val="3"/>
            <w:tcBorders>
              <w:top w:val="single" w:sz="4" w:space="0" w:color="000000"/>
              <w:left w:val="single" w:sz="4" w:space="0" w:color="000000"/>
              <w:bottom w:val="single" w:sz="4" w:space="0" w:color="000000"/>
              <w:right w:val="single" w:sz="4" w:space="0" w:color="000000"/>
            </w:tcBorders>
            <w:shd w:val="clear" w:color="auto" w:fill="F7CAAC"/>
          </w:tcPr>
          <w:p w14:paraId="39E7E368"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BENDRA INFORMACIJA APIE PAREIŠKĖJĄ</w:t>
            </w:r>
          </w:p>
        </w:tc>
      </w:tr>
      <w:tr w:rsidR="000C5413" w14:paraId="148404AC"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9E9C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B73A1"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Pareiškėjo pavadinimas </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0FC1A1" w14:textId="77777777" w:rsidR="000C5413" w:rsidRDefault="000C5413">
            <w:pPr>
              <w:spacing w:after="0" w:line="240" w:lineRule="auto"/>
              <w:jc w:val="both"/>
              <w:rPr>
                <w:rFonts w:ascii="Times New Roman" w:eastAsia="Times New Roman" w:hAnsi="Times New Roman" w:cs="Times New Roman"/>
                <w:i/>
              </w:rPr>
            </w:pPr>
          </w:p>
        </w:tc>
      </w:tr>
      <w:tr w:rsidR="000C5413" w14:paraId="079CAB66"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036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E30D"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Pareiškėjo registracijos kodas </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FD4DC0" w14:textId="77777777" w:rsidR="000C5413" w:rsidRDefault="000C5413">
            <w:pPr>
              <w:spacing w:after="0" w:line="240" w:lineRule="auto"/>
              <w:jc w:val="both"/>
              <w:rPr>
                <w:rFonts w:ascii="Times New Roman" w:eastAsia="Times New Roman" w:hAnsi="Times New Roman" w:cs="Times New Roman"/>
                <w:i/>
              </w:rPr>
            </w:pPr>
          </w:p>
        </w:tc>
      </w:tr>
      <w:tr w:rsidR="000C5413" w14:paraId="6DE405C2" w14:textId="77777777">
        <w:trPr>
          <w:trHeight w:val="80"/>
        </w:trPr>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682A12"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22A8FD"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Pareiškėjo kontaktinė informacija</w:t>
            </w:r>
          </w:p>
          <w:p w14:paraId="67B9D171"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4CC97" w14:textId="77777777" w:rsidR="000C5413" w:rsidRDefault="00834E76">
            <w:pPr>
              <w:spacing w:after="0" w:line="240" w:lineRule="auto"/>
              <w:rPr>
                <w:rFonts w:ascii="Times New Roman" w:eastAsia="Times New Roman" w:hAnsi="Times New Roman" w:cs="Times New Roman"/>
                <w:i/>
              </w:rPr>
            </w:pPr>
            <w:r>
              <w:rPr>
                <w:rFonts w:ascii="Times New Roman" w:eastAsia="Times New Roman" w:hAnsi="Times New Roman" w:cs="Times New Roman"/>
              </w:rPr>
              <w:t>savivaldybės pavadinimas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9B650" w14:textId="77777777" w:rsidR="000C5413" w:rsidRDefault="000C5413">
            <w:pPr>
              <w:spacing w:after="0" w:line="240" w:lineRule="auto"/>
              <w:rPr>
                <w:rFonts w:ascii="Times New Roman" w:eastAsia="Times New Roman" w:hAnsi="Times New Roman" w:cs="Times New Roman"/>
                <w:i/>
              </w:rPr>
            </w:pPr>
          </w:p>
        </w:tc>
      </w:tr>
      <w:tr w:rsidR="000C5413" w14:paraId="426E7103"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BDD67D"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DA72B9"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FD99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seniūnijos pavadinimas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E435" w14:textId="77777777" w:rsidR="000C5413" w:rsidRDefault="000C5413">
            <w:pPr>
              <w:spacing w:after="0" w:line="240" w:lineRule="auto"/>
              <w:rPr>
                <w:rFonts w:ascii="Times New Roman" w:eastAsia="Times New Roman" w:hAnsi="Times New Roman" w:cs="Times New Roman"/>
                <w:i/>
              </w:rPr>
            </w:pPr>
          </w:p>
        </w:tc>
      </w:tr>
      <w:tr w:rsidR="000C5413" w14:paraId="674022C3"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F25CEE"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E3CBF5"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46A5E"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gyvenamosios vietovės pavadinimas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1755D" w14:textId="77777777" w:rsidR="000C5413" w:rsidRDefault="000C5413">
            <w:pPr>
              <w:spacing w:after="0" w:line="240" w:lineRule="auto"/>
              <w:rPr>
                <w:rFonts w:ascii="Times New Roman" w:eastAsia="Times New Roman" w:hAnsi="Times New Roman" w:cs="Times New Roman"/>
                <w:i/>
              </w:rPr>
            </w:pPr>
          </w:p>
        </w:tc>
      </w:tr>
      <w:tr w:rsidR="000C5413" w14:paraId="0EEB8C5F"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82729A"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7336AC"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04DB"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gatvės pavadinimas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80B05" w14:textId="77777777" w:rsidR="000C5413" w:rsidRDefault="000C5413">
            <w:pPr>
              <w:spacing w:after="0" w:line="240" w:lineRule="auto"/>
              <w:rPr>
                <w:rFonts w:ascii="Times New Roman" w:eastAsia="Times New Roman" w:hAnsi="Times New Roman" w:cs="Times New Roman"/>
                <w:i/>
              </w:rPr>
            </w:pPr>
          </w:p>
        </w:tc>
      </w:tr>
      <w:tr w:rsidR="000C5413" w14:paraId="288735C6"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74CBE9"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BF9AB7"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F15B4"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namo Nr.</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6F37" w14:textId="77777777" w:rsidR="000C5413" w:rsidRDefault="000C5413">
            <w:pPr>
              <w:spacing w:after="0" w:line="240" w:lineRule="auto"/>
              <w:rPr>
                <w:rFonts w:ascii="Times New Roman" w:eastAsia="Times New Roman" w:hAnsi="Times New Roman" w:cs="Times New Roman"/>
                <w:i/>
              </w:rPr>
            </w:pPr>
          </w:p>
        </w:tc>
      </w:tr>
      <w:tr w:rsidR="000C5413" w14:paraId="7B9E15C6"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26A786"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F5B22B"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10A71"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buto Nr.</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A5D68" w14:textId="77777777" w:rsidR="000C5413" w:rsidRDefault="000C5413">
            <w:pPr>
              <w:spacing w:after="0" w:line="240" w:lineRule="auto"/>
              <w:rPr>
                <w:rFonts w:ascii="Times New Roman" w:eastAsia="Times New Roman" w:hAnsi="Times New Roman" w:cs="Times New Roman"/>
                <w:i/>
              </w:rPr>
            </w:pPr>
          </w:p>
        </w:tc>
      </w:tr>
      <w:tr w:rsidR="000C5413" w14:paraId="4B5056CD"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65991"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970DA1"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C05D"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pašto indeksas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A98AF" w14:textId="77777777" w:rsidR="000C5413" w:rsidRDefault="000C5413">
            <w:pPr>
              <w:spacing w:after="0" w:line="240" w:lineRule="auto"/>
              <w:rPr>
                <w:rFonts w:ascii="Times New Roman" w:eastAsia="Times New Roman" w:hAnsi="Times New Roman" w:cs="Times New Roman"/>
                <w:i/>
              </w:rPr>
            </w:pPr>
          </w:p>
        </w:tc>
      </w:tr>
      <w:tr w:rsidR="000C5413" w14:paraId="7E549D39"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1EDF85"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71E47C"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237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pašto adresas </w:t>
            </w:r>
          </w:p>
          <w:p w14:paraId="6CF96652"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Prašome nurodyti vieną el. pašto adresą, kuris yra </w:t>
            </w:r>
            <w:r>
              <w:rPr>
                <w:rFonts w:ascii="Times New Roman" w:eastAsia="Times New Roman" w:hAnsi="Times New Roman" w:cs="Times New Roman"/>
                <w:b/>
                <w:i/>
              </w:rPr>
              <w:t xml:space="preserve">tinkamas </w:t>
            </w:r>
            <w:r>
              <w:rPr>
                <w:rFonts w:ascii="Times New Roman" w:eastAsia="Times New Roman" w:hAnsi="Times New Roman" w:cs="Times New Roman"/>
                <w:i/>
              </w:rPr>
              <w:t>susirašinėti dėl vietos projekto paraiškos vertinimo ir tvirtinimo.</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757EB" w14:textId="77777777" w:rsidR="000C5413" w:rsidRDefault="000C5413">
            <w:pPr>
              <w:spacing w:after="0" w:line="240" w:lineRule="auto"/>
              <w:rPr>
                <w:rFonts w:ascii="Times New Roman" w:eastAsia="Times New Roman" w:hAnsi="Times New Roman" w:cs="Times New Roman"/>
                <w:i/>
              </w:rPr>
            </w:pPr>
          </w:p>
        </w:tc>
      </w:tr>
      <w:tr w:rsidR="000C5413" w14:paraId="39A525DB"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207F28"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BAE749"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DFD7"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kontaktiniai telefono Nr. </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32EB" w14:textId="77777777" w:rsidR="000C5413" w:rsidRDefault="000C5413">
            <w:pPr>
              <w:spacing w:after="0" w:line="240" w:lineRule="auto"/>
              <w:rPr>
                <w:rFonts w:ascii="Times New Roman" w:eastAsia="Times New Roman" w:hAnsi="Times New Roman" w:cs="Times New Roman"/>
                <w:i/>
              </w:rPr>
            </w:pPr>
          </w:p>
        </w:tc>
      </w:tr>
      <w:tr w:rsidR="000C5413" w14:paraId="5205C47F"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AA1D26"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2D0570"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649DE"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Pareiškėjo vadovas </w:t>
            </w:r>
          </w:p>
          <w:p w14:paraId="5BBC9B9E"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Nurodomos pareigos, vardas ir pavardė, telefono Nr., el. pašto adresas.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AF1A9" w14:textId="77777777" w:rsidR="000C5413" w:rsidRDefault="000C5413">
            <w:pPr>
              <w:spacing w:after="0" w:line="240" w:lineRule="auto"/>
              <w:rPr>
                <w:rFonts w:ascii="Times New Roman" w:eastAsia="Times New Roman" w:hAnsi="Times New Roman" w:cs="Times New Roman"/>
                <w:i/>
              </w:rPr>
            </w:pPr>
          </w:p>
        </w:tc>
      </w:tr>
      <w:tr w:rsidR="000C5413" w14:paraId="44F9CD57"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502FC0"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44BD02"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3AA8C"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Pagrindinis pareiškėjo paskirtas asmuo, atsakingas už vietos projekto paraišką </w:t>
            </w:r>
          </w:p>
          <w:p w14:paraId="7682BF3B"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Prašome nurodyti asmenį, kuris bus atsakingas už bendravimą su VPS vykdytoja ir Agentūra dėl vietos projekto paraiškos vertinimo.</w:t>
            </w:r>
            <w:r>
              <w:rPr>
                <w:rFonts w:ascii="Times New Roman" w:eastAsia="Times New Roman" w:hAnsi="Times New Roman" w:cs="Times New Roman"/>
              </w:rPr>
              <w:t xml:space="preserve"> </w:t>
            </w:r>
            <w:r>
              <w:rPr>
                <w:rFonts w:ascii="Times New Roman" w:eastAsia="Times New Roman" w:hAnsi="Times New Roman" w:cs="Times New Roman"/>
                <w:i/>
              </w:rPr>
              <w:t>Nurodomos pareigos, vardas ir pavardė, telefono Nr., el. pašto adresas.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F3CBD" w14:textId="77777777" w:rsidR="000C5413" w:rsidRDefault="000C5413">
            <w:pPr>
              <w:spacing w:after="0" w:line="240" w:lineRule="auto"/>
              <w:rPr>
                <w:rFonts w:ascii="Times New Roman" w:eastAsia="Times New Roman" w:hAnsi="Times New Roman" w:cs="Times New Roman"/>
                <w:i/>
              </w:rPr>
            </w:pPr>
          </w:p>
        </w:tc>
      </w:tr>
      <w:tr w:rsidR="000C5413" w14:paraId="2DF3F3C8"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762AA" w14:textId="77777777" w:rsidR="000C5413" w:rsidRDefault="000C541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A0E85A" w14:textId="77777777" w:rsidR="000C5413" w:rsidRDefault="000C541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EA14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Pavaduojantis pareiškėjo paskirtas asmuo, atsakingas už vietos projekto paraišką </w:t>
            </w:r>
          </w:p>
          <w:p w14:paraId="697F1AA7"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lastRenderedPageBreak/>
              <w:t>Prašome nurodyti pavaduojantį asmenį, kuris bus atsakingas už bendravimą su VPS vykdytoja ir Agentūra dėl vietos projekto paraiškos.</w:t>
            </w:r>
            <w:r>
              <w:rPr>
                <w:rFonts w:ascii="Times New Roman" w:eastAsia="Times New Roman" w:hAnsi="Times New Roman" w:cs="Times New Roman"/>
              </w:rPr>
              <w:t xml:space="preserve"> </w:t>
            </w:r>
            <w:r>
              <w:rPr>
                <w:rFonts w:ascii="Times New Roman" w:eastAsia="Times New Roman" w:hAnsi="Times New Roman" w:cs="Times New Roman"/>
                <w:i/>
              </w:rPr>
              <w:t>Nurodomos pareigos, vardas ir pavardė, telefono Nr., el. pašto adresas.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E7965" w14:textId="77777777" w:rsidR="000C5413" w:rsidRDefault="000C5413">
            <w:pPr>
              <w:spacing w:after="0" w:line="240" w:lineRule="auto"/>
              <w:rPr>
                <w:rFonts w:ascii="Times New Roman" w:eastAsia="Times New Roman" w:hAnsi="Times New Roman" w:cs="Times New Roman"/>
                <w:i/>
              </w:rPr>
            </w:pPr>
          </w:p>
        </w:tc>
      </w:tr>
    </w:tbl>
    <w:p w14:paraId="02DBFC34" w14:textId="77777777" w:rsidR="000C5413" w:rsidRDefault="000C5413">
      <w:pPr>
        <w:spacing w:after="0" w:line="240" w:lineRule="auto"/>
        <w:jc w:val="both"/>
        <w:rPr>
          <w:rFonts w:ascii="Times New Roman" w:eastAsia="Times New Roman" w:hAnsi="Times New Roman" w:cs="Times New Roman"/>
          <w:b/>
        </w:rPr>
      </w:pPr>
    </w:p>
    <w:tbl>
      <w:tblPr>
        <w:tblW w:w="9630" w:type="dxa"/>
        <w:tblCellMar>
          <w:left w:w="5" w:type="dxa"/>
          <w:right w:w="5" w:type="dxa"/>
        </w:tblCellMar>
        <w:tblLook w:val="00A0" w:firstRow="1" w:lastRow="0" w:firstColumn="1" w:lastColumn="0" w:noHBand="0" w:noVBand="0"/>
      </w:tblPr>
      <w:tblGrid>
        <w:gridCol w:w="761"/>
        <w:gridCol w:w="2650"/>
        <w:gridCol w:w="863"/>
        <w:gridCol w:w="2373"/>
        <w:gridCol w:w="1476"/>
        <w:gridCol w:w="1507"/>
      </w:tblGrid>
      <w:tr w:rsidR="000C5413" w14:paraId="46838ACD" w14:textId="77777777">
        <w:tc>
          <w:tcPr>
            <w:tcW w:w="78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C670160"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845" w:type="dxa"/>
            <w:gridSpan w:val="5"/>
            <w:tcBorders>
              <w:top w:val="single" w:sz="4" w:space="0" w:color="000000"/>
              <w:left w:val="single" w:sz="4" w:space="0" w:color="000000"/>
              <w:bottom w:val="single" w:sz="4" w:space="0" w:color="000000"/>
              <w:right w:val="single" w:sz="4" w:space="0" w:color="000000"/>
            </w:tcBorders>
            <w:shd w:val="clear" w:color="auto" w:fill="F7CAAC"/>
          </w:tcPr>
          <w:p w14:paraId="26AC9958"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BENDRA INFORMACIJA APIE VIETOS PROJEKTĄ</w:t>
            </w:r>
          </w:p>
        </w:tc>
      </w:tr>
      <w:tr w:rsidR="000C5413" w14:paraId="664D9F2C" w14:textId="77777777">
        <w:trPr>
          <w:trHeight w:val="552"/>
        </w:trPr>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0BF67"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Pr>
          <w:p w14:paraId="636B9F9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Pr>
          <w:p w14:paraId="32D66781" w14:textId="77777777" w:rsidR="000C5413" w:rsidRDefault="000C5413">
            <w:pPr>
              <w:spacing w:after="0" w:line="240" w:lineRule="auto"/>
              <w:jc w:val="both"/>
              <w:rPr>
                <w:rFonts w:ascii="Times New Roman" w:eastAsia="Times New Roman" w:hAnsi="Times New Roman" w:cs="Times New Roman"/>
                <w:b/>
              </w:rPr>
            </w:pPr>
          </w:p>
        </w:tc>
      </w:tr>
      <w:tr w:rsidR="000C5413" w14:paraId="32E3A097" w14:textId="77777777">
        <w:trPr>
          <w:trHeight w:val="416"/>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E0369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2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9C513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Pr>
          <w:p w14:paraId="05E4BAEC"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kaimo vietovių vietos projektas: </w:t>
            </w:r>
          </w:p>
        </w:tc>
      </w:tr>
      <w:tr w:rsidR="000C5413" w14:paraId="64AE9045" w14:textId="77777777">
        <w:trPr>
          <w:trHeight w:val="317"/>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9484D0"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B8161A"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34A48F" w14:textId="77777777" w:rsidR="000C5413" w:rsidRDefault="00404FE4">
            <w:pPr>
              <w:spacing w:after="0" w:line="240" w:lineRule="auto"/>
              <w:jc w:val="center"/>
              <w:rPr>
                <w:rFonts w:ascii="Times New Roman" w:eastAsia="Times New Roman" w:hAnsi="Times New Roman" w:cs="Times New Roman"/>
              </w:rPr>
            </w:pPr>
            <w:sdt>
              <w:sdtPr>
                <w:id w:val="-193455892"/>
                <w14:checkbox>
                  <w14:checked w14:val="1"/>
                  <w14:checkedState w14:val="2612" w14:font="MS Gothic"/>
                  <w14:uncheckedState w14:val="2610" w14:font="MS Gothic"/>
                </w14:checkbox>
              </w:sdtPr>
              <w:sdtContent>
                <w:r w:rsidR="00834E76">
                  <w:rPr>
                    <w:rFonts w:ascii="MS Gothic" w:eastAsia="MS Gothic" w:hAnsi="MS Gothic" w:cs="Times New Roman"/>
                    <w:iCs/>
                    <w:sz w:val="24"/>
                    <w:szCs w:val="24"/>
                  </w:rPr>
                  <w:t>☒</w:t>
                </w:r>
              </w:sdtContent>
            </w:sdt>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99D5DE"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paprastas</w:t>
            </w:r>
          </w:p>
        </w:tc>
      </w:tr>
      <w:tr w:rsidR="000C5413" w14:paraId="7C992A23" w14:textId="77777777">
        <w:trPr>
          <w:trHeight w:val="421"/>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E19331"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2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D87666"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Informacija apie vietos projekto partnerius</w:t>
            </w:r>
          </w:p>
        </w:tc>
        <w:tc>
          <w:tcPr>
            <w:tcW w:w="567" w:type="dxa"/>
            <w:tcBorders>
              <w:top w:val="single" w:sz="4" w:space="0" w:color="000000"/>
              <w:left w:val="single" w:sz="4" w:space="0" w:color="000000"/>
              <w:bottom w:val="single" w:sz="4" w:space="0" w:color="000000"/>
              <w:right w:val="single" w:sz="4" w:space="0" w:color="000000"/>
            </w:tcBorders>
            <w:shd w:val="clear" w:color="auto" w:fill="FBE4D5"/>
          </w:tcPr>
          <w:p w14:paraId="6242F85A"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1605227561"/>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E3E719B"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projektas teikiamas be partnerių</w:t>
            </w:r>
          </w:p>
        </w:tc>
      </w:tr>
      <w:tr w:rsidR="000C5413" w14:paraId="4FD38A5D" w14:textId="77777777">
        <w:trPr>
          <w:trHeight w:val="421"/>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F270F6"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E444BD"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BE4D5"/>
          </w:tcPr>
          <w:p w14:paraId="0D2DE96B" w14:textId="77777777" w:rsidR="000C5413" w:rsidRDefault="00404FE4">
            <w:pPr>
              <w:spacing w:after="0" w:line="240" w:lineRule="auto"/>
              <w:jc w:val="center"/>
              <w:rPr>
                <w:rFonts w:ascii="Times New Roman" w:eastAsia="Times New Roman" w:hAnsi="Times New Roman" w:cs="Times New Roman"/>
              </w:rPr>
            </w:pPr>
            <w:sdt>
              <w:sdtPr>
                <w:id w:val="-1532262006"/>
                <w14:checkbox>
                  <w14:checked w14:val="1"/>
                  <w14:checkedState w14:val="2612" w14:font="MS Gothic"/>
                  <w14:uncheckedState w14:val="2610" w14:font="MS Gothic"/>
                </w14:checkbox>
              </w:sdtPr>
              <w:sdtContent>
                <w:r w:rsidR="00834E76">
                  <w:rPr>
                    <w:rFonts w:ascii="MS Gothic" w:eastAsia="MS Gothic" w:hAnsi="MS Gothic" w:cs="Times New Roman"/>
                    <w:iCs/>
                    <w:sz w:val="24"/>
                    <w:szCs w:val="24"/>
                  </w:rPr>
                  <w:t>☐</w:t>
                </w:r>
              </w:sdtContent>
            </w:sdt>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56070C8"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projektas teikiamas su partneriais:</w:t>
            </w:r>
          </w:p>
        </w:tc>
      </w:tr>
      <w:tr w:rsidR="000C5413" w14:paraId="35151E81" w14:textId="77777777">
        <w:trPr>
          <w:trHeight w:val="421"/>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6FE63C"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E0341C" w14:textId="77777777" w:rsidR="000C5413" w:rsidRDefault="000C5413">
            <w:pPr>
              <w:spacing w:after="0" w:line="240" w:lineRule="auto"/>
              <w:rPr>
                <w:rFonts w:ascii="Times New Roman" w:eastAsia="Times New Roman" w:hAnsi="Times New Roman" w:cs="Times New Roman"/>
              </w:rPr>
            </w:pP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3BE560" w14:textId="77777777" w:rsidR="000C5413" w:rsidRDefault="00834E76">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Pateikite informaciją apie vietos projekto partnerius: </w:t>
            </w:r>
          </w:p>
          <w:p w14:paraId="14DB5298"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pavadinimas, juridinio asmens kodas, buveinės registracijos adresas, partneriui atstovaujančio asmens pareigos, vardas ir pavardė, telefono Nr., el. pašto adresas (jeigu partneriai yra keli, nurodoma apie kiekvieną partnerį atskirai).</w:t>
            </w:r>
          </w:p>
          <w:p w14:paraId="3CFC45F8" w14:textId="77777777" w:rsidR="000C5413" w:rsidRDefault="000C5413">
            <w:pPr>
              <w:spacing w:after="0" w:line="240" w:lineRule="auto"/>
              <w:jc w:val="both"/>
              <w:rPr>
                <w:rFonts w:ascii="Times New Roman" w:eastAsia="Times New Roman" w:hAnsi="Times New Roman" w:cs="Times New Roman"/>
                <w:i/>
              </w:rPr>
            </w:pPr>
          </w:p>
        </w:tc>
      </w:tr>
      <w:tr w:rsidR="000C5413" w14:paraId="287860FA" w14:textId="77777777">
        <w:trPr>
          <w:trHeight w:val="1024"/>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401DF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2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CB7F06"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Planuojamų patirti tinkamų finansuoti išlaidų suma (nepritaikius paramos lyginamosios dalies), Eur </w:t>
            </w:r>
            <w:r>
              <w:rPr>
                <w:rFonts w:ascii="Times New Roman" w:eastAsia="Times New Roman" w:hAnsi="Times New Roman" w:cs="Times New Roman"/>
                <w:i/>
              </w:rPr>
              <w:t>(nurodoma suma be PVM ir su PVM, jeigu PVM yra tinkamas finansuoti pagal Taisyklių 27.4 papunktį)</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D4FCA4" w14:textId="77777777" w:rsidR="000C5413" w:rsidRDefault="000C5413">
            <w:pPr>
              <w:spacing w:after="0" w:line="240" w:lineRule="auto"/>
              <w:jc w:val="right"/>
              <w:rPr>
                <w:rFonts w:ascii="Times New Roman" w:eastAsia="Times New Roman" w:hAnsi="Times New Roman" w:cs="Times New Roman"/>
              </w:rPr>
            </w:pPr>
          </w:p>
          <w:p w14:paraId="1EED1C43" w14:textId="77777777" w:rsidR="000C5413" w:rsidRDefault="00834E76">
            <w:pPr>
              <w:spacing w:after="0" w:line="240" w:lineRule="auto"/>
              <w:ind w:firstLine="66"/>
              <w:rPr>
                <w:rFonts w:ascii="Times New Roman" w:eastAsia="Times New Roman" w:hAnsi="Times New Roman" w:cs="Times New Roman"/>
              </w:rPr>
            </w:pPr>
            <w:r>
              <w:rPr>
                <w:rFonts w:ascii="Times New Roman" w:eastAsia="Times New Roman" w:hAnsi="Times New Roman" w:cs="Times New Roman"/>
              </w:rPr>
              <w:t>_________________________</w:t>
            </w:r>
          </w:p>
          <w:p w14:paraId="0961F369" w14:textId="77777777" w:rsidR="000C5413" w:rsidRDefault="00834E76">
            <w:pPr>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(suma be PVM)</w:t>
            </w:r>
          </w:p>
        </w:tc>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DC3B80C"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EŽŪFKP, Lietuvos Respublikos valstybės biudžeto lėšos ir nuosavas indėlis</w:t>
            </w:r>
          </w:p>
        </w:tc>
      </w:tr>
      <w:tr w:rsidR="000C5413" w14:paraId="39030EFD" w14:textId="77777777">
        <w:trPr>
          <w:trHeight w:val="661"/>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2D2EA3"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2F88F" w14:textId="77777777" w:rsidR="000C5413" w:rsidRDefault="000C5413">
            <w:pPr>
              <w:spacing w:after="0" w:line="240" w:lineRule="auto"/>
              <w:rPr>
                <w:rFonts w:ascii="Times New Roman" w:eastAsia="Times New Roman" w:hAnsi="Times New Roman" w:cs="Times New Roman"/>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E65B85"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w:t>
            </w:r>
          </w:p>
          <w:p w14:paraId="3451C16D" w14:textId="77777777" w:rsidR="000C5413" w:rsidRDefault="00834E76">
            <w:pPr>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(suma su PVM)</w:t>
            </w:r>
          </w:p>
        </w:tc>
        <w:tc>
          <w:tcPr>
            <w:tcW w:w="31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7650B5" w14:textId="77777777" w:rsidR="000C5413" w:rsidRDefault="000C5413">
            <w:pPr>
              <w:spacing w:after="0" w:line="240" w:lineRule="auto"/>
              <w:rPr>
                <w:rFonts w:ascii="Times New Roman" w:eastAsia="Times New Roman" w:hAnsi="Times New Roman" w:cs="Times New Roman"/>
              </w:rPr>
            </w:pPr>
          </w:p>
        </w:tc>
      </w:tr>
      <w:tr w:rsidR="000C5413" w14:paraId="5A4A47FC" w14:textId="77777777">
        <w:trPr>
          <w:trHeight w:val="811"/>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2D49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21558"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Paramos lyginamoji dalis, proc. </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79BA2B" w14:textId="77777777" w:rsidR="000C5413" w:rsidRDefault="000C5413">
            <w:pPr>
              <w:spacing w:after="0" w:line="240" w:lineRule="auto"/>
              <w:jc w:val="right"/>
              <w:rPr>
                <w:rFonts w:ascii="Times New Roman" w:eastAsia="Times New Roman" w:hAnsi="Times New Roman" w:cs="Times New Roman"/>
                <w:highlight w:val="yellow"/>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E7DE5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0C5413" w14:paraId="6890E389" w14:textId="77777777">
        <w:trPr>
          <w:trHeight w:val="720"/>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88335"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E8CC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Prašomos paramos vietos projektui įgyvendinti suma, Eur </w:t>
            </w:r>
            <w:r>
              <w:rPr>
                <w:rFonts w:ascii="Times New Roman" w:eastAsia="Times New Roman" w:hAnsi="Times New Roman" w:cs="Times New Roman"/>
                <w:i/>
              </w:rPr>
              <w:t>(nurodoma suma be PVM arba su PVM, jeigu PVM yra tinkamas finansuoti pagal Taisyklių 27.4 papunktį)</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BC7ABF" w14:textId="77777777" w:rsidR="000C5413" w:rsidRDefault="000C5413">
            <w:pPr>
              <w:spacing w:after="0" w:line="240" w:lineRule="auto"/>
              <w:jc w:val="right"/>
              <w:rPr>
                <w:rFonts w:ascii="Times New Roman" w:eastAsia="Times New Roman" w:hAnsi="Times New Roman" w:cs="Times New Roman"/>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BDEF44"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EŽŪFKP ir Lietuvos Respublikos valstybės biudžeto lėšos</w:t>
            </w:r>
          </w:p>
        </w:tc>
      </w:tr>
      <w:tr w:rsidR="000C5413" w14:paraId="0D9A0B35" w14:textId="77777777">
        <w:trPr>
          <w:trHeight w:val="453"/>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75E4D3"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2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D83543"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finansavimo šaltinis ir suma, Eur</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380378A"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Finansavimo šaltinis</w:t>
            </w:r>
          </w:p>
        </w:tc>
        <w:tc>
          <w:tcPr>
            <w:tcW w:w="155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8DF67B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Suma, Eur</w:t>
            </w:r>
          </w:p>
        </w:tc>
      </w:tr>
      <w:tr w:rsidR="000C5413" w14:paraId="40E6E2D3"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ACA72D"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9648A9"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36E30AB"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513382387"/>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4DEF95"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pareiškėjo nuosavos piniginės lėšos arba savivaldybės biudžeto lėšos (kai taikoma)</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CEA56" w14:textId="77777777" w:rsidR="000C5413" w:rsidRDefault="000C5413">
            <w:pPr>
              <w:spacing w:after="0" w:line="240" w:lineRule="auto"/>
              <w:jc w:val="both"/>
              <w:rPr>
                <w:rFonts w:ascii="Times New Roman" w:eastAsia="Times New Roman" w:hAnsi="Times New Roman" w:cs="Times New Roman"/>
              </w:rPr>
            </w:pPr>
          </w:p>
        </w:tc>
      </w:tr>
      <w:tr w:rsidR="000C5413" w14:paraId="5BCE2B1E"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987C9C"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F16336"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F77CFE0"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318246379"/>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26ECC9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tinkamo vietos projekto partnerio nuosavos piniginės lėšos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BC5BF" w14:textId="77777777" w:rsidR="000C5413" w:rsidRDefault="000C5413">
            <w:pPr>
              <w:spacing w:after="0" w:line="240" w:lineRule="auto"/>
              <w:jc w:val="both"/>
              <w:rPr>
                <w:rFonts w:ascii="Times New Roman" w:eastAsia="Times New Roman" w:hAnsi="Times New Roman" w:cs="Times New Roman"/>
              </w:rPr>
            </w:pPr>
          </w:p>
        </w:tc>
      </w:tr>
      <w:tr w:rsidR="000C5413" w14:paraId="23F8ABB8"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590BF9"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2CFC69"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6DC47B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1091743228"/>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B9510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pareiškėjo skolintos lėšos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6C0A0" w14:textId="77777777" w:rsidR="000C5413" w:rsidRDefault="000C5413">
            <w:pPr>
              <w:spacing w:after="0" w:line="240" w:lineRule="auto"/>
              <w:jc w:val="both"/>
              <w:rPr>
                <w:rFonts w:ascii="Times New Roman" w:eastAsia="Times New Roman" w:hAnsi="Times New Roman" w:cs="Times New Roman"/>
              </w:rPr>
            </w:pPr>
          </w:p>
        </w:tc>
      </w:tr>
      <w:tr w:rsidR="000C5413" w14:paraId="43571C54"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E07369"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B83425"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BB567B3"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274293003"/>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582C52"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pareiškėjo įnašas natūra – savanoriškais darbais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92E04" w14:textId="77777777" w:rsidR="000C5413" w:rsidRDefault="000C5413">
            <w:pPr>
              <w:spacing w:after="0" w:line="240" w:lineRule="auto"/>
              <w:jc w:val="both"/>
              <w:rPr>
                <w:rFonts w:ascii="Times New Roman" w:eastAsia="Times New Roman" w:hAnsi="Times New Roman" w:cs="Times New Roman"/>
              </w:rPr>
            </w:pPr>
          </w:p>
        </w:tc>
      </w:tr>
      <w:tr w:rsidR="000C5413" w14:paraId="1BD425DA"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E6AA4A"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1FC8AD"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1626EF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1014583925"/>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48A71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pareiškėjo įnašas natūra – nekilnojamuoju turtu</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F0C9F" w14:textId="77777777" w:rsidR="000C5413" w:rsidRDefault="000C5413">
            <w:pPr>
              <w:spacing w:after="0" w:line="240" w:lineRule="auto"/>
              <w:jc w:val="both"/>
              <w:rPr>
                <w:rFonts w:ascii="Times New Roman" w:eastAsia="Times New Roman" w:hAnsi="Times New Roman" w:cs="Times New Roman"/>
              </w:rPr>
            </w:pPr>
          </w:p>
        </w:tc>
      </w:tr>
      <w:tr w:rsidR="000C5413" w14:paraId="21E61284"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BCD9DD"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EB991"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1D80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1343705750"/>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6A458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tinkamo vietos projekto partnerio įnašas natūra – savanoriškais darbais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784E" w14:textId="77777777" w:rsidR="000C5413" w:rsidRDefault="000C5413">
            <w:pPr>
              <w:spacing w:after="0" w:line="240" w:lineRule="auto"/>
              <w:jc w:val="both"/>
              <w:rPr>
                <w:rFonts w:ascii="Times New Roman" w:eastAsia="Times New Roman" w:hAnsi="Times New Roman" w:cs="Times New Roman"/>
              </w:rPr>
            </w:pPr>
          </w:p>
        </w:tc>
      </w:tr>
      <w:tr w:rsidR="000C5413" w14:paraId="2A10B12C" w14:textId="77777777">
        <w:trPr>
          <w:trHeight w:val="1379"/>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61250D"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D7280F"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89419"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753320565"/>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p w14:paraId="0FC67C52" w14:textId="77777777" w:rsidR="000C5413" w:rsidRDefault="00834E76">
            <w:pPr>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rPr>
              <w:t>□</w:t>
            </w:r>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9C053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tinkamo vietos projekto partnerio įnašas natūra – nekilnojamuoju turtu</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10E5C" w14:textId="77777777" w:rsidR="000C5413" w:rsidRDefault="000C5413">
            <w:pPr>
              <w:spacing w:after="0" w:line="240" w:lineRule="auto"/>
              <w:jc w:val="both"/>
              <w:rPr>
                <w:rFonts w:ascii="Times New Roman" w:eastAsia="Times New Roman" w:hAnsi="Times New Roman" w:cs="Times New Roman"/>
              </w:rPr>
            </w:pPr>
          </w:p>
        </w:tc>
      </w:tr>
      <w:tr w:rsidR="000C5413" w14:paraId="7A4A7222" w14:textId="77777777">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99EFA"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804CD4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įgyvendinimo vieta</w:t>
            </w:r>
          </w:p>
          <w:p w14:paraId="2B445C03"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8AA78B" w14:textId="77777777" w:rsidR="000C5413" w:rsidRDefault="000C5413">
            <w:pPr>
              <w:spacing w:after="0" w:line="240" w:lineRule="auto"/>
              <w:jc w:val="both"/>
              <w:rPr>
                <w:rFonts w:ascii="Times New Roman" w:eastAsia="Times New Roman" w:hAnsi="Times New Roman" w:cs="Times New Roman"/>
              </w:rPr>
            </w:pPr>
          </w:p>
        </w:tc>
      </w:tr>
      <w:tr w:rsidR="000C5413" w14:paraId="4D8E5958" w14:textId="77777777">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97F43"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863D906"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89910D" w14:textId="77777777" w:rsidR="000C5413" w:rsidRDefault="000C5413">
            <w:pPr>
              <w:spacing w:after="0" w:line="240" w:lineRule="auto"/>
              <w:jc w:val="both"/>
              <w:rPr>
                <w:rFonts w:ascii="Times New Roman" w:eastAsia="Times New Roman" w:hAnsi="Times New Roman" w:cs="Times New Roman"/>
              </w:rPr>
            </w:pPr>
          </w:p>
        </w:tc>
      </w:tr>
      <w:tr w:rsidR="000C5413" w14:paraId="5EDBBBA3" w14:textId="77777777" w:rsidTr="00834E76">
        <w:trPr>
          <w:trHeight w:val="1954"/>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65298"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2.10.</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B71F4"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projektas parengtas pagal</w:t>
            </w:r>
          </w:p>
          <w:p w14:paraId="106F643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projektų finansavimo sąlygų aprašą (-</w:t>
            </w:r>
            <w:proofErr w:type="spellStart"/>
            <w:r>
              <w:rPr>
                <w:rFonts w:ascii="Times New Roman" w:eastAsia="Times New Roman" w:hAnsi="Times New Roman" w:cs="Times New Roman"/>
              </w:rPr>
              <w:t>us</w:t>
            </w:r>
            <w:proofErr w:type="spellEnd"/>
            <w:r>
              <w:rPr>
                <w:rFonts w:ascii="Times New Roman" w:eastAsia="Times New Roman" w:hAnsi="Times New Roman" w:cs="Times New Roman"/>
              </w:rPr>
              <w:t>)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64BC9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Cs/>
                <w:sz w:val="24"/>
                <w:szCs w:val="24"/>
              </w:rPr>
              <w:t xml:space="preserve"> </w:t>
            </w:r>
            <w:sdt>
              <w:sdtPr>
                <w:id w:val="1884746869"/>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r>
              <w:rPr>
                <w:rFonts w:ascii="Times New Roman" w:eastAsia="Times New Roman" w:hAnsi="Times New Roman" w:cs="Times New Roman"/>
              </w:rPr>
              <w:t xml:space="preserve"> vieną Aprašą: </w:t>
            </w:r>
          </w:p>
          <w:p w14:paraId="5FA3DD8C" w14:textId="77777777" w:rsidR="000C5413" w:rsidRPr="00834E76"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pagal VPS priemonės „Pagrindinės paslaugos ir kaimų                 atnaujinimas kaimo vietovėse“ Nr. LEADER-19.2-7,  veiklos sritį  ,,Parama investicijoms į visų rūšių mažos apimties infrastruktūrą“ Nr.  LEADER-19.2-7.</w:t>
            </w:r>
            <w:r w:rsidRPr="00834E76">
              <w:rPr>
                <w:rFonts w:ascii="Times New Roman" w:eastAsia="Times New Roman" w:hAnsi="Times New Roman" w:cs="Times New Roman"/>
              </w:rPr>
              <w:t>2, patvirtintą VPS vykdytojos -</w:t>
            </w:r>
            <w:r w:rsidRPr="00834E76">
              <w:t xml:space="preserve"> </w:t>
            </w:r>
            <w:r w:rsidRPr="00834E76">
              <w:rPr>
                <w:rFonts w:ascii="Times New Roman" w:eastAsia="Times New Roman" w:hAnsi="Times New Roman" w:cs="Times New Roman"/>
              </w:rPr>
              <w:t>Dzūkijos kaimo plėtros partnerių asociacijos (Dzūkijos VVG)  valdybos</w:t>
            </w:r>
          </w:p>
          <w:p w14:paraId="71CF2148" w14:textId="19FC58FA" w:rsidR="000C5413" w:rsidRDefault="00834E76">
            <w:pPr>
              <w:spacing w:after="0" w:line="240" w:lineRule="auto"/>
              <w:jc w:val="both"/>
              <w:rPr>
                <w:rFonts w:ascii="Times New Roman" w:eastAsia="Times New Roman" w:hAnsi="Times New Roman" w:cs="Times New Roman"/>
              </w:rPr>
            </w:pPr>
            <w:r w:rsidRPr="00834E76">
              <w:rPr>
                <w:rFonts w:ascii="Times New Roman" w:eastAsia="Times New Roman" w:hAnsi="Times New Roman" w:cs="Times New Roman"/>
              </w:rPr>
              <w:t>202</w:t>
            </w:r>
            <w:r w:rsidR="00404FE4">
              <w:rPr>
                <w:rFonts w:ascii="Times New Roman" w:eastAsia="Times New Roman" w:hAnsi="Times New Roman" w:cs="Times New Roman"/>
              </w:rPr>
              <w:t>1</w:t>
            </w:r>
            <w:r w:rsidRPr="00834E76">
              <w:rPr>
                <w:rFonts w:ascii="Times New Roman" w:eastAsia="Times New Roman" w:hAnsi="Times New Roman" w:cs="Times New Roman"/>
              </w:rPr>
              <w:t xml:space="preserve"> m.</w:t>
            </w:r>
            <w:r w:rsidR="00404FE4">
              <w:rPr>
                <w:rFonts w:ascii="Times New Roman" w:eastAsia="Times New Roman" w:hAnsi="Times New Roman" w:cs="Times New Roman"/>
              </w:rPr>
              <w:t xml:space="preserve"> kovo 1</w:t>
            </w:r>
            <w:r w:rsidRPr="00834E76">
              <w:rPr>
                <w:rFonts w:ascii="Times New Roman" w:eastAsia="Times New Roman" w:hAnsi="Times New Roman" w:cs="Times New Roman"/>
              </w:rPr>
              <w:t>2 d. protokolu Nr. V1-</w:t>
            </w:r>
            <w:r w:rsidR="00404FE4">
              <w:rPr>
                <w:rFonts w:ascii="Times New Roman" w:eastAsia="Times New Roman" w:hAnsi="Times New Roman" w:cs="Times New Roman"/>
              </w:rPr>
              <w:t>2</w:t>
            </w:r>
            <w:r w:rsidRPr="00834E76">
              <w:rPr>
                <w:rFonts w:ascii="Times New Roman" w:eastAsia="Times New Roman" w:hAnsi="Times New Roman" w:cs="Times New Roman"/>
              </w:rPr>
              <w:t>.</w:t>
            </w:r>
          </w:p>
          <w:p w14:paraId="323CBAEC" w14:textId="77777777" w:rsidR="000C5413" w:rsidRDefault="000C5413">
            <w:pPr>
              <w:spacing w:after="0" w:line="240" w:lineRule="auto"/>
              <w:jc w:val="both"/>
              <w:rPr>
                <w:rFonts w:ascii="Times New Roman" w:eastAsia="Times New Roman" w:hAnsi="Times New Roman" w:cs="Times New Roman"/>
              </w:rPr>
            </w:pPr>
          </w:p>
        </w:tc>
      </w:tr>
    </w:tbl>
    <w:p w14:paraId="2EBA3621" w14:textId="77777777" w:rsidR="000C5413" w:rsidRDefault="000C5413">
      <w:pPr>
        <w:spacing w:after="0" w:line="240" w:lineRule="auto"/>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672"/>
        <w:gridCol w:w="8958"/>
      </w:tblGrid>
      <w:tr w:rsidR="000C5413" w14:paraId="72E18A13" w14:textId="77777777" w:rsidTr="00834E76">
        <w:tc>
          <w:tcPr>
            <w:tcW w:w="672" w:type="dxa"/>
            <w:tcBorders>
              <w:top w:val="single" w:sz="4" w:space="0" w:color="000000"/>
              <w:left w:val="single" w:sz="4" w:space="0" w:color="000000"/>
              <w:bottom w:val="single" w:sz="4" w:space="0" w:color="000000"/>
              <w:right w:val="single" w:sz="4" w:space="0" w:color="000000"/>
            </w:tcBorders>
            <w:shd w:val="clear" w:color="auto" w:fill="F7CAAC"/>
          </w:tcPr>
          <w:p w14:paraId="38BB68A1"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Pr>
          <w:p w14:paraId="08A9BDC3"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IDĖJOS APRAŠYMAS</w:t>
            </w:r>
          </w:p>
        </w:tc>
      </w:tr>
      <w:tr w:rsidR="000C5413" w14:paraId="40486FC4"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17AE97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735C8ADF"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tikslas:</w:t>
            </w:r>
          </w:p>
        </w:tc>
      </w:tr>
      <w:tr w:rsidR="000C5413" w14:paraId="0AA5A9C6"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F49BA1"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FFFFFF"/>
          </w:tcPr>
          <w:p w14:paraId="040338C6" w14:textId="77777777" w:rsidR="000C5413" w:rsidRDefault="000C5413">
            <w:pPr>
              <w:spacing w:after="0" w:line="240" w:lineRule="auto"/>
              <w:jc w:val="both"/>
              <w:rPr>
                <w:rFonts w:ascii="Times New Roman" w:eastAsia="Times New Roman" w:hAnsi="Times New Roman" w:cs="Times New Roman"/>
                <w:b/>
              </w:rPr>
            </w:pPr>
          </w:p>
        </w:tc>
      </w:tr>
      <w:tr w:rsidR="000C5413" w14:paraId="352A0BBB"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6EB9F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02E20D6F"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tikslo atitiktis VPS priemonės, pagal kurią yra teikiamas, tikslams:</w:t>
            </w:r>
          </w:p>
        </w:tc>
      </w:tr>
      <w:tr w:rsidR="000C5413" w14:paraId="06C04D97"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10C573"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0373A652" w14:textId="77777777" w:rsidR="000C5413" w:rsidRDefault="000C5413">
            <w:pPr>
              <w:spacing w:after="0" w:line="240" w:lineRule="auto"/>
              <w:jc w:val="both"/>
              <w:rPr>
                <w:rFonts w:ascii="Times New Roman" w:eastAsia="Times New Roman" w:hAnsi="Times New Roman" w:cs="Times New Roman"/>
                <w:b/>
              </w:rPr>
            </w:pPr>
          </w:p>
        </w:tc>
      </w:tr>
      <w:tr w:rsidR="000C5413" w14:paraId="52058A37"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6D5D5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70A3ABDF"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uždaviniai:</w:t>
            </w:r>
          </w:p>
        </w:tc>
      </w:tr>
      <w:tr w:rsidR="000C5413" w14:paraId="31DF5091"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9431BA"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05448CEF" w14:textId="77777777" w:rsidR="000C5413" w:rsidRDefault="000C5413">
            <w:pPr>
              <w:spacing w:after="0" w:line="240" w:lineRule="auto"/>
              <w:jc w:val="both"/>
              <w:rPr>
                <w:rFonts w:ascii="Times New Roman" w:eastAsia="Times New Roman" w:hAnsi="Times New Roman" w:cs="Times New Roman"/>
                <w:b/>
              </w:rPr>
            </w:pPr>
          </w:p>
        </w:tc>
      </w:tr>
      <w:tr w:rsidR="000C5413" w14:paraId="19A37A87"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2296C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4D00254B"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įgyvendinimo veiksmų planas:</w:t>
            </w:r>
          </w:p>
        </w:tc>
      </w:tr>
      <w:tr w:rsidR="000C5413" w14:paraId="032EF2E7"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A03D13"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3153C5F0"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Aiškiai, bet glaustai nurodoma kokios planuojamos projekto veiklos, ką planuojama daryti siekiant įgyvendinti projekto tikslus ir uždavinius;</w:t>
            </w:r>
          </w:p>
          <w:p w14:paraId="75DD5F53"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Aprašoma, kaip paraiškos 5 skyriuje „Vietos projekto finansinis planas“ nurodytos išlaidos yra susijusios su projekto veiklomis;</w:t>
            </w:r>
          </w:p>
          <w:p w14:paraId="489EFCDF"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Pagrindžiama ar  be šių išlaidų negalėtų būti įgyvendinti vietos projekto uždaviniai ir pasiektas vietos projekto tikslas. Nurodoma kur bus laikomas projekte įsigytas turtas;</w:t>
            </w:r>
          </w:p>
          <w:p w14:paraId="1657CB75"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Pateikiama trumpa informacija apie situaciją iki projekto įgyvendinimo ir projekto įgyvendinimo poreikį;</w:t>
            </w:r>
          </w:p>
          <w:p w14:paraId="4125162E"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Aiškiai nurodoma informacija apie projekto tęstinumą;</w:t>
            </w:r>
          </w:p>
          <w:p w14:paraId="46D0B1E9"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Jei įgyvendinamas infrastruktūrinis projektas nurodoma projekto metu planuojamų statybos darbų pobūdis (pvz., kapitalinis remontas, rekonstrukcija ir pan.) ir aiškiai išvardijami planuojami darbai (jei taikoma);</w:t>
            </w:r>
          </w:p>
          <w:p w14:paraId="4F461142"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Jei investuojama į nekilnojamąjį turtą, nurodoma nekilnojamojo turto unikalus numeris, duomenys, į kokio dydžio (kv. m., ha) nekilnojamojo turto (objekto) plotą investuojama projekto metu;</w:t>
            </w:r>
          </w:p>
          <w:p w14:paraId="4E10F41B" w14:textId="77777777" w:rsidR="000C5413" w:rsidRPr="00834E76"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Nurodoma kokia veikla vykdoma planuojamame tvarkyti objekte, kokia veikla planuojama vykdyti sutvarkytame objekte (jei taikoma);</w:t>
            </w:r>
          </w:p>
          <w:p w14:paraId="7B71958F" w14:textId="77777777" w:rsidR="000C5413" w:rsidRDefault="00834E76">
            <w:pPr>
              <w:spacing w:after="0" w:line="240" w:lineRule="auto"/>
              <w:jc w:val="both"/>
              <w:rPr>
                <w:rFonts w:ascii="Times New Roman" w:eastAsia="Times New Roman" w:hAnsi="Times New Roman" w:cs="Times New Roman"/>
                <w:i/>
              </w:rPr>
            </w:pPr>
            <w:r w:rsidRPr="00834E76">
              <w:rPr>
                <w:rFonts w:ascii="Times New Roman" w:eastAsia="Times New Roman" w:hAnsi="Times New Roman" w:cs="Times New Roman"/>
                <w:i/>
              </w:rPr>
              <w:t>Nurodoma kita pagal poreikį svarbi informacija.</w:t>
            </w:r>
          </w:p>
          <w:p w14:paraId="4F83826A"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Pr>
                <w:rFonts w:ascii="Times New Roman" w:eastAsia="Times New Roman" w:hAnsi="Times New Roman" w:cs="Times New Roman"/>
                <w:i/>
              </w:rPr>
              <w:t>ie</w:t>
            </w:r>
            <w:proofErr w:type="spellEnd"/>
            <w:r>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r w:rsidR="000C5413" w14:paraId="36324104"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294BF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3A53A6C9"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Funkcijų pasidalijimas įgyvendinant vietos projektą </w:t>
            </w:r>
          </w:p>
        </w:tc>
      </w:tr>
      <w:tr w:rsidR="000C5413" w14:paraId="62980E14"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F501AE"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124E5824"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Pildoma, jeigu vietos projektas teikiamas su partneriu (-</w:t>
            </w:r>
            <w:proofErr w:type="spellStart"/>
            <w:r>
              <w:rPr>
                <w:rFonts w:ascii="Times New Roman" w:eastAsia="Times New Roman" w:hAnsi="Times New Roman" w:cs="Times New Roman"/>
                <w:i/>
              </w:rPr>
              <w:t>iais</w:t>
            </w:r>
            <w:proofErr w:type="spellEnd"/>
            <w:r>
              <w:rPr>
                <w:rFonts w:ascii="Times New Roman" w:eastAsia="Times New Roman" w:hAnsi="Times New Roman" w:cs="Times New Roman"/>
                <w:i/>
              </w:rPr>
              <w:t>).</w:t>
            </w:r>
          </w:p>
        </w:tc>
      </w:tr>
      <w:tr w:rsidR="000C5413" w14:paraId="2712CAB0"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A3D080"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2C828AC7" w14:textId="77777777" w:rsidR="000C5413" w:rsidRDefault="000C5413">
            <w:pPr>
              <w:spacing w:after="0" w:line="240" w:lineRule="auto"/>
              <w:jc w:val="both"/>
              <w:rPr>
                <w:rFonts w:ascii="Times New Roman" w:eastAsia="Times New Roman" w:hAnsi="Times New Roman" w:cs="Times New Roman"/>
                <w:b/>
              </w:rPr>
            </w:pPr>
          </w:p>
        </w:tc>
      </w:tr>
    </w:tbl>
    <w:p w14:paraId="16F685FA" w14:textId="77777777" w:rsidR="000C5413" w:rsidRDefault="000C5413">
      <w:pPr>
        <w:spacing w:after="0" w:line="240" w:lineRule="auto"/>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675"/>
        <w:gridCol w:w="3288"/>
        <w:gridCol w:w="5667"/>
      </w:tblGrid>
      <w:tr w:rsidR="000C5413" w14:paraId="6BF7937B"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A7E789A"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Pr>
          <w:p w14:paraId="30E568F0"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VIETOS PROJEKTO ATITIKTIS VIETOS PROJEKTŲ ATRANKOS KRITERIJAMS</w:t>
            </w:r>
          </w:p>
        </w:tc>
      </w:tr>
      <w:tr w:rsidR="000C5413" w14:paraId="45EBCD1B"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1BCCA"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3288" w:type="dxa"/>
            <w:tcBorders>
              <w:top w:val="single" w:sz="4" w:space="0" w:color="000000"/>
              <w:left w:val="single" w:sz="4" w:space="0" w:color="000000"/>
              <w:bottom w:val="single" w:sz="4" w:space="0" w:color="000000"/>
              <w:right w:val="single" w:sz="4" w:space="0" w:color="000000"/>
            </w:tcBorders>
            <w:shd w:val="clear" w:color="auto" w:fill="FFFFFF"/>
          </w:tcPr>
          <w:p w14:paraId="56144276"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5667" w:type="dxa"/>
            <w:tcBorders>
              <w:top w:val="single" w:sz="4" w:space="0" w:color="000000"/>
              <w:left w:val="single" w:sz="4" w:space="0" w:color="000000"/>
              <w:bottom w:val="single" w:sz="4" w:space="0" w:color="000000"/>
              <w:right w:val="single" w:sz="4" w:space="0" w:color="000000"/>
            </w:tcBorders>
            <w:shd w:val="clear" w:color="auto" w:fill="FFFFFF"/>
          </w:tcPr>
          <w:p w14:paraId="624681BB"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r>
      <w:tr w:rsidR="000C5413" w14:paraId="7233F5AF"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2286D6A"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3288"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3FA1E7F"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Vietos projektų atrankos kriterijus</w:t>
            </w:r>
          </w:p>
          <w:p w14:paraId="0D70E7AD"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lastRenderedPageBreak/>
              <w:t>Pildo VPS vykdytoja iki kvietimo teikti vietos projektus paskelbimo dienos.</w:t>
            </w:r>
          </w:p>
        </w:tc>
        <w:tc>
          <w:tcPr>
            <w:tcW w:w="5667" w:type="dxa"/>
            <w:tcBorders>
              <w:top w:val="single" w:sz="4" w:space="0" w:color="000000"/>
              <w:left w:val="single" w:sz="4" w:space="0" w:color="000000"/>
              <w:bottom w:val="single" w:sz="4" w:space="0" w:color="000000"/>
              <w:right w:val="single" w:sz="4" w:space="0" w:color="000000"/>
            </w:tcBorders>
            <w:shd w:val="clear" w:color="auto" w:fill="FBE4D5"/>
          </w:tcPr>
          <w:p w14:paraId="3F7493CA"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Vietos projekto atitikties vietos projektų atrankos kriterijui pagrindimas</w:t>
            </w:r>
          </w:p>
          <w:p w14:paraId="76569235"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Pildo pareiškėjas. Jeigu atitiktį vietos projektų atrankos kriterijui įrodo prie vietos projekto paraiškos pateikti </w:t>
            </w:r>
            <w:r>
              <w:rPr>
                <w:rFonts w:ascii="Times New Roman" w:eastAsia="Times New Roman" w:hAnsi="Times New Roman" w:cs="Times New Roman"/>
                <w:i/>
              </w:rPr>
              <w:lastRenderedPageBreak/>
              <w:t>dokumentai, šioje lentelėje pateikiama nuoroda į vietos projekto paraiškos priedus. Jeigu atitiktis vietos projektų atrankos kriterijui įrodoma aprašymo būdu, aprašymas ir argumentacija pateikiama šioje lentelėje.</w:t>
            </w:r>
          </w:p>
        </w:tc>
      </w:tr>
      <w:tr w:rsidR="000C5413" w14:paraId="5E8EEF1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53348"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4.1.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1B6D42FA"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Projekto tikslinės grupės, potencialių naudos gavėjų, įtraukimas į projekto rengimą (apklausos, tyrimai, analizės, susirinkimai ir pan.).</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49AF20ED" w14:textId="77777777" w:rsidR="000C5413" w:rsidRDefault="000C5413">
            <w:pPr>
              <w:spacing w:after="0" w:line="240" w:lineRule="auto"/>
              <w:rPr>
                <w:rFonts w:ascii="Times New Roman" w:eastAsia="Times New Roman" w:hAnsi="Times New Roman" w:cs="Times New Roman"/>
              </w:rPr>
            </w:pPr>
          </w:p>
        </w:tc>
      </w:tr>
      <w:tr w:rsidR="000C5413" w14:paraId="70D69C9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8B78"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4.2.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012E37F7"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Projekto veiklos (rezultatai) skirtos socialiai pažeidžiamoms grupėms (socialinės rizikos šeimoms, vienišiems ir senyviems žmonėms, daugiavaikėms šeimoms, bedarbiams, vaikams, mažamečius vaikus auginančioms šeimoms, neįgaliesiems ir pan.).</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6525A923" w14:textId="77777777" w:rsidR="000C5413" w:rsidRDefault="000C5413">
            <w:pPr>
              <w:spacing w:after="0" w:line="240" w:lineRule="auto"/>
              <w:rPr>
                <w:rFonts w:ascii="Times New Roman" w:eastAsia="Times New Roman" w:hAnsi="Times New Roman" w:cs="Times New Roman"/>
              </w:rPr>
            </w:pPr>
          </w:p>
        </w:tc>
      </w:tr>
      <w:tr w:rsidR="000C5413" w14:paraId="39BA1E4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982E"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4.3.</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13780264"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Projektas įgyvendinamas partnerystėje su kitais subjektais dalyvaujančiais projekto veiklose ir besinaudojančiais projekto rezultatais.</w:t>
            </w:r>
          </w:p>
          <w:p w14:paraId="7E007C88"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Šis atrankos kriterijus detalizuojamas taip:</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73B6752C" w14:textId="77777777" w:rsidR="000C5413" w:rsidRDefault="000C5413">
            <w:pPr>
              <w:spacing w:after="0" w:line="240" w:lineRule="auto"/>
              <w:rPr>
                <w:rFonts w:ascii="Times New Roman" w:eastAsia="Times New Roman" w:hAnsi="Times New Roman" w:cs="Times New Roman"/>
              </w:rPr>
            </w:pPr>
          </w:p>
        </w:tc>
      </w:tr>
      <w:tr w:rsidR="000C5413" w14:paraId="256AB42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88F64"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4.3.1.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1311C400"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3 ir daugiau bendradarbiaujantys subjektai;</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2B98F138" w14:textId="77777777" w:rsidR="000C5413" w:rsidRDefault="000C5413">
            <w:pPr>
              <w:spacing w:after="0" w:line="240" w:lineRule="auto"/>
              <w:rPr>
                <w:rFonts w:ascii="Times New Roman" w:eastAsia="Times New Roman" w:hAnsi="Times New Roman" w:cs="Times New Roman"/>
              </w:rPr>
            </w:pPr>
          </w:p>
        </w:tc>
      </w:tr>
      <w:tr w:rsidR="000C5413" w14:paraId="16C1D2C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F2374"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4.3.2.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534FCB57"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2 bendradarbiaujantys subjektai;</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3738BD45" w14:textId="77777777" w:rsidR="000C5413" w:rsidRDefault="000C5413">
            <w:pPr>
              <w:spacing w:after="0" w:line="240" w:lineRule="auto"/>
              <w:rPr>
                <w:rFonts w:ascii="Times New Roman" w:eastAsia="Times New Roman" w:hAnsi="Times New Roman" w:cs="Times New Roman"/>
              </w:rPr>
            </w:pPr>
          </w:p>
        </w:tc>
      </w:tr>
      <w:tr w:rsidR="000C5413" w14:paraId="2E93A10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0573E"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4.3.3.</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01DFA06C"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 bendradarbiaujantis subjektas.</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7B19F9DE" w14:textId="77777777" w:rsidR="000C5413" w:rsidRDefault="000C5413">
            <w:pPr>
              <w:spacing w:after="0" w:line="240" w:lineRule="auto"/>
              <w:rPr>
                <w:rFonts w:ascii="Times New Roman" w:eastAsia="Times New Roman" w:hAnsi="Times New Roman" w:cs="Times New Roman"/>
              </w:rPr>
            </w:pPr>
          </w:p>
        </w:tc>
      </w:tr>
      <w:tr w:rsidR="000C5413" w:rsidRPr="00834E76" w14:paraId="14D586B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653C0" w14:textId="77777777" w:rsidR="000C5413" w:rsidRPr="00834E76"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4.4.</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5217D965" w14:textId="77777777" w:rsidR="000C5413" w:rsidRPr="00834E76"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Didesnis gyventojų, gaunančių naudą dėl pagerintos infrastruktūros, skaičius. Šis atrankos kriterijus detalizuojamas taip:</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77FBE037" w14:textId="77777777" w:rsidR="000C5413" w:rsidRPr="00834E76" w:rsidRDefault="000C5413">
            <w:pPr>
              <w:spacing w:after="0" w:line="240" w:lineRule="auto"/>
              <w:rPr>
                <w:rFonts w:ascii="Times New Roman" w:eastAsia="Times New Roman" w:hAnsi="Times New Roman" w:cs="Times New Roman"/>
              </w:rPr>
            </w:pPr>
          </w:p>
        </w:tc>
      </w:tr>
      <w:tr w:rsidR="000C5413" w:rsidRPr="00834E76" w14:paraId="46B0A9F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E8B60" w14:textId="77777777" w:rsidR="000C5413" w:rsidRPr="00834E76"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4.4.1.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0355BABE" w14:textId="77777777" w:rsidR="000C5413" w:rsidRPr="00834E76"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300 ir daugiau gyventojų</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0AE9CED6" w14:textId="77777777" w:rsidR="000C5413" w:rsidRPr="00834E76" w:rsidRDefault="000C5413">
            <w:pPr>
              <w:spacing w:after="0" w:line="240" w:lineRule="auto"/>
              <w:rPr>
                <w:rFonts w:ascii="Times New Roman" w:eastAsia="Times New Roman" w:hAnsi="Times New Roman" w:cs="Times New Roman"/>
              </w:rPr>
            </w:pPr>
          </w:p>
        </w:tc>
      </w:tr>
      <w:tr w:rsidR="000C5413" w:rsidRPr="00834E76" w14:paraId="41BC621D"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CB8B" w14:textId="77777777" w:rsidR="000C5413" w:rsidRPr="00834E76"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4.4.2.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7C0E404D" w14:textId="77777777" w:rsidR="000C5413" w:rsidRPr="00834E76"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200 – 299 gyventojai</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49C5BBA4" w14:textId="77777777" w:rsidR="000C5413" w:rsidRPr="00834E76" w:rsidRDefault="000C5413">
            <w:pPr>
              <w:spacing w:after="0" w:line="240" w:lineRule="auto"/>
              <w:rPr>
                <w:rFonts w:ascii="Times New Roman" w:eastAsia="Times New Roman" w:hAnsi="Times New Roman" w:cs="Times New Roman"/>
              </w:rPr>
            </w:pPr>
          </w:p>
        </w:tc>
      </w:tr>
      <w:tr w:rsidR="000C5413" w14:paraId="56ED9EF7"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CBCB6" w14:textId="77777777" w:rsidR="000C5413" w:rsidRPr="00834E76"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4.4.3.</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4AB08B93" w14:textId="77777777" w:rsidR="000C5413" w:rsidRDefault="00834E76">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100 – 199 gyventojai</w:t>
            </w:r>
          </w:p>
        </w:tc>
        <w:tc>
          <w:tcPr>
            <w:tcW w:w="5667" w:type="dxa"/>
            <w:tcBorders>
              <w:top w:val="single" w:sz="4" w:space="0" w:color="000000"/>
              <w:left w:val="single" w:sz="4" w:space="0" w:color="000000"/>
              <w:bottom w:val="single" w:sz="4" w:space="0" w:color="000000"/>
              <w:right w:val="single" w:sz="4" w:space="0" w:color="000000"/>
            </w:tcBorders>
            <w:shd w:val="clear" w:color="auto" w:fill="auto"/>
          </w:tcPr>
          <w:p w14:paraId="71E7712C" w14:textId="77777777" w:rsidR="000C5413" w:rsidRDefault="000C5413">
            <w:pPr>
              <w:spacing w:after="0" w:line="240" w:lineRule="auto"/>
              <w:rPr>
                <w:rFonts w:ascii="Times New Roman" w:eastAsia="Times New Roman" w:hAnsi="Times New Roman" w:cs="Times New Roman"/>
              </w:rPr>
            </w:pPr>
          </w:p>
        </w:tc>
      </w:tr>
    </w:tbl>
    <w:p w14:paraId="74F85ED7" w14:textId="77777777" w:rsidR="000C5413" w:rsidRDefault="000C5413">
      <w:pPr>
        <w:spacing w:after="0" w:line="240" w:lineRule="auto"/>
        <w:rPr>
          <w:rFonts w:ascii="Times New Roman" w:eastAsia="Times New Roman" w:hAnsi="Times New Roman" w:cs="Times New Roman"/>
        </w:rPr>
      </w:pPr>
    </w:p>
    <w:tbl>
      <w:tblPr>
        <w:tblW w:w="9780" w:type="dxa"/>
        <w:tblCellMar>
          <w:left w:w="5" w:type="dxa"/>
          <w:right w:w="5" w:type="dxa"/>
        </w:tblCellMar>
        <w:tblLook w:val="00A0" w:firstRow="1" w:lastRow="0" w:firstColumn="1" w:lastColumn="0" w:noHBand="0" w:noVBand="0"/>
      </w:tblPr>
      <w:tblGrid>
        <w:gridCol w:w="977"/>
        <w:gridCol w:w="1476"/>
        <w:gridCol w:w="2297"/>
        <w:gridCol w:w="705"/>
        <w:gridCol w:w="8"/>
        <w:gridCol w:w="829"/>
        <w:gridCol w:w="703"/>
        <w:gridCol w:w="708"/>
        <w:gridCol w:w="1125"/>
        <w:gridCol w:w="952"/>
      </w:tblGrid>
      <w:tr w:rsidR="000C5413" w14:paraId="5E53E768" w14:textId="77777777">
        <w:tc>
          <w:tcPr>
            <w:tcW w:w="98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75B5AA2"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7CAAC"/>
          </w:tcPr>
          <w:p w14:paraId="06B0F4DD" w14:textId="77777777" w:rsidR="000C5413" w:rsidRDefault="00834E76">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VIETOS PROJEKTO FINANSINIS PLANAS </w:t>
            </w:r>
          </w:p>
          <w:p w14:paraId="4DAE6713" w14:textId="77777777" w:rsidR="000C5413" w:rsidRDefault="00834E76">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(planuojamų vietos projekto išlaidų tinkamumo pagrindimas)</w:t>
            </w:r>
          </w:p>
          <w:p w14:paraId="36B524DC" w14:textId="77777777" w:rsidR="000C5413" w:rsidRDefault="00834E76">
            <w:pPr>
              <w:tabs>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0C5413" w14:paraId="5F5646F3" w14:textId="77777777">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78AA"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0394"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2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8F4E0"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F6DA04"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34169E7A"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A6BAF"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20FB7"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0718B9E"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VIII</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5DF5A"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IX</w:t>
            </w:r>
          </w:p>
        </w:tc>
      </w:tr>
      <w:tr w:rsidR="000C5413" w14:paraId="47A90EEE" w14:textId="77777777">
        <w:trPr>
          <w:trHeight w:val="1411"/>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0BECCE85"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Eil. </w:t>
            </w:r>
          </w:p>
          <w:p w14:paraId="16BB698F"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Nr.</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ECD50FE"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Tinkamų finansuoti išlaidų pavadinimai </w:t>
            </w:r>
            <w:r>
              <w:rPr>
                <w:rFonts w:ascii="Times New Roman" w:eastAsia="Times New Roman" w:hAnsi="Times New Roman" w:cs="Times New Roman"/>
                <w:i/>
              </w:rPr>
              <w:t>Vadovaujamasi Aprašu, pateikiama nuoroda į Aprašo papunktį.</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5A8E30A"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Planuojamų išlaidų kainos pagrindimas</w:t>
            </w:r>
          </w:p>
          <w:p w14:paraId="0B1AA40B"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3"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1813F052"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Planuojamų išlaidų suma, Eur (įskaitant nuosavą indėlį)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4FF747B7" w14:textId="77777777" w:rsidR="000C5413" w:rsidRDefault="000C5413">
            <w:pPr>
              <w:tabs>
                <w:tab w:val="left" w:pos="567"/>
              </w:tabs>
              <w:spacing w:after="0" w:line="240" w:lineRule="auto"/>
              <w:jc w:val="center"/>
              <w:rPr>
                <w:rFonts w:ascii="Times New Roman" w:eastAsia="Times New Roman" w:hAnsi="Times New Roman" w:cs="Times New Roman"/>
                <w:b/>
              </w:rPr>
            </w:pPr>
          </w:p>
          <w:p w14:paraId="5C870DB9" w14:textId="77777777" w:rsidR="000C5413" w:rsidRDefault="000C5413">
            <w:pPr>
              <w:tabs>
                <w:tab w:val="left" w:pos="567"/>
              </w:tabs>
              <w:spacing w:after="0" w:line="240" w:lineRule="auto"/>
              <w:jc w:val="center"/>
              <w:rPr>
                <w:rFonts w:ascii="Times New Roman" w:eastAsia="Times New Roman" w:hAnsi="Times New Roman" w:cs="Times New Roman"/>
                <w:b/>
              </w:rPr>
            </w:pPr>
          </w:p>
          <w:p w14:paraId="44264EAB"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Prašoma finansuoti suma, Eur be PVM</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0CA4D582" w14:textId="77777777" w:rsidR="000C5413" w:rsidRDefault="000C5413">
            <w:pPr>
              <w:tabs>
                <w:tab w:val="left" w:pos="567"/>
              </w:tabs>
              <w:spacing w:after="0" w:line="240" w:lineRule="auto"/>
              <w:jc w:val="center"/>
              <w:rPr>
                <w:rFonts w:ascii="Times New Roman" w:eastAsia="Times New Roman" w:hAnsi="Times New Roman" w:cs="Times New Roman"/>
                <w:b/>
              </w:rPr>
            </w:pPr>
          </w:p>
          <w:p w14:paraId="2A9F9878"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Prašoma finansuoti suma, Eur su PVM</w:t>
            </w:r>
          </w:p>
        </w:tc>
      </w:tr>
      <w:tr w:rsidR="000C5413" w14:paraId="28E6CD3B" w14:textId="77777777">
        <w:trPr>
          <w:trHeight w:val="75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AEAA69" w14:textId="77777777" w:rsidR="000C5413" w:rsidRDefault="000C5413">
            <w:pPr>
              <w:spacing w:after="0" w:line="240" w:lineRule="auto"/>
              <w:rPr>
                <w:rFonts w:ascii="Times New Roman" w:eastAsia="Times New Roman" w:hAnsi="Times New Roman" w:cs="Times New Roman"/>
                <w:b/>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CC51D7" w14:textId="77777777" w:rsidR="000C5413" w:rsidRDefault="000C5413">
            <w:pPr>
              <w:spacing w:after="0" w:line="240" w:lineRule="auto"/>
              <w:rPr>
                <w:rFonts w:ascii="Times New Roman" w:eastAsia="Times New Roman" w:hAnsi="Times New Roman" w:cs="Times New Roman"/>
                <w:b/>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6C7AD3" w14:textId="77777777" w:rsidR="000C5413" w:rsidRDefault="000C5413">
            <w:pPr>
              <w:spacing w:after="0" w:line="240" w:lineRule="auto"/>
              <w:rPr>
                <w:rFonts w:ascii="Times New Roman" w:eastAsia="Times New Roman" w:hAnsi="Times New Roman" w:cs="Times New Roman"/>
                <w:b/>
              </w:rPr>
            </w:pPr>
          </w:p>
        </w:tc>
        <w:tc>
          <w:tcPr>
            <w:tcW w:w="71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7B0C2B2"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be PVM</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532A22E5"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PVM</w:t>
            </w:r>
          </w:p>
        </w:tc>
        <w:tc>
          <w:tcPr>
            <w:tcW w:w="71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2898B54"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 PVM</w:t>
            </w:r>
          </w:p>
        </w:tc>
        <w:tc>
          <w:tcPr>
            <w:tcW w:w="71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41B2CAB7"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Iš jų, veiklų rangos išlaidų suma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7A6FA" w14:textId="77777777" w:rsidR="000C5413" w:rsidRDefault="000C5413">
            <w:pPr>
              <w:spacing w:after="0" w:line="240" w:lineRule="auto"/>
              <w:rPr>
                <w:rFonts w:ascii="Times New Roman" w:eastAsia="Times New Roman" w:hAnsi="Times New Roman" w:cs="Times New Roman"/>
                <w:b/>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6D65CA" w14:textId="77777777" w:rsidR="000C5413" w:rsidRDefault="000C5413">
            <w:pPr>
              <w:spacing w:after="0" w:line="240" w:lineRule="auto"/>
              <w:rPr>
                <w:rFonts w:ascii="Times New Roman" w:eastAsia="Times New Roman" w:hAnsi="Times New Roman" w:cs="Times New Roman"/>
                <w:b/>
              </w:rPr>
            </w:pPr>
          </w:p>
        </w:tc>
      </w:tr>
      <w:tr w:rsidR="000C5413" w14:paraId="5E9A67F2" w14:textId="77777777">
        <w:tc>
          <w:tcPr>
            <w:tcW w:w="98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95C088E" w14:textId="77777777" w:rsidR="000C5413" w:rsidRDefault="00834E76">
            <w:pPr>
              <w:tabs>
                <w:tab w:val="left" w:pos="567"/>
              </w:tabs>
              <w:spacing w:after="0" w:line="240" w:lineRule="auto"/>
            </w:pPr>
            <w:r>
              <w:rPr>
                <w:rFonts w:ascii="Times New Roman" w:eastAsia="Times New Roman" w:hAnsi="Times New Roman" w:cs="Times New Roman"/>
                <w:b/>
              </w:rPr>
              <w:t>5.1.</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7CAAC"/>
          </w:tcPr>
          <w:p w14:paraId="1AC10B4D" w14:textId="11F50B3A" w:rsidR="000C5413" w:rsidRDefault="00834E76">
            <w:pPr>
              <w:tabs>
                <w:tab w:val="left" w:pos="567"/>
              </w:tabs>
              <w:spacing w:after="0" w:line="240" w:lineRule="auto"/>
              <w:jc w:val="both"/>
            </w:pPr>
            <w:r>
              <w:rPr>
                <w:rFonts w:ascii="Times New Roman" w:eastAsia="Times New Roman" w:hAnsi="Times New Roman" w:cs="Times New Roman"/>
                <w:b/>
              </w:rPr>
              <w:t xml:space="preserve">Planuojamos išlaidos grindžiamos pagal Aprašą, skirtą VPS priemonės „Pagrindinės paslaugos ir kaimų atnaujinimas kaimo vietovėse“ Nr. LEADER-19.2-7,  veiklos sričiai  </w:t>
            </w:r>
            <w:r>
              <w:rPr>
                <w:rFonts w:ascii="Times New Roman" w:eastAsia="Times New Roman" w:hAnsi="Times New Roman" w:cs="Times New Roman"/>
                <w:b/>
              </w:rPr>
              <w:lastRenderedPageBreak/>
              <w:t xml:space="preserve">,,Parama investicijoms į visų rūšių mažos apimties infrastruktūrą“ Nr.  LEADER-19.2-7.2., patvirtintą </w:t>
            </w:r>
            <w:proofErr w:type="spellStart"/>
            <w:r>
              <w:rPr>
                <w:rFonts w:ascii="Times New Roman" w:eastAsia="Times New Roman" w:hAnsi="Times New Roman" w:cs="Times New Roman"/>
                <w:b/>
              </w:rPr>
              <w:t>mnDzūkijos</w:t>
            </w:r>
            <w:proofErr w:type="spellEnd"/>
            <w:r>
              <w:rPr>
                <w:rFonts w:ascii="Times New Roman" w:eastAsia="Times New Roman" w:hAnsi="Times New Roman" w:cs="Times New Roman"/>
                <w:b/>
              </w:rPr>
              <w:t xml:space="preserve"> kaimo plėtros partnerių asociacijos ( Dzūkijos VVG)  valdybos </w:t>
            </w:r>
            <w:r w:rsidRPr="00834E76">
              <w:rPr>
                <w:rFonts w:ascii="Times New Roman" w:eastAsia="Times New Roman" w:hAnsi="Times New Roman" w:cs="Times New Roman"/>
                <w:b/>
              </w:rPr>
              <w:t>202</w:t>
            </w:r>
            <w:r w:rsidR="00404FE4">
              <w:rPr>
                <w:rFonts w:ascii="Times New Roman" w:eastAsia="Times New Roman" w:hAnsi="Times New Roman" w:cs="Times New Roman"/>
                <w:b/>
              </w:rPr>
              <w:t>1</w:t>
            </w:r>
            <w:r w:rsidRPr="00834E76">
              <w:rPr>
                <w:rFonts w:ascii="Times New Roman" w:eastAsia="Times New Roman" w:hAnsi="Times New Roman" w:cs="Times New Roman"/>
                <w:b/>
              </w:rPr>
              <w:t xml:space="preserve"> m. </w:t>
            </w:r>
            <w:r w:rsidR="00404FE4">
              <w:rPr>
                <w:rFonts w:ascii="Times New Roman" w:eastAsia="Times New Roman" w:hAnsi="Times New Roman" w:cs="Times New Roman"/>
                <w:b/>
              </w:rPr>
              <w:t>kovo 1</w:t>
            </w:r>
            <w:r w:rsidRPr="00834E76">
              <w:rPr>
                <w:rFonts w:ascii="Times New Roman" w:eastAsia="Times New Roman" w:hAnsi="Times New Roman" w:cs="Times New Roman"/>
                <w:b/>
              </w:rPr>
              <w:t>2 protokolu Nr. V1-</w:t>
            </w:r>
            <w:r w:rsidR="00404FE4">
              <w:rPr>
                <w:rFonts w:ascii="Times New Roman" w:eastAsia="Times New Roman" w:hAnsi="Times New Roman" w:cs="Times New Roman"/>
                <w:b/>
              </w:rPr>
              <w:t>2</w:t>
            </w:r>
            <w:r w:rsidRPr="00834E76">
              <w:rPr>
                <w:rFonts w:ascii="Times New Roman" w:eastAsia="Times New Roman" w:hAnsi="Times New Roman" w:cs="Times New Roman"/>
                <w:b/>
              </w:rPr>
              <w:t>.</w:t>
            </w:r>
          </w:p>
          <w:p w14:paraId="7ADB4908" w14:textId="77777777" w:rsidR="000C5413" w:rsidRDefault="00834E76">
            <w:pPr>
              <w:tabs>
                <w:tab w:val="left" w:pos="567"/>
              </w:tabs>
              <w:spacing w:after="0" w:line="240" w:lineRule="auto"/>
              <w:jc w:val="both"/>
            </w:pPr>
            <w:r>
              <w:rPr>
                <w:rFonts w:ascii="Times New Roman" w:eastAsia="Times New Roman" w:hAnsi="Times New Roman" w:cs="Times New Roman"/>
                <w:b/>
              </w:rPr>
              <w:t>Paramos lyginamoji dalis &lt;...&gt; proc.</w:t>
            </w:r>
          </w:p>
          <w:p w14:paraId="498DC3B9" w14:textId="77777777" w:rsidR="000C5413" w:rsidRDefault="00834E76">
            <w:pPr>
              <w:tabs>
                <w:tab w:val="left" w:pos="567"/>
              </w:tabs>
              <w:spacing w:after="0" w:line="240" w:lineRule="auto"/>
              <w:jc w:val="both"/>
            </w:pPr>
            <w:r>
              <w:rPr>
                <w:rFonts w:ascii="Times New Roman" w:eastAsia="Times New Roman" w:hAnsi="Times New Roman" w:cs="Times New Roman"/>
                <w:b/>
              </w:rPr>
              <w:t xml:space="preserve">Planuojamų išlaidų susiejimas su ES kaimo plėtros politikos sritimis </w:t>
            </w:r>
            <w:r>
              <w:rPr>
                <w:rFonts w:ascii="Times New Roman" w:eastAsia="Times New Roman" w:hAnsi="Times New Roman" w:cs="Times New Roman"/>
                <w:b/>
                <w:i/>
              </w:rPr>
              <w:t xml:space="preserve"> 6B</w:t>
            </w:r>
          </w:p>
        </w:tc>
      </w:tr>
      <w:tr w:rsidR="000C5413" w14:paraId="6D95E828" w14:textId="77777777">
        <w:tc>
          <w:tcPr>
            <w:tcW w:w="981" w:type="dxa"/>
            <w:tcBorders>
              <w:top w:val="single" w:sz="4" w:space="0" w:color="000000"/>
              <w:left w:val="single" w:sz="4" w:space="0" w:color="000000"/>
              <w:bottom w:val="single" w:sz="4" w:space="0" w:color="000000"/>
              <w:right w:val="single" w:sz="4" w:space="0" w:color="000000"/>
            </w:tcBorders>
            <w:shd w:val="clear" w:color="auto" w:fill="FBE4D5"/>
          </w:tcPr>
          <w:p w14:paraId="6492A3A7" w14:textId="77777777" w:rsidR="000C5413" w:rsidRDefault="00834E76">
            <w:pPr>
              <w:tabs>
                <w:tab w:val="left" w:pos="567"/>
              </w:tabs>
              <w:spacing w:after="0" w:line="240" w:lineRule="auto"/>
            </w:pPr>
            <w:r>
              <w:rPr>
                <w:rFonts w:ascii="Times New Roman" w:eastAsia="Times New Roman" w:hAnsi="Times New Roman" w:cs="Times New Roman"/>
                <w:b/>
              </w:rPr>
              <w:lastRenderedPageBreak/>
              <w:t>5.1.1.</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BE4D5"/>
          </w:tcPr>
          <w:p w14:paraId="689D175B" w14:textId="77777777" w:rsidR="000C5413" w:rsidRDefault="00834E76">
            <w:pPr>
              <w:tabs>
                <w:tab w:val="left" w:pos="567"/>
              </w:tabs>
              <w:spacing w:after="0" w:line="240" w:lineRule="auto"/>
              <w:jc w:val="both"/>
            </w:pPr>
            <w:r>
              <w:rPr>
                <w:rFonts w:ascii="Times New Roman" w:eastAsia="Times New Roman" w:hAnsi="Times New Roman" w:cs="Times New Roman"/>
                <w:b/>
              </w:rPr>
              <w:t>Naujų prekių įsigijimo:</w:t>
            </w:r>
          </w:p>
        </w:tc>
      </w:tr>
      <w:tr w:rsidR="000C5413" w14:paraId="55085615"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2AF8282A" w14:textId="77777777" w:rsidR="000C5413" w:rsidRDefault="00834E76">
            <w:pPr>
              <w:tabs>
                <w:tab w:val="left" w:pos="567"/>
              </w:tabs>
              <w:spacing w:after="0" w:line="240" w:lineRule="auto"/>
            </w:pPr>
            <w:r>
              <w:rPr>
                <w:rFonts w:ascii="Times New Roman" w:eastAsia="Times New Roman" w:hAnsi="Times New Roman" w:cs="Times New Roman"/>
              </w:rPr>
              <w:t>5.1.1.1.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D29A0D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0AFEF7"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DE4146E"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61F0C3D5"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C95B697"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68AB47E"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3B2681"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2410FCF"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3C4D244B"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3BDB5452" w14:textId="77777777" w:rsidR="000C5413" w:rsidRDefault="00834E76">
            <w:pPr>
              <w:tabs>
                <w:tab w:val="left" w:pos="567"/>
              </w:tabs>
              <w:spacing w:after="0" w:line="240" w:lineRule="auto"/>
            </w:pPr>
            <w:r>
              <w:rPr>
                <w:rFonts w:ascii="Times New Roman" w:eastAsia="Times New Roman" w:hAnsi="Times New Roman" w:cs="Times New Roman"/>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83EAED2"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7C590BF"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14EBCCB"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AD5D36"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9DDB39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93E8389"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491202"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444BE80"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62EF46DC" w14:textId="77777777">
        <w:tc>
          <w:tcPr>
            <w:tcW w:w="981" w:type="dxa"/>
            <w:tcBorders>
              <w:top w:val="single" w:sz="4" w:space="0" w:color="000000"/>
              <w:left w:val="single" w:sz="4" w:space="0" w:color="000000"/>
              <w:bottom w:val="single" w:sz="4" w:space="0" w:color="000000"/>
              <w:right w:val="single" w:sz="4" w:space="0" w:color="000000"/>
            </w:tcBorders>
            <w:shd w:val="clear" w:color="auto" w:fill="FCEEE4"/>
          </w:tcPr>
          <w:p w14:paraId="76762B62" w14:textId="77777777" w:rsidR="000C5413" w:rsidRDefault="00834E76">
            <w:pPr>
              <w:tabs>
                <w:tab w:val="left" w:pos="567"/>
              </w:tabs>
              <w:spacing w:after="0" w:line="240" w:lineRule="auto"/>
            </w:pPr>
            <w:r>
              <w:rPr>
                <w:rFonts w:ascii="Times New Roman" w:eastAsia="Times New Roman" w:hAnsi="Times New Roman" w:cs="Times New Roman"/>
                <w:b/>
              </w:rPr>
              <w:t>5.1.2.</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CEEE4"/>
          </w:tcPr>
          <w:p w14:paraId="2E6B3C26" w14:textId="77777777" w:rsidR="000C5413" w:rsidRDefault="00834E76">
            <w:pPr>
              <w:tabs>
                <w:tab w:val="left" w:pos="567"/>
              </w:tabs>
              <w:spacing w:after="0" w:line="240" w:lineRule="auto"/>
              <w:jc w:val="both"/>
            </w:pPr>
            <w:r>
              <w:rPr>
                <w:rFonts w:ascii="Times New Roman" w:eastAsia="Times New Roman" w:hAnsi="Times New Roman" w:cs="Times New Roman"/>
                <w:b/>
              </w:rPr>
              <w:t>Darbų ir paslaugų įsigijimo:</w:t>
            </w:r>
          </w:p>
        </w:tc>
      </w:tr>
      <w:tr w:rsidR="000C5413" w14:paraId="5109FB23"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07E4396" w14:textId="77777777" w:rsidR="000C5413" w:rsidRDefault="00834E76">
            <w:pPr>
              <w:tabs>
                <w:tab w:val="left" w:pos="567"/>
              </w:tabs>
              <w:spacing w:after="0" w:line="240" w:lineRule="auto"/>
            </w:pPr>
            <w:r>
              <w:rPr>
                <w:rFonts w:ascii="Times New Roman" w:eastAsia="Times New Roman" w:hAnsi="Times New Roman" w:cs="Times New Roman"/>
              </w:rPr>
              <w:t>5.1.2.1.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6F386E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78BAC67"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461CCC0"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F8B9B7"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1EF984C3"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566FA2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98087B"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58A2DBF"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74073FF4"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06F44635" w14:textId="77777777" w:rsidR="000C5413" w:rsidRDefault="00834E76">
            <w:pPr>
              <w:tabs>
                <w:tab w:val="left" w:pos="567"/>
              </w:tabs>
              <w:spacing w:after="0" w:line="240" w:lineRule="auto"/>
            </w:pPr>
            <w:r>
              <w:rPr>
                <w:rFonts w:ascii="Times New Roman" w:eastAsia="Times New Roman" w:hAnsi="Times New Roman" w:cs="Times New Roman"/>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4362695"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C731F5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785EDB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27FDB6FD"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B61C72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121E25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F4B571"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5E16C5F"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4A09C860" w14:textId="77777777">
        <w:tc>
          <w:tcPr>
            <w:tcW w:w="981" w:type="dxa"/>
            <w:tcBorders>
              <w:top w:val="single" w:sz="4" w:space="0" w:color="000000"/>
              <w:left w:val="single" w:sz="4" w:space="0" w:color="000000"/>
              <w:bottom w:val="single" w:sz="4" w:space="0" w:color="000000"/>
              <w:right w:val="single" w:sz="4" w:space="0" w:color="000000"/>
            </w:tcBorders>
            <w:shd w:val="clear" w:color="auto" w:fill="FCEEE4"/>
          </w:tcPr>
          <w:p w14:paraId="552D6814" w14:textId="77777777" w:rsidR="000C5413" w:rsidRDefault="00834E76">
            <w:pPr>
              <w:tabs>
                <w:tab w:val="left" w:pos="567"/>
              </w:tabs>
              <w:spacing w:after="0" w:line="240" w:lineRule="auto"/>
            </w:pPr>
            <w:r>
              <w:rPr>
                <w:rFonts w:ascii="Times New Roman" w:eastAsia="Times New Roman" w:hAnsi="Times New Roman" w:cs="Times New Roman"/>
                <w:b/>
              </w:rPr>
              <w:t>5.1.3.</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CEEE4"/>
          </w:tcPr>
          <w:p w14:paraId="49FEAB98" w14:textId="77777777" w:rsidR="000C5413" w:rsidRDefault="00834E76">
            <w:pPr>
              <w:tabs>
                <w:tab w:val="left" w:pos="567"/>
              </w:tabs>
              <w:spacing w:after="0" w:line="240" w:lineRule="auto"/>
              <w:jc w:val="both"/>
            </w:pPr>
            <w:r>
              <w:rPr>
                <w:rFonts w:ascii="Times New Roman" w:eastAsia="Times New Roman" w:hAnsi="Times New Roman" w:cs="Times New Roman"/>
                <w:b/>
              </w:rPr>
              <w:t>Bendrosios išlaidos:</w:t>
            </w:r>
          </w:p>
        </w:tc>
      </w:tr>
      <w:tr w:rsidR="000C5413" w14:paraId="2B634F90"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458E2C3" w14:textId="77777777" w:rsidR="000C5413" w:rsidRDefault="00834E76">
            <w:pPr>
              <w:tabs>
                <w:tab w:val="left" w:pos="567"/>
              </w:tabs>
              <w:spacing w:after="0" w:line="240" w:lineRule="auto"/>
            </w:pPr>
            <w:r>
              <w:rPr>
                <w:rFonts w:ascii="Times New Roman" w:eastAsia="Times New Roman" w:hAnsi="Times New Roman" w:cs="Times New Roman"/>
              </w:rPr>
              <w:t>5.1.3.1.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1005585"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4DD7A6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FAD85E7"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F6C981"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C9D4AD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94D8A19"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B7D97E"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E1F8CA4"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0A0A5B1A"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BF014F1" w14:textId="77777777" w:rsidR="000C5413" w:rsidRDefault="00834E76">
            <w:pPr>
              <w:tabs>
                <w:tab w:val="left" w:pos="567"/>
              </w:tabs>
              <w:spacing w:after="0" w:line="240" w:lineRule="auto"/>
            </w:pPr>
            <w:r>
              <w:rPr>
                <w:rFonts w:ascii="Times New Roman" w:eastAsia="Times New Roman" w:hAnsi="Times New Roman" w:cs="Times New Roman"/>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4601BEB"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61BF351"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9524851"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34ACEF64"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968B05C"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0429BE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62D424"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87134FB"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70BC02EB"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4A55A6B9" w14:textId="77777777" w:rsidR="000C5413" w:rsidRDefault="00834E76">
            <w:pPr>
              <w:tabs>
                <w:tab w:val="left" w:pos="567"/>
              </w:tabs>
              <w:spacing w:after="0" w:line="240" w:lineRule="auto"/>
            </w:pPr>
            <w:r>
              <w:rPr>
                <w:rFonts w:ascii="Times New Roman" w:eastAsia="Times New Roman" w:hAnsi="Times New Roman" w:cs="Times New Roman"/>
                <w:b/>
              </w:rPr>
              <w:t>5.1.4.&lt;...&gt;</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auto"/>
          </w:tcPr>
          <w:p w14:paraId="52E9DC79" w14:textId="77777777" w:rsidR="000C5413" w:rsidRDefault="00834E76">
            <w:pPr>
              <w:tabs>
                <w:tab w:val="left" w:pos="567"/>
              </w:tabs>
              <w:spacing w:after="0" w:line="240" w:lineRule="auto"/>
              <w:jc w:val="both"/>
            </w:pPr>
            <w:r>
              <w:rPr>
                <w:rFonts w:ascii="Times New Roman" w:eastAsia="Times New Roman" w:hAnsi="Times New Roman" w:cs="Times New Roman"/>
                <w:b/>
              </w:rPr>
              <w:t>Viešinimo išlaidos</w:t>
            </w:r>
          </w:p>
        </w:tc>
      </w:tr>
      <w:tr w:rsidR="000C5413" w14:paraId="209C4AF6"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7C8DFF6" w14:textId="77777777" w:rsidR="000C5413" w:rsidRDefault="00834E76">
            <w:pPr>
              <w:tabs>
                <w:tab w:val="left" w:pos="567"/>
              </w:tabs>
              <w:spacing w:after="0" w:line="240" w:lineRule="auto"/>
            </w:pPr>
            <w:r>
              <w:rPr>
                <w:rFonts w:ascii="Times New Roman" w:eastAsia="Times New Roman" w:hAnsi="Times New Roman" w:cs="Times New Roman"/>
              </w:rPr>
              <w:t>5.1.4.&lt;...&gt;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044E477"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DFD8C1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2F30BC5"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611742C1"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468DD2C"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5F9D2E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1BB8CF"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E8DCA71"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7684B2BA" w14:textId="77777777">
        <w:tc>
          <w:tcPr>
            <w:tcW w:w="981" w:type="dxa"/>
            <w:tcBorders>
              <w:top w:val="single" w:sz="4" w:space="0" w:color="000000"/>
              <w:left w:val="single" w:sz="4" w:space="0" w:color="000000"/>
              <w:bottom w:val="single" w:sz="4" w:space="0" w:color="000000"/>
              <w:right w:val="single" w:sz="4" w:space="0" w:color="000000"/>
            </w:tcBorders>
            <w:shd w:val="clear" w:color="auto" w:fill="FBE4D5"/>
          </w:tcPr>
          <w:p w14:paraId="26F4873A" w14:textId="77777777" w:rsidR="000C5413" w:rsidRDefault="00834E76">
            <w:pPr>
              <w:tabs>
                <w:tab w:val="left" w:pos="567"/>
              </w:tabs>
              <w:spacing w:after="0" w:line="240" w:lineRule="auto"/>
            </w:pPr>
            <w:r>
              <w:rPr>
                <w:rFonts w:ascii="Times New Roman" w:eastAsia="Times New Roman" w:hAnsi="Times New Roman" w:cs="Times New Roman"/>
                <w:b/>
              </w:rPr>
              <w:t>5.1.5.</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BE4D5"/>
          </w:tcPr>
          <w:p w14:paraId="0DF476F8" w14:textId="77777777" w:rsidR="000C5413" w:rsidRDefault="00834E76">
            <w:pPr>
              <w:tabs>
                <w:tab w:val="left" w:pos="567"/>
              </w:tabs>
              <w:spacing w:after="0" w:line="240" w:lineRule="auto"/>
              <w:jc w:val="both"/>
            </w:pPr>
            <w:r>
              <w:rPr>
                <w:rFonts w:ascii="Times New Roman" w:eastAsia="Times New Roman" w:hAnsi="Times New Roman" w:cs="Times New Roman"/>
                <w:b/>
              </w:rPr>
              <w:t>Įnašas natūra:</w:t>
            </w:r>
          </w:p>
        </w:tc>
      </w:tr>
      <w:tr w:rsidR="000C5413" w14:paraId="4577FD86"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5BC970F8" w14:textId="77777777" w:rsidR="000C5413" w:rsidRDefault="00834E76">
            <w:pPr>
              <w:tabs>
                <w:tab w:val="left" w:pos="567"/>
              </w:tabs>
              <w:spacing w:after="0" w:line="240" w:lineRule="auto"/>
            </w:pPr>
            <w:r>
              <w:rPr>
                <w:rFonts w:ascii="Times New Roman" w:eastAsia="Times New Roman" w:hAnsi="Times New Roman" w:cs="Times New Roman"/>
              </w:rPr>
              <w:t>5.1.5.1.</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auto"/>
          </w:tcPr>
          <w:p w14:paraId="59FFCD68" w14:textId="77777777" w:rsidR="000C5413" w:rsidRDefault="00834E76">
            <w:pPr>
              <w:tabs>
                <w:tab w:val="left" w:pos="567"/>
              </w:tabs>
              <w:spacing w:after="0" w:line="240" w:lineRule="auto"/>
              <w:jc w:val="both"/>
            </w:pPr>
            <w:r>
              <w:rPr>
                <w:rFonts w:ascii="Times New Roman" w:eastAsia="Times New Roman" w:hAnsi="Times New Roman" w:cs="Times New Roman"/>
              </w:rPr>
              <w:t>Savanoriškas darbas</w:t>
            </w:r>
          </w:p>
        </w:tc>
      </w:tr>
      <w:tr w:rsidR="000C5413" w14:paraId="2CFEA1D7"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2745E95A" w14:textId="77777777" w:rsidR="000C5413" w:rsidRDefault="00834E76">
            <w:pPr>
              <w:tabs>
                <w:tab w:val="left" w:pos="567"/>
              </w:tabs>
              <w:spacing w:after="0" w:line="240" w:lineRule="auto"/>
            </w:pPr>
            <w:r>
              <w:rPr>
                <w:rFonts w:ascii="Times New Roman" w:eastAsia="Times New Roman" w:hAnsi="Times New Roman" w:cs="Times New Roman"/>
              </w:rPr>
              <w:t>5.1.5.1.1.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4015FC3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6796748"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A7BE975"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1EB7FF1A" w14:textId="77777777" w:rsidR="000C5413" w:rsidRDefault="000C5413">
            <w:pPr>
              <w:tabs>
                <w:tab w:val="left" w:pos="567"/>
              </w:tabs>
              <w:spacing w:after="0" w:line="240" w:lineRule="auto"/>
              <w:jc w:val="both"/>
              <w:rPr>
                <w:rFonts w:ascii="Times New Roman" w:eastAsia="Times New Roman" w:hAnsi="Times New Roman" w:cs="Times New Roman"/>
                <w:b/>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13C25ADF"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E5B8B7"/>
          </w:tcPr>
          <w:p w14:paraId="2224C8FF"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3FAA03"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D6A2AF4"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46F33536"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3F938EB8" w14:textId="77777777" w:rsidR="000C5413" w:rsidRDefault="00834E76">
            <w:pPr>
              <w:tabs>
                <w:tab w:val="left" w:pos="567"/>
              </w:tabs>
              <w:spacing w:after="0" w:line="240" w:lineRule="auto"/>
            </w:pPr>
            <w:r>
              <w:rPr>
                <w:rFonts w:ascii="Times New Roman" w:eastAsia="Times New Roman" w:hAnsi="Times New Roman" w:cs="Times New Roman"/>
              </w:rPr>
              <w:t>5.1.5.2.</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auto"/>
          </w:tcPr>
          <w:p w14:paraId="1AD70BFA" w14:textId="77777777" w:rsidR="000C5413" w:rsidRDefault="00834E76">
            <w:pPr>
              <w:tabs>
                <w:tab w:val="left" w:pos="567"/>
              </w:tabs>
              <w:spacing w:after="0" w:line="240" w:lineRule="auto"/>
              <w:jc w:val="both"/>
            </w:pPr>
            <w:r>
              <w:rPr>
                <w:rFonts w:ascii="Times New Roman" w:eastAsia="Times New Roman" w:hAnsi="Times New Roman" w:cs="Times New Roman"/>
              </w:rPr>
              <w:t>Nekilnojamasis turtas</w:t>
            </w:r>
          </w:p>
        </w:tc>
      </w:tr>
      <w:tr w:rsidR="000C5413" w14:paraId="0283CE90"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B4D25B7" w14:textId="77777777" w:rsidR="000C5413" w:rsidRDefault="00834E76">
            <w:pPr>
              <w:tabs>
                <w:tab w:val="left" w:pos="567"/>
              </w:tabs>
              <w:spacing w:after="0" w:line="240" w:lineRule="auto"/>
            </w:pPr>
            <w:r>
              <w:rPr>
                <w:rFonts w:ascii="Times New Roman" w:eastAsia="Times New Roman" w:hAnsi="Times New Roman" w:cs="Times New Roman"/>
              </w:rPr>
              <w:t>5.1.5.2.1.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9ACDA29"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73A3A53"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FDC5D6A"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73F88E7C"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17F294E"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6604B5C"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37E0D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5B95879"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1334C0D1" w14:textId="77777777">
        <w:tc>
          <w:tcPr>
            <w:tcW w:w="981" w:type="dxa"/>
            <w:tcBorders>
              <w:top w:val="single" w:sz="4" w:space="0" w:color="000000"/>
              <w:left w:val="single" w:sz="4" w:space="0" w:color="000000"/>
              <w:bottom w:val="single" w:sz="4" w:space="0" w:color="000000"/>
              <w:right w:val="single" w:sz="4" w:space="0" w:color="000000"/>
            </w:tcBorders>
            <w:shd w:val="clear" w:color="auto" w:fill="F2DBDB"/>
          </w:tcPr>
          <w:p w14:paraId="15980B0F" w14:textId="77777777" w:rsidR="000C5413" w:rsidRDefault="00834E76">
            <w:pPr>
              <w:tabs>
                <w:tab w:val="left" w:pos="567"/>
              </w:tabs>
              <w:spacing w:after="0" w:line="240" w:lineRule="auto"/>
            </w:pPr>
            <w:r>
              <w:rPr>
                <w:rFonts w:ascii="Times New Roman" w:eastAsia="Times New Roman" w:hAnsi="Times New Roman" w:cs="Times New Roman"/>
                <w:b/>
              </w:rPr>
              <w:t>5.1.6.</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2DBDB"/>
          </w:tcPr>
          <w:p w14:paraId="04ED0064" w14:textId="77777777" w:rsidR="000C5413" w:rsidRDefault="00834E76">
            <w:pPr>
              <w:tabs>
                <w:tab w:val="left" w:pos="567"/>
              </w:tabs>
              <w:spacing w:after="0" w:line="240" w:lineRule="auto"/>
              <w:jc w:val="both"/>
            </w:pPr>
            <w:r>
              <w:rPr>
                <w:rFonts w:ascii="Times New Roman" w:eastAsia="Times New Roman" w:hAnsi="Times New Roman" w:cs="Times New Roman"/>
                <w:b/>
              </w:rPr>
              <w:t>Netiesioginės išlaidos</w:t>
            </w:r>
          </w:p>
        </w:tc>
      </w:tr>
      <w:tr w:rsidR="000C5413" w14:paraId="697DAC0C"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69D5C626" w14:textId="77777777" w:rsidR="000C5413" w:rsidRDefault="00834E76">
            <w:pPr>
              <w:tabs>
                <w:tab w:val="left" w:pos="567"/>
              </w:tabs>
              <w:spacing w:after="0" w:line="240" w:lineRule="auto"/>
            </w:pPr>
            <w:r>
              <w:rPr>
                <w:rFonts w:ascii="Times New Roman" w:eastAsia="Times New Roman" w:hAnsi="Times New Roman" w:cs="Times New Roman"/>
              </w:rPr>
              <w:t>5.1.6.1.</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491F90CC" w14:textId="77777777" w:rsidR="000C5413" w:rsidRDefault="00834E76">
            <w:pPr>
              <w:spacing w:after="0" w:line="240" w:lineRule="auto"/>
            </w:pPr>
            <w:r>
              <w:rPr>
                <w:rFonts w:ascii="Times New Roman" w:eastAsia="Times New Roman" w:hAnsi="Times New Roman" w:cs="Times New Roman"/>
              </w:rPr>
              <w:t>Iš viso tiesioginių išlaidų, Eur</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B02B8A6"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1272B0A5"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4EF527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C3BF66C"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6980D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80E92A"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0810903F"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53E469E" w14:textId="77777777" w:rsidR="000C5413" w:rsidRDefault="00834E76">
            <w:pPr>
              <w:tabs>
                <w:tab w:val="left" w:pos="567"/>
              </w:tabs>
              <w:spacing w:after="0" w:line="240" w:lineRule="auto"/>
            </w:pPr>
            <w:r>
              <w:rPr>
                <w:rFonts w:ascii="Times New Roman" w:eastAsia="Times New Roman" w:hAnsi="Times New Roman" w:cs="Times New Roman"/>
              </w:rPr>
              <w:t>5.1.6.2.</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1127D15A" w14:textId="77777777" w:rsidR="000C5413" w:rsidRDefault="00834E76">
            <w:pPr>
              <w:spacing w:after="0" w:line="240" w:lineRule="auto"/>
              <w:jc w:val="both"/>
            </w:pPr>
            <w:r>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3F9714C8" w14:textId="77777777" w:rsidR="000C5413" w:rsidRDefault="00834E76">
            <w:pPr>
              <w:tabs>
                <w:tab w:val="left" w:pos="567"/>
              </w:tabs>
              <w:spacing w:after="0" w:line="240" w:lineRule="auto"/>
              <w:jc w:val="center"/>
            </w:pPr>
            <w:r>
              <w:rPr>
                <w:rFonts w:ascii="Times New Roman" w:eastAsia="Times New Roman" w:hAnsi="Times New Roman" w:cs="Times New Roman"/>
                <w:color w:val="000000"/>
              </w:rPr>
              <w:t>X</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E5B8B7"/>
            <w:vAlign w:val="center"/>
          </w:tcPr>
          <w:p w14:paraId="22050125" w14:textId="77777777" w:rsidR="000C5413" w:rsidRDefault="00834E76">
            <w:pPr>
              <w:tabs>
                <w:tab w:val="left" w:pos="567"/>
              </w:tabs>
              <w:spacing w:after="0" w:line="240" w:lineRule="auto"/>
              <w:jc w:val="center"/>
            </w:pPr>
            <w:r>
              <w:rPr>
                <w:rFonts w:ascii="Times New Roman" w:eastAsia="Times New Roman" w:hAnsi="Times New Roman" w:cs="Times New Roman"/>
                <w:color w:val="000000"/>
              </w:rPr>
              <w:t>X</w:t>
            </w:r>
          </w:p>
        </w:tc>
        <w:tc>
          <w:tcPr>
            <w:tcW w:w="713"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35099CAB"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C16C0" w14:textId="77777777" w:rsidR="000C5413" w:rsidRDefault="000C5413">
            <w:pPr>
              <w:tabs>
                <w:tab w:val="left" w:pos="567"/>
              </w:tabs>
              <w:spacing w:after="0" w:line="240" w:lineRule="auto"/>
              <w:jc w:val="center"/>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4C919A4B"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850"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8D90139"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r>
      <w:tr w:rsidR="000C5413" w14:paraId="01FAF512"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E7A7EA0" w14:textId="77777777" w:rsidR="000C5413" w:rsidRDefault="00834E76">
            <w:pPr>
              <w:tabs>
                <w:tab w:val="left" w:pos="567"/>
              </w:tabs>
              <w:spacing w:after="0" w:line="240" w:lineRule="auto"/>
            </w:pPr>
            <w:r>
              <w:rPr>
                <w:rFonts w:ascii="Times New Roman" w:eastAsia="Times New Roman" w:hAnsi="Times New Roman" w:cs="Times New Roman"/>
              </w:rPr>
              <w:t>5.1.6.3.</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3C58B3BD" w14:textId="77777777" w:rsidR="000C5413" w:rsidRDefault="00834E76">
            <w:pPr>
              <w:spacing w:after="0" w:line="240" w:lineRule="auto"/>
            </w:pPr>
            <w:r>
              <w:rPr>
                <w:rFonts w:ascii="Times New Roman" w:eastAsia="Times New Roman" w:hAnsi="Times New Roman" w:cs="Times New Roman"/>
              </w:rPr>
              <w:t xml:space="preserve">Fiksuotoji norma netiesioginėms išlaidoms apmokėti, proc. </w:t>
            </w:r>
          </w:p>
        </w:tc>
        <w:tc>
          <w:tcPr>
            <w:tcW w:w="4976" w:type="dxa"/>
            <w:gridSpan w:val="7"/>
            <w:tcBorders>
              <w:top w:val="single" w:sz="4" w:space="0" w:color="000000"/>
              <w:left w:val="single" w:sz="4" w:space="0" w:color="000000"/>
              <w:bottom w:val="single" w:sz="4" w:space="0" w:color="000000"/>
              <w:right w:val="single" w:sz="4" w:space="0" w:color="000000"/>
            </w:tcBorders>
            <w:shd w:val="clear" w:color="auto" w:fill="auto"/>
          </w:tcPr>
          <w:p w14:paraId="31F43DFE" w14:textId="77777777" w:rsidR="000C5413" w:rsidRDefault="00834E76">
            <w:pPr>
              <w:tabs>
                <w:tab w:val="left" w:pos="567"/>
              </w:tabs>
              <w:spacing w:after="0" w:line="240" w:lineRule="auto"/>
              <w:ind w:firstLine="969"/>
              <w:jc w:val="center"/>
            </w:pPr>
            <w:r>
              <w:rPr>
                <w:rFonts w:ascii="Times New Roman" w:eastAsia="Times New Roman" w:hAnsi="Times New Roman" w:cs="Times New Roman"/>
              </w:rPr>
              <w:t>_______ proc.</w:t>
            </w:r>
          </w:p>
        </w:tc>
      </w:tr>
      <w:tr w:rsidR="000C5413" w14:paraId="3EA21FB1"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3986512" w14:textId="77777777" w:rsidR="000C5413" w:rsidRDefault="00834E76">
            <w:pPr>
              <w:tabs>
                <w:tab w:val="left" w:pos="567"/>
              </w:tabs>
              <w:spacing w:after="0" w:line="240" w:lineRule="auto"/>
            </w:pPr>
            <w:r>
              <w:rPr>
                <w:rFonts w:ascii="Times New Roman" w:eastAsia="Times New Roman" w:hAnsi="Times New Roman" w:cs="Times New Roman"/>
              </w:rPr>
              <w:t>5.1.6.4.</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586A197D" w14:textId="77777777" w:rsidR="000C5413" w:rsidRDefault="00834E76">
            <w:pPr>
              <w:spacing w:after="0" w:line="240" w:lineRule="auto"/>
            </w:pPr>
            <w:r>
              <w:rPr>
                <w:rFonts w:ascii="Times New Roman" w:eastAsia="Times New Roman" w:hAnsi="Times New Roman" w:cs="Times New Roman"/>
              </w:rPr>
              <w:t>Netiesioginės išlaidos, Eur</w:t>
            </w:r>
          </w:p>
          <w:p w14:paraId="7960B8DB" w14:textId="77777777" w:rsidR="000C5413" w:rsidRDefault="00834E76">
            <w:pPr>
              <w:spacing w:after="0" w:line="240" w:lineRule="auto"/>
              <w:jc w:val="both"/>
            </w:pPr>
            <w:r>
              <w:rPr>
                <w:rFonts w:ascii="Times New Roman" w:eastAsia="Times New Roman" w:hAnsi="Times New Roman" w:cs="Times New Roman"/>
                <w:i/>
              </w:rPr>
              <w:t>Skaičiavimo būdas: suma atitinkamame langelyje (5.1.6.1 eilutėje) padauginama iš fiksuotosios normos proc.  (5.1.6.3 eilutės). Nepildomas tik VII stulpelyje (veiklų rangos išlaidos).</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EA0B1B5"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45CE21E1"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0FF68643"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E5B8B7"/>
          </w:tcPr>
          <w:p w14:paraId="7F8983CA" w14:textId="77777777" w:rsidR="000C5413" w:rsidRDefault="000C5413">
            <w:pPr>
              <w:tabs>
                <w:tab w:val="left" w:pos="567"/>
              </w:tabs>
              <w:spacing w:after="0" w:line="240" w:lineRule="auto"/>
              <w:jc w:val="center"/>
              <w:rPr>
                <w:rFonts w:ascii="Times New Roman" w:eastAsia="Times New Roman" w:hAnsi="Times New Roman" w:cs="Times New Roman"/>
              </w:rPr>
            </w:pPr>
          </w:p>
          <w:p w14:paraId="5991D936" w14:textId="77777777" w:rsidR="000C5413" w:rsidRDefault="000C5413">
            <w:pPr>
              <w:tabs>
                <w:tab w:val="left" w:pos="567"/>
              </w:tabs>
              <w:spacing w:after="0" w:line="240" w:lineRule="auto"/>
              <w:jc w:val="center"/>
              <w:rPr>
                <w:rFonts w:ascii="Times New Roman" w:eastAsia="Times New Roman" w:hAnsi="Times New Roman" w:cs="Times New Roman"/>
              </w:rPr>
            </w:pPr>
          </w:p>
          <w:p w14:paraId="4B46DE22" w14:textId="77777777" w:rsidR="000C5413" w:rsidRDefault="000C5413">
            <w:pPr>
              <w:tabs>
                <w:tab w:val="left" w:pos="567"/>
              </w:tabs>
              <w:spacing w:after="0" w:line="240" w:lineRule="auto"/>
              <w:jc w:val="center"/>
              <w:rPr>
                <w:rFonts w:ascii="Times New Roman" w:eastAsia="Times New Roman" w:hAnsi="Times New Roman" w:cs="Times New Roman"/>
              </w:rPr>
            </w:pPr>
          </w:p>
          <w:p w14:paraId="78C49F4E"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20753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3C8409"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0E98E0EB" w14:textId="77777777">
        <w:tc>
          <w:tcPr>
            <w:tcW w:w="981" w:type="dxa"/>
            <w:tcBorders>
              <w:top w:val="single" w:sz="4" w:space="0" w:color="000000"/>
              <w:left w:val="single" w:sz="4" w:space="0" w:color="000000"/>
              <w:bottom w:val="single" w:sz="4" w:space="0" w:color="000000"/>
              <w:right w:val="single" w:sz="4" w:space="0" w:color="000000"/>
            </w:tcBorders>
            <w:shd w:val="clear" w:color="auto" w:fill="D99594"/>
          </w:tcPr>
          <w:p w14:paraId="6CA69BA5" w14:textId="77777777" w:rsidR="000C5413" w:rsidRDefault="00834E76">
            <w:pPr>
              <w:tabs>
                <w:tab w:val="left" w:pos="567"/>
              </w:tabs>
              <w:spacing w:after="0" w:line="240" w:lineRule="auto"/>
            </w:pPr>
            <w:r>
              <w:rPr>
                <w:rFonts w:ascii="Times New Roman" w:eastAsia="Times New Roman" w:hAnsi="Times New Roman" w:cs="Times New Roman"/>
                <w:b/>
              </w:rPr>
              <w:t>5.1.7.</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D99594"/>
          </w:tcPr>
          <w:p w14:paraId="4EADFAAF" w14:textId="77777777" w:rsidR="000C5413" w:rsidRDefault="00834E76">
            <w:pPr>
              <w:spacing w:after="0" w:line="240" w:lineRule="auto"/>
            </w:pPr>
            <w:r>
              <w:rPr>
                <w:rFonts w:ascii="Times New Roman" w:eastAsia="Times New Roman" w:hAnsi="Times New Roman" w:cs="Times New Roman"/>
                <w:b/>
              </w:rPr>
              <w:t>Iš viso tinkamų finansuoti išlaidų, Eur (suma = 5.1.6.1+5.1.6.4)</w:t>
            </w:r>
          </w:p>
        </w:tc>
        <w:tc>
          <w:tcPr>
            <w:tcW w:w="715" w:type="dxa"/>
            <w:tcBorders>
              <w:top w:val="single" w:sz="4" w:space="0" w:color="000000"/>
              <w:left w:val="single" w:sz="4" w:space="0" w:color="000000"/>
              <w:bottom w:val="single" w:sz="4" w:space="0" w:color="000000"/>
              <w:right w:val="single" w:sz="4" w:space="0" w:color="000000"/>
            </w:tcBorders>
            <w:shd w:val="clear" w:color="auto" w:fill="D99594"/>
          </w:tcPr>
          <w:p w14:paraId="0376DB3A"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D99594"/>
          </w:tcPr>
          <w:p w14:paraId="01C4F6C6"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D99594"/>
          </w:tcPr>
          <w:p w14:paraId="7C3BADF8"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D99594"/>
            <w:vAlign w:val="center"/>
          </w:tcPr>
          <w:p w14:paraId="188DEB19"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14:paraId="1780ED22"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9594"/>
          </w:tcPr>
          <w:p w14:paraId="4815FD07" w14:textId="77777777" w:rsidR="000C5413" w:rsidRDefault="000C5413">
            <w:pPr>
              <w:tabs>
                <w:tab w:val="left" w:pos="567"/>
              </w:tabs>
              <w:spacing w:after="0" w:line="240" w:lineRule="auto"/>
              <w:jc w:val="both"/>
              <w:rPr>
                <w:rFonts w:ascii="Times New Roman" w:eastAsia="Times New Roman" w:hAnsi="Times New Roman" w:cs="Times New Roman"/>
              </w:rPr>
            </w:pPr>
          </w:p>
        </w:tc>
      </w:tr>
    </w:tbl>
    <w:p w14:paraId="19F95604" w14:textId="77777777" w:rsidR="000C5413" w:rsidRDefault="000C5413">
      <w:pPr>
        <w:spacing w:after="0" w:line="240" w:lineRule="auto"/>
        <w:rPr>
          <w:rFonts w:ascii="Times New Roman" w:eastAsia="Times New Roman" w:hAnsi="Times New Roman" w:cs="Times New Roman"/>
          <w:sz w:val="24"/>
          <w:szCs w:val="20"/>
        </w:rPr>
      </w:pPr>
    </w:p>
    <w:p w14:paraId="0D65853D" w14:textId="77777777" w:rsidR="000C5413" w:rsidRDefault="00834E76">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Pastabos:</w:t>
      </w:r>
    </w:p>
    <w:p w14:paraId="0AB527F7" w14:textId="77777777" w:rsidR="000C5413" w:rsidRDefault="00834E76">
      <w:pPr>
        <w:spacing w:after="0" w:line="240" w:lineRule="auto"/>
        <w:jc w:val="both"/>
      </w:pPr>
      <w:r>
        <w:rPr>
          <w:rFonts w:ascii="Times New Roman" w:eastAsia="Times New Roman" w:hAnsi="Times New Roman" w:cs="Times New Roman"/>
          <w:i/>
        </w:rPr>
        <w:t>1) 5.1.4, 5.1.5.2 eilutėse nurodytos išlaidos visais atvejais priskiriamos veiklų rangos išlaidoms.</w:t>
      </w:r>
    </w:p>
    <w:p w14:paraId="62CAE80C"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1D3512D7"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18208CF6"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5.1.6.4. eilutėje nustatytos netiesioginių vietos projekto išlaidų sumos).</w:t>
      </w:r>
    </w:p>
    <w:p w14:paraId="33CC7E74" w14:textId="77777777" w:rsidR="000C5413" w:rsidRDefault="000C5413">
      <w:pPr>
        <w:spacing w:after="0" w:line="240" w:lineRule="auto"/>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32"/>
        <w:gridCol w:w="5028"/>
        <w:gridCol w:w="2096"/>
        <w:gridCol w:w="1674"/>
      </w:tblGrid>
      <w:tr w:rsidR="000C5413" w14:paraId="06A9C6C2" w14:textId="77777777">
        <w:tc>
          <w:tcPr>
            <w:tcW w:w="83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71BEDC0"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797" w:type="dxa"/>
            <w:gridSpan w:val="3"/>
            <w:tcBorders>
              <w:top w:val="single" w:sz="4" w:space="0" w:color="000000"/>
              <w:left w:val="single" w:sz="4" w:space="0" w:color="000000"/>
              <w:bottom w:val="single" w:sz="4" w:space="0" w:color="000000"/>
              <w:right w:val="single" w:sz="4" w:space="0" w:color="000000"/>
            </w:tcBorders>
            <w:shd w:val="clear" w:color="auto" w:fill="F7CAAC"/>
          </w:tcPr>
          <w:p w14:paraId="157CAEC7"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VIETOS PROJEKTO PASIEKIMŲ RODIKLIAI</w:t>
            </w:r>
          </w:p>
          <w:p w14:paraId="6B49BB77"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0C5413" w14:paraId="60690B3D" w14:textId="77777777">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A3AC423"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14:paraId="7B834D60"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Pr>
          <w:p w14:paraId="773C53D5"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r>
      <w:tr w:rsidR="000C5413" w14:paraId="2B704B63" w14:textId="77777777">
        <w:tc>
          <w:tcPr>
            <w:tcW w:w="832" w:type="dxa"/>
            <w:tcBorders>
              <w:top w:val="single" w:sz="4" w:space="0" w:color="000000"/>
              <w:left w:val="single" w:sz="4" w:space="0" w:color="000000"/>
              <w:bottom w:val="single" w:sz="4" w:space="0" w:color="000000"/>
              <w:right w:val="single" w:sz="4" w:space="0" w:color="000000"/>
            </w:tcBorders>
            <w:shd w:val="clear" w:color="auto" w:fill="FBE4D5"/>
          </w:tcPr>
          <w:p w14:paraId="38E0FC8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502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A457B73"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469DB688"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Pasiekimo reikšmė</w:t>
            </w:r>
          </w:p>
        </w:tc>
      </w:tr>
      <w:tr w:rsidR="000C5413" w14:paraId="3019E0DF" w14:textId="77777777">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E08CF7D"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6.1.</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14:paraId="030C9C92"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VVG teritorijos gyventojų, gaunančių naudą dėl pagerintos infrastruktūros, skaičius (vnt.)</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DF3C52"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w:t>
            </w:r>
          </w:p>
        </w:tc>
      </w:tr>
      <w:tr w:rsidR="000C5413" w14:paraId="5C3E3CA8" w14:textId="77777777">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BD495A3"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&lt;...&gt;</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14:paraId="557D8B1F"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&lt;...&gt;</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F64F" w14:textId="77777777" w:rsidR="000C5413" w:rsidRDefault="00834E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&lt;...&gt;  </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C0A92" w14:textId="77777777" w:rsidR="000C5413" w:rsidRDefault="000C5413">
            <w:pPr>
              <w:spacing w:after="0" w:line="240" w:lineRule="auto"/>
              <w:rPr>
                <w:rFonts w:ascii="Times New Roman" w:eastAsia="Times New Roman" w:hAnsi="Times New Roman" w:cs="Times New Roman"/>
              </w:rPr>
            </w:pPr>
          </w:p>
        </w:tc>
      </w:tr>
    </w:tbl>
    <w:p w14:paraId="5AA9ED05" w14:textId="77777777" w:rsidR="000C5413" w:rsidRDefault="000C5413">
      <w:pPr>
        <w:spacing w:after="0" w:line="240" w:lineRule="auto"/>
        <w:jc w:val="center"/>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44"/>
        <w:gridCol w:w="3403"/>
        <w:gridCol w:w="5383"/>
      </w:tblGrid>
      <w:tr w:rsidR="000C5413" w14:paraId="0912E8BA"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3F6B98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7. </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7CAAC"/>
          </w:tcPr>
          <w:p w14:paraId="6B391CCE"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ATITIKTIS HORIZONTALIOSIOMS ES POLITIKOS SRITIMS</w:t>
            </w:r>
          </w:p>
        </w:tc>
      </w:tr>
      <w:tr w:rsidR="000C5413" w14:paraId="301C5911"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3576CB9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96E07A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7D292FD1"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r>
      <w:tr w:rsidR="000C5413" w14:paraId="7C4453A2"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4A91A9A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57821"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Atitiktis</w:t>
            </w:r>
          </w:p>
        </w:tc>
        <w:tc>
          <w:tcPr>
            <w:tcW w:w="5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E606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Pagrindimas</w:t>
            </w:r>
          </w:p>
        </w:tc>
      </w:tr>
      <w:tr w:rsidR="000C5413" w14:paraId="2A4A47AD"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64496B5B"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7.1.</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6FA8657C"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Darniam vystymuisi, įskaitant aplinkosaugą ir klimato kaitos mažinimo veiksmus:</w:t>
            </w:r>
          </w:p>
        </w:tc>
      </w:tr>
      <w:tr w:rsidR="000C5413" w14:paraId="5F574DB9"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7EAC749C" w14:textId="77777777" w:rsidR="000C5413" w:rsidRDefault="000C5413">
            <w:pPr>
              <w:spacing w:after="0" w:line="240" w:lineRule="auto"/>
              <w:rPr>
                <w:rFonts w:ascii="Times New Roman" w:eastAsia="Times New Roman" w:hAnsi="Times New Roman" w:cs="Times New Roman"/>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90290C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teigiamos įtakos;</w:t>
            </w:r>
          </w:p>
          <w:p w14:paraId="327962A3"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neigiamos įtakos;</w:t>
            </w:r>
          </w:p>
          <w:p w14:paraId="75C9C51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589B77FF" w14:textId="77777777" w:rsidR="000C5413" w:rsidRDefault="000C5413">
            <w:pPr>
              <w:spacing w:after="0" w:line="240" w:lineRule="auto"/>
              <w:jc w:val="both"/>
              <w:rPr>
                <w:rFonts w:ascii="Times New Roman" w:eastAsia="Times New Roman" w:hAnsi="Times New Roman" w:cs="Times New Roman"/>
              </w:rPr>
            </w:pPr>
          </w:p>
        </w:tc>
      </w:tr>
      <w:tr w:rsidR="000C5413" w14:paraId="36586B11"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334D951D"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7.2.</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25E4A62"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Moterų ir vyrų lygioms galimybėms:</w:t>
            </w:r>
          </w:p>
        </w:tc>
      </w:tr>
      <w:tr w:rsidR="000C5413" w14:paraId="3654FF66"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7910405E" w14:textId="77777777" w:rsidR="000C5413" w:rsidRDefault="000C5413">
            <w:pPr>
              <w:spacing w:after="0" w:line="240" w:lineRule="auto"/>
              <w:rPr>
                <w:rFonts w:ascii="Times New Roman" w:eastAsia="Times New Roman" w:hAnsi="Times New Roman" w:cs="Times New Roman"/>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F824424"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teigiamos įtakos;</w:t>
            </w:r>
          </w:p>
          <w:p w14:paraId="437D0BC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neigiamos įtakos;</w:t>
            </w:r>
          </w:p>
          <w:p w14:paraId="2F3A482F"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69EFF9F4" w14:textId="77777777" w:rsidR="000C5413" w:rsidRDefault="000C5413">
            <w:pPr>
              <w:spacing w:after="0" w:line="240" w:lineRule="auto"/>
              <w:jc w:val="both"/>
              <w:rPr>
                <w:rFonts w:ascii="Times New Roman" w:eastAsia="Times New Roman" w:hAnsi="Times New Roman" w:cs="Times New Roman"/>
              </w:rPr>
            </w:pPr>
          </w:p>
        </w:tc>
      </w:tr>
      <w:tr w:rsidR="000C5413" w14:paraId="27CC2775"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5D6CC42"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b/>
              </w:rPr>
              <w:t>7.3.</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C6708DF"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C5413" w14:paraId="5AA07E6A"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5E12822D" w14:textId="77777777" w:rsidR="000C5413" w:rsidRDefault="000C5413">
            <w:pPr>
              <w:spacing w:after="0" w:line="240" w:lineRule="auto"/>
              <w:jc w:val="both"/>
              <w:rPr>
                <w:rFonts w:ascii="Times New Roman" w:eastAsia="Times New Roman" w:hAnsi="Times New Roman" w:cs="Times New Roman"/>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718EDE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teigiamos įtakos;</w:t>
            </w:r>
          </w:p>
          <w:p w14:paraId="626BDD42"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neigiamos įtakos;</w:t>
            </w:r>
          </w:p>
          <w:p w14:paraId="5F14101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1FBAC190" w14:textId="77777777" w:rsidR="000C5413" w:rsidRDefault="000C5413">
            <w:pPr>
              <w:spacing w:after="0" w:line="240" w:lineRule="auto"/>
              <w:jc w:val="both"/>
              <w:rPr>
                <w:rFonts w:ascii="Times New Roman" w:eastAsia="Times New Roman" w:hAnsi="Times New Roman" w:cs="Times New Roman"/>
              </w:rPr>
            </w:pPr>
          </w:p>
        </w:tc>
      </w:tr>
    </w:tbl>
    <w:p w14:paraId="5A1E7ED3" w14:textId="77777777" w:rsidR="000C5413" w:rsidRDefault="000C5413">
      <w:pPr>
        <w:spacing w:after="0" w:line="240" w:lineRule="auto"/>
        <w:jc w:val="center"/>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44"/>
        <w:gridCol w:w="8786"/>
      </w:tblGrid>
      <w:tr w:rsidR="000C5413" w14:paraId="6EF395CE"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EF44815" w14:textId="77777777" w:rsidR="000C5413" w:rsidRDefault="00834E76">
            <w:pPr>
              <w:spacing w:after="0" w:line="240" w:lineRule="auto"/>
              <w:jc w:val="center"/>
              <w:rPr>
                <w:rFonts w:ascii="Times New Roman" w:eastAsia="Times New Roman" w:hAnsi="Times New Roman" w:cs="Times New Roman"/>
                <w:b/>
                <w:highlight w:val="yellow"/>
              </w:rPr>
            </w:pPr>
            <w:r>
              <w:rPr>
                <w:rFonts w:ascii="Times New Roman" w:eastAsia="Times New Roman" w:hAnsi="Times New Roman" w:cs="Times New Roman"/>
                <w:b/>
              </w:rPr>
              <w:t xml:space="preserve">8. </w:t>
            </w:r>
          </w:p>
        </w:tc>
        <w:tc>
          <w:tcPr>
            <w:tcW w:w="8785" w:type="dxa"/>
            <w:tcBorders>
              <w:top w:val="single" w:sz="4" w:space="0" w:color="000000"/>
              <w:left w:val="single" w:sz="4" w:space="0" w:color="000000"/>
              <w:bottom w:val="single" w:sz="4" w:space="0" w:color="000000"/>
              <w:right w:val="single" w:sz="4" w:space="0" w:color="000000"/>
            </w:tcBorders>
            <w:shd w:val="clear" w:color="auto" w:fill="F7CAAC"/>
          </w:tcPr>
          <w:p w14:paraId="5C7E28E4" w14:textId="77777777" w:rsidR="000C5413" w:rsidRDefault="00834E76">
            <w:pPr>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rPr>
              <w:t>VIETOS PROJEKTO VYKDYTOJO ĮSIPAREIGOJIMAI</w:t>
            </w:r>
          </w:p>
        </w:tc>
      </w:tr>
      <w:tr w:rsidR="000C5413" w14:paraId="4E499652"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11C6FE05" w14:textId="77777777" w:rsidR="000C5413" w:rsidRDefault="00834E76">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8.1.</w:t>
            </w:r>
          </w:p>
        </w:tc>
        <w:tc>
          <w:tcPr>
            <w:tcW w:w="8785" w:type="dxa"/>
            <w:tcBorders>
              <w:top w:val="single" w:sz="4" w:space="0" w:color="000000"/>
              <w:left w:val="single" w:sz="4" w:space="0" w:color="000000"/>
              <w:bottom w:val="single" w:sz="4" w:space="0" w:color="000000"/>
              <w:right w:val="single" w:sz="4" w:space="0" w:color="000000"/>
            </w:tcBorders>
            <w:shd w:val="clear" w:color="auto" w:fill="FBE4D5"/>
          </w:tcPr>
          <w:p w14:paraId="1A0BB4CD" w14:textId="77777777" w:rsidR="000C5413" w:rsidRDefault="00834E76">
            <w:pPr>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rPr>
              <w:t>Bendrieji įsipareigojimai:</w:t>
            </w:r>
          </w:p>
          <w:p w14:paraId="4E23CBAD" w14:textId="77777777" w:rsidR="000C5413" w:rsidRDefault="000C5413">
            <w:pPr>
              <w:spacing w:after="0" w:line="240" w:lineRule="auto"/>
              <w:jc w:val="both"/>
              <w:rPr>
                <w:rFonts w:ascii="Times New Roman" w:eastAsia="Times New Roman" w:hAnsi="Times New Roman" w:cs="Times New Roman"/>
                <w:i/>
              </w:rPr>
            </w:pPr>
          </w:p>
        </w:tc>
      </w:tr>
      <w:tr w:rsidR="000C5413" w14:paraId="1A4BE521"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7818A5E5" w14:textId="77777777" w:rsidR="000C5413" w:rsidRDefault="00834E76">
            <w:pPr>
              <w:spacing w:after="0" w:line="240" w:lineRule="auto"/>
              <w:rPr>
                <w:rFonts w:ascii="Times New Roman" w:hAnsi="Times New Roman"/>
              </w:rPr>
            </w:pPr>
            <w:r>
              <w:rPr>
                <w:rFonts w:ascii="Times New Roman" w:eastAsia="Times New Roman" w:hAnsi="Times New Roman" w:cs="Times New Roman"/>
              </w:rPr>
              <w:t>8.1.1.</w:t>
            </w:r>
          </w:p>
        </w:tc>
        <w:tc>
          <w:tcPr>
            <w:tcW w:w="8785" w:type="dxa"/>
            <w:tcBorders>
              <w:top w:val="single" w:sz="4" w:space="0" w:color="000000"/>
              <w:left w:val="single" w:sz="4" w:space="0" w:color="000000"/>
              <w:bottom w:val="single" w:sz="4" w:space="0" w:color="000000"/>
              <w:right w:val="single" w:sz="4" w:space="0" w:color="000000"/>
            </w:tcBorders>
            <w:shd w:val="clear" w:color="auto" w:fill="auto"/>
          </w:tcPr>
          <w:p w14:paraId="64A147C9"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Calibri" w:hAnsi="Times New Roman" w:cs="Times New Roman"/>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C5413" w14:paraId="015B0901"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6CA1E72C" w14:textId="77777777" w:rsidR="000C5413" w:rsidRDefault="00834E76">
            <w:pPr>
              <w:spacing w:after="0" w:line="240" w:lineRule="auto"/>
              <w:rPr>
                <w:rFonts w:ascii="Times New Roman" w:hAnsi="Times New Roman"/>
              </w:rPr>
            </w:pPr>
            <w:r>
              <w:rPr>
                <w:rFonts w:ascii="Times New Roman" w:eastAsia="Times New Roman" w:hAnsi="Times New Roman" w:cs="Times New Roman"/>
              </w:rPr>
              <w:t>8.1.2.</w:t>
            </w:r>
          </w:p>
        </w:tc>
        <w:tc>
          <w:tcPr>
            <w:tcW w:w="8785" w:type="dxa"/>
            <w:tcBorders>
              <w:top w:val="single" w:sz="4" w:space="0" w:color="000000"/>
              <w:left w:val="single" w:sz="4" w:space="0" w:color="000000"/>
              <w:bottom w:val="single" w:sz="4" w:space="0" w:color="000000"/>
              <w:right w:val="single" w:sz="4" w:space="0" w:color="000000"/>
            </w:tcBorders>
            <w:shd w:val="clear" w:color="auto" w:fill="auto"/>
          </w:tcPr>
          <w:p w14:paraId="1A2E6811" w14:textId="77777777" w:rsidR="000C5413" w:rsidRDefault="00834E76">
            <w:pPr>
              <w:spacing w:after="0" w:line="240" w:lineRule="auto"/>
              <w:jc w:val="both"/>
              <w:rPr>
                <w:rFonts w:ascii="Times New Roman" w:hAnsi="Times New Roman"/>
              </w:rPr>
            </w:pPr>
            <w:r>
              <w:rPr>
                <w:rFonts w:ascii="Times New Roman" w:eastAsia="Calibri" w:hAnsi="Times New Roman" w:cs="Times New Roman"/>
                <w:szCs w:val="24"/>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C5413" w14:paraId="58F18903" w14:textId="77777777">
        <w:tc>
          <w:tcPr>
            <w:tcW w:w="844" w:type="dxa"/>
            <w:tcBorders>
              <w:left w:val="single" w:sz="4" w:space="0" w:color="000000"/>
              <w:bottom w:val="single" w:sz="4" w:space="0" w:color="000000"/>
              <w:right w:val="single" w:sz="4" w:space="0" w:color="000000"/>
            </w:tcBorders>
            <w:shd w:val="clear" w:color="auto" w:fill="auto"/>
          </w:tcPr>
          <w:p w14:paraId="1C752104" w14:textId="77777777" w:rsidR="000C5413" w:rsidRDefault="00834E76">
            <w:pPr>
              <w:spacing w:after="0" w:line="240" w:lineRule="auto"/>
              <w:rPr>
                <w:rFonts w:ascii="Times New Roman" w:hAnsi="Times New Roman"/>
              </w:rPr>
            </w:pPr>
            <w:r>
              <w:rPr>
                <w:rFonts w:ascii="Times New Roman" w:hAnsi="Times New Roman"/>
              </w:rPr>
              <w:t>8.3.3.</w:t>
            </w:r>
          </w:p>
        </w:tc>
        <w:tc>
          <w:tcPr>
            <w:tcW w:w="8785" w:type="dxa"/>
            <w:tcBorders>
              <w:left w:val="single" w:sz="4" w:space="0" w:color="000000"/>
              <w:bottom w:val="single" w:sz="4" w:space="0" w:color="000000"/>
              <w:right w:val="single" w:sz="4" w:space="0" w:color="000000"/>
            </w:tcBorders>
            <w:shd w:val="clear" w:color="auto" w:fill="auto"/>
          </w:tcPr>
          <w:p w14:paraId="54804C07" w14:textId="77777777" w:rsidR="000C5413" w:rsidRDefault="00834E76">
            <w:pPr>
              <w:spacing w:after="0" w:line="240" w:lineRule="auto"/>
              <w:jc w:val="both"/>
              <w:rPr>
                <w:rFonts w:ascii="Times New Roman" w:hAnsi="Times New Roman"/>
              </w:rPr>
            </w:pPr>
            <w:r>
              <w:rPr>
                <w:rFonts w:ascii="Times New Roman" w:eastAsia="Calibri" w:hAnsi="Times New Roman" w:cs="Times New Roman"/>
                <w:szCs w:val="24"/>
              </w:rPr>
              <w:t>Viešinti gautą paramą Vietos projektų administravimo taisyklių 155–160 punktų nustatyta tvarka;</w:t>
            </w:r>
          </w:p>
        </w:tc>
      </w:tr>
      <w:tr w:rsidR="000C5413" w14:paraId="7C45DC83" w14:textId="77777777">
        <w:tc>
          <w:tcPr>
            <w:tcW w:w="844" w:type="dxa"/>
            <w:tcBorders>
              <w:left w:val="single" w:sz="4" w:space="0" w:color="000000"/>
              <w:bottom w:val="single" w:sz="4" w:space="0" w:color="000000"/>
              <w:right w:val="single" w:sz="4" w:space="0" w:color="000000"/>
            </w:tcBorders>
            <w:shd w:val="clear" w:color="auto" w:fill="auto"/>
          </w:tcPr>
          <w:p w14:paraId="45221FCA" w14:textId="77777777" w:rsidR="000C5413" w:rsidRDefault="00834E76">
            <w:pPr>
              <w:spacing w:after="0" w:line="240" w:lineRule="auto"/>
              <w:rPr>
                <w:rFonts w:ascii="Times New Roman" w:hAnsi="Times New Roman"/>
              </w:rPr>
            </w:pPr>
            <w:r>
              <w:rPr>
                <w:rFonts w:ascii="Times New Roman" w:hAnsi="Times New Roman"/>
              </w:rPr>
              <w:t>8.3.4.</w:t>
            </w:r>
          </w:p>
        </w:tc>
        <w:tc>
          <w:tcPr>
            <w:tcW w:w="8785" w:type="dxa"/>
            <w:tcBorders>
              <w:left w:val="single" w:sz="4" w:space="0" w:color="000000"/>
              <w:bottom w:val="single" w:sz="4" w:space="0" w:color="000000"/>
              <w:right w:val="single" w:sz="4" w:space="0" w:color="000000"/>
            </w:tcBorders>
            <w:shd w:val="clear" w:color="auto" w:fill="auto"/>
          </w:tcPr>
          <w:p w14:paraId="492A7135"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Calibri" w:hAnsi="Times New Roman" w:cs="Times New Roman"/>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ascii="Times New Roman" w:eastAsia="Calibri" w:hAnsi="Times New Roman" w:cs="Times New Roman"/>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ascii="Times New Roman" w:eastAsia="Times New Roman" w:hAnsi="Times New Roman" w:cs="Times New Roman"/>
              </w:rPr>
              <w:t xml:space="preserve"> </w:t>
            </w:r>
            <w:r>
              <w:rPr>
                <w:rFonts w:ascii="Times New Roman" w:eastAsia="Calibri" w:hAnsi="Times New Roman" w:cs="Times New Roman"/>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ascii="Times New Roman" w:eastAsia="Calibri" w:hAnsi="Times New Roman" w:cs="Times New Roman"/>
                <w:szCs w:val="24"/>
              </w:rPr>
              <w:t>;</w:t>
            </w:r>
          </w:p>
        </w:tc>
      </w:tr>
      <w:tr w:rsidR="000C5413" w14:paraId="52BE8FE7" w14:textId="77777777">
        <w:tc>
          <w:tcPr>
            <w:tcW w:w="844" w:type="dxa"/>
            <w:tcBorders>
              <w:left w:val="single" w:sz="4" w:space="0" w:color="000000"/>
              <w:bottom w:val="single" w:sz="4" w:space="0" w:color="000000"/>
              <w:right w:val="single" w:sz="4" w:space="0" w:color="000000"/>
            </w:tcBorders>
            <w:shd w:val="clear" w:color="auto" w:fill="auto"/>
          </w:tcPr>
          <w:p w14:paraId="1F297AC3" w14:textId="77777777" w:rsidR="000C5413" w:rsidRDefault="00834E76">
            <w:pPr>
              <w:spacing w:after="0" w:line="240" w:lineRule="auto"/>
              <w:rPr>
                <w:rFonts w:ascii="Times New Roman" w:hAnsi="Times New Roman"/>
              </w:rPr>
            </w:pPr>
            <w:r>
              <w:rPr>
                <w:rFonts w:ascii="Times New Roman" w:hAnsi="Times New Roman"/>
              </w:rPr>
              <w:t>8.3.5.</w:t>
            </w:r>
          </w:p>
        </w:tc>
        <w:tc>
          <w:tcPr>
            <w:tcW w:w="8785" w:type="dxa"/>
            <w:tcBorders>
              <w:left w:val="single" w:sz="4" w:space="0" w:color="000000"/>
              <w:bottom w:val="single" w:sz="4" w:space="0" w:color="000000"/>
              <w:right w:val="single" w:sz="4" w:space="0" w:color="000000"/>
            </w:tcBorders>
            <w:shd w:val="clear" w:color="auto" w:fill="auto"/>
          </w:tcPr>
          <w:p w14:paraId="15575758"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Calibri" w:hAnsi="Times New Roman" w:cs="Times New Roman"/>
                <w:szCs w:val="24"/>
              </w:rPr>
              <w:t>Su vietos projektu susijusių finansinių operacijų įrašus atskirti nuo kitų vietos projekto vykdytojo vykdomų finansinių operacijų;</w:t>
            </w:r>
          </w:p>
        </w:tc>
      </w:tr>
      <w:tr w:rsidR="000C5413" w14:paraId="5719C338" w14:textId="77777777">
        <w:tc>
          <w:tcPr>
            <w:tcW w:w="844" w:type="dxa"/>
            <w:tcBorders>
              <w:left w:val="single" w:sz="4" w:space="0" w:color="000000"/>
              <w:bottom w:val="single" w:sz="4" w:space="0" w:color="000000"/>
              <w:right w:val="single" w:sz="4" w:space="0" w:color="000000"/>
            </w:tcBorders>
            <w:shd w:val="clear" w:color="auto" w:fill="auto"/>
          </w:tcPr>
          <w:p w14:paraId="73A36EF3" w14:textId="77777777" w:rsidR="000C5413" w:rsidRDefault="00834E76">
            <w:pPr>
              <w:spacing w:after="0" w:line="240" w:lineRule="auto"/>
              <w:rPr>
                <w:rFonts w:ascii="Times New Roman" w:hAnsi="Times New Roman"/>
              </w:rPr>
            </w:pPr>
            <w:r>
              <w:rPr>
                <w:rFonts w:ascii="Times New Roman" w:hAnsi="Times New Roman"/>
              </w:rPr>
              <w:t>8.3.6.</w:t>
            </w:r>
          </w:p>
        </w:tc>
        <w:tc>
          <w:tcPr>
            <w:tcW w:w="8785" w:type="dxa"/>
            <w:tcBorders>
              <w:left w:val="single" w:sz="4" w:space="0" w:color="000000"/>
              <w:bottom w:val="single" w:sz="4" w:space="0" w:color="000000"/>
              <w:right w:val="single" w:sz="4" w:space="0" w:color="000000"/>
            </w:tcBorders>
            <w:shd w:val="clear" w:color="auto" w:fill="auto"/>
          </w:tcPr>
          <w:p w14:paraId="5FE45EE8"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Calibri" w:hAnsi="Times New Roman" w:cs="Times New Roman"/>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C5413" w14:paraId="1CDF85C6" w14:textId="77777777">
        <w:tc>
          <w:tcPr>
            <w:tcW w:w="844" w:type="dxa"/>
            <w:tcBorders>
              <w:left w:val="single" w:sz="4" w:space="0" w:color="000000"/>
              <w:bottom w:val="single" w:sz="4" w:space="0" w:color="000000"/>
              <w:right w:val="single" w:sz="4" w:space="0" w:color="000000"/>
            </w:tcBorders>
            <w:shd w:val="clear" w:color="auto" w:fill="auto"/>
          </w:tcPr>
          <w:p w14:paraId="12632C7D" w14:textId="77777777" w:rsidR="000C5413" w:rsidRDefault="00834E76">
            <w:pPr>
              <w:spacing w:after="0" w:line="240" w:lineRule="auto"/>
              <w:rPr>
                <w:rFonts w:ascii="Times New Roman" w:hAnsi="Times New Roman"/>
              </w:rPr>
            </w:pPr>
            <w:r>
              <w:rPr>
                <w:rFonts w:ascii="Times New Roman" w:hAnsi="Times New Roman"/>
              </w:rPr>
              <w:t>8.3.7.</w:t>
            </w:r>
          </w:p>
        </w:tc>
        <w:tc>
          <w:tcPr>
            <w:tcW w:w="8785" w:type="dxa"/>
            <w:tcBorders>
              <w:left w:val="single" w:sz="4" w:space="0" w:color="000000"/>
              <w:bottom w:val="single" w:sz="4" w:space="0" w:color="000000"/>
              <w:right w:val="single" w:sz="4" w:space="0" w:color="000000"/>
            </w:tcBorders>
            <w:shd w:val="clear" w:color="auto" w:fill="auto"/>
          </w:tcPr>
          <w:p w14:paraId="01AE7588"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Calibri" w:hAnsi="Times New Roman" w:cs="Times New Roman"/>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0C5413" w14:paraId="7344D5B7" w14:textId="77777777">
        <w:tc>
          <w:tcPr>
            <w:tcW w:w="844" w:type="dxa"/>
            <w:tcBorders>
              <w:left w:val="single" w:sz="4" w:space="0" w:color="000000"/>
              <w:bottom w:val="single" w:sz="4" w:space="0" w:color="000000"/>
              <w:right w:val="single" w:sz="4" w:space="0" w:color="000000"/>
            </w:tcBorders>
            <w:shd w:val="clear" w:color="auto" w:fill="auto"/>
          </w:tcPr>
          <w:p w14:paraId="461BCC95" w14:textId="77777777" w:rsidR="000C5413" w:rsidRDefault="00834E76">
            <w:pPr>
              <w:spacing w:after="0" w:line="240" w:lineRule="auto"/>
              <w:rPr>
                <w:rFonts w:ascii="Times New Roman" w:hAnsi="Times New Roman"/>
              </w:rPr>
            </w:pPr>
            <w:r>
              <w:t>8.3.8.</w:t>
            </w:r>
          </w:p>
        </w:tc>
        <w:tc>
          <w:tcPr>
            <w:tcW w:w="8785" w:type="dxa"/>
            <w:tcBorders>
              <w:left w:val="single" w:sz="4" w:space="0" w:color="000000"/>
              <w:bottom w:val="single" w:sz="4" w:space="0" w:color="000000"/>
              <w:right w:val="single" w:sz="4" w:space="0" w:color="000000"/>
            </w:tcBorders>
            <w:shd w:val="clear" w:color="auto" w:fill="auto"/>
          </w:tcPr>
          <w:p w14:paraId="33843DD5"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hAnsi="Times New Roman" w:cs="Times New Roman"/>
                <w:szCs w:val="24"/>
              </w:rPr>
              <w:t xml:space="preserve">Teikti VPS vykdytojai ir (arba) Agentūrai visą informaciją ir duomenis, susijusius su vietos projekto įgyvendinimu, reikalingus vietos projekto įgyvendinimo valdymui, stebėsenai ir vertinimui atlikti. </w:t>
            </w:r>
          </w:p>
        </w:tc>
      </w:tr>
      <w:tr w:rsidR="000C5413" w14:paraId="1146A2A6"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32C7B64E"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8.2.</w:t>
            </w:r>
          </w:p>
        </w:tc>
        <w:tc>
          <w:tcPr>
            <w:tcW w:w="8785" w:type="dxa"/>
            <w:tcBorders>
              <w:top w:val="single" w:sz="4" w:space="0" w:color="000000"/>
              <w:left w:val="single" w:sz="4" w:space="0" w:color="000000"/>
              <w:bottom w:val="single" w:sz="4" w:space="0" w:color="000000"/>
              <w:right w:val="single" w:sz="4" w:space="0" w:color="000000"/>
            </w:tcBorders>
            <w:shd w:val="clear" w:color="auto" w:fill="FBE4D5"/>
          </w:tcPr>
          <w:p w14:paraId="32A9ACAC" w14:textId="77777777" w:rsidR="000C5413" w:rsidRDefault="00834E76">
            <w:pPr>
              <w:spacing w:after="0" w:line="240" w:lineRule="auto"/>
              <w:jc w:val="both"/>
              <w:rPr>
                <w:rFonts w:ascii="Times New Roman" w:hAnsi="Times New Roman"/>
              </w:rPr>
            </w:pPr>
            <w:r>
              <w:rPr>
                <w:rFonts w:ascii="Times New Roman" w:eastAsia="Times New Roman" w:hAnsi="Times New Roman" w:cs="Times New Roman"/>
                <w:b/>
              </w:rPr>
              <w:t xml:space="preserve">Specialieji įsipareigojimai: </w:t>
            </w:r>
            <w:r>
              <w:rPr>
                <w:rFonts w:ascii="Times New Roman" w:eastAsia="Times New Roman" w:hAnsi="Times New Roman" w:cs="Times New Roman"/>
                <w:i/>
                <w:iCs/>
              </w:rPr>
              <w:t>Netaikoma</w:t>
            </w:r>
          </w:p>
          <w:p w14:paraId="32521043" w14:textId="77777777" w:rsidR="000C5413" w:rsidRDefault="000C5413">
            <w:pPr>
              <w:spacing w:after="0" w:line="240" w:lineRule="auto"/>
              <w:jc w:val="both"/>
              <w:rPr>
                <w:rFonts w:eastAsia="Times New Roman" w:cs="Times New Roman"/>
                <w:i/>
              </w:rPr>
            </w:pPr>
          </w:p>
        </w:tc>
      </w:tr>
      <w:tr w:rsidR="000C5413" w14:paraId="0B470DE9"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DDA78A5"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8.3.</w:t>
            </w:r>
          </w:p>
        </w:tc>
        <w:tc>
          <w:tcPr>
            <w:tcW w:w="8785" w:type="dxa"/>
            <w:tcBorders>
              <w:top w:val="single" w:sz="4" w:space="0" w:color="000000"/>
              <w:left w:val="single" w:sz="4" w:space="0" w:color="000000"/>
              <w:bottom w:val="single" w:sz="4" w:space="0" w:color="000000"/>
              <w:right w:val="single" w:sz="4" w:space="0" w:color="000000"/>
            </w:tcBorders>
            <w:shd w:val="clear" w:color="auto" w:fill="FBE4D5"/>
          </w:tcPr>
          <w:p w14:paraId="21533094"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Papildomi įsipareigojimai:</w:t>
            </w:r>
          </w:p>
          <w:p w14:paraId="0F7B610E" w14:textId="77777777" w:rsidR="000C5413" w:rsidRDefault="000C5413">
            <w:pPr>
              <w:spacing w:after="0" w:line="240" w:lineRule="auto"/>
              <w:jc w:val="both"/>
              <w:rPr>
                <w:rFonts w:ascii="Times New Roman" w:eastAsia="Times New Roman" w:hAnsi="Times New Roman" w:cs="Times New Roman"/>
                <w:i/>
              </w:rPr>
            </w:pPr>
          </w:p>
        </w:tc>
      </w:tr>
      <w:tr w:rsidR="000C5413" w14:paraId="6F03172C" w14:textId="77777777">
        <w:tc>
          <w:tcPr>
            <w:tcW w:w="844" w:type="dxa"/>
            <w:tcBorders>
              <w:left w:val="single" w:sz="4" w:space="0" w:color="000000"/>
              <w:bottom w:val="single" w:sz="4" w:space="0" w:color="000000"/>
              <w:right w:val="single" w:sz="4" w:space="0" w:color="000000"/>
            </w:tcBorders>
            <w:shd w:val="clear" w:color="auto" w:fill="auto"/>
          </w:tcPr>
          <w:p w14:paraId="3FED637C" w14:textId="77777777" w:rsidR="000C5413" w:rsidRDefault="00834E76">
            <w:r>
              <w:rPr>
                <w:rFonts w:ascii="Times New Roman" w:hAnsi="Times New Roman"/>
              </w:rPr>
              <w:t>8.3.1</w:t>
            </w:r>
            <w:r>
              <w:rPr>
                <w:rFonts w:ascii="Times New Roman" w:hAnsi="Times New Roman"/>
                <w:i/>
              </w:rPr>
              <w:t>.</w:t>
            </w:r>
          </w:p>
        </w:tc>
        <w:tc>
          <w:tcPr>
            <w:tcW w:w="8785" w:type="dxa"/>
            <w:tcBorders>
              <w:left w:val="single" w:sz="4" w:space="0" w:color="000000"/>
              <w:bottom w:val="single" w:sz="4" w:space="0" w:color="000000"/>
              <w:right w:val="single" w:sz="4" w:space="0" w:color="000000"/>
            </w:tcBorders>
            <w:shd w:val="clear" w:color="auto" w:fill="auto"/>
          </w:tcPr>
          <w:p w14:paraId="110E5C99" w14:textId="77777777" w:rsidR="000C5413" w:rsidRDefault="00834E76">
            <w:pPr>
              <w:jc w:val="both"/>
            </w:pPr>
            <w:r>
              <w:rPr>
                <w:rFonts w:ascii="Times New Roman" w:hAnsi="Times New Roman"/>
              </w:rPr>
              <w:t>Pradėti projekto įgyvendinimo darbus ne vėliau kaip per 6 (šešis) mėnesius nuo paramos sutarties pasirašymo dienos. Projekto įgyvendinimo darbų pradžia laikoma su investicija susijusių faktinių bendrųjų išlaidų padarymo,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0C5413" w14:paraId="180E6024"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649CD8A9" w14:textId="77777777" w:rsidR="000C5413" w:rsidRDefault="00834E76">
            <w:r>
              <w:rPr>
                <w:rFonts w:ascii="Times New Roman" w:hAnsi="Times New Roman"/>
              </w:rPr>
              <w:t>8.3.2.</w:t>
            </w:r>
          </w:p>
        </w:tc>
        <w:tc>
          <w:tcPr>
            <w:tcW w:w="8785" w:type="dxa"/>
            <w:tcBorders>
              <w:top w:val="single" w:sz="4" w:space="0" w:color="000000"/>
              <w:left w:val="single" w:sz="4" w:space="0" w:color="000000"/>
              <w:bottom w:val="single" w:sz="4" w:space="0" w:color="000000"/>
              <w:right w:val="single" w:sz="4" w:space="0" w:color="000000"/>
            </w:tcBorders>
            <w:shd w:val="clear" w:color="auto" w:fill="auto"/>
          </w:tcPr>
          <w:p w14:paraId="7030B7F7" w14:textId="77777777" w:rsidR="000C5413" w:rsidRDefault="00834E76">
            <w:pPr>
              <w:jc w:val="both"/>
            </w:pPr>
            <w:r>
              <w:rPr>
                <w:rFonts w:ascii="Times New Roman" w:hAnsi="Times New Roman"/>
              </w:rPr>
              <w:t>Įgyvendinti projektą per 24 mėnesius nuo paramos sutarties pasirašymo dienos, bet ne vėliau kaip iki 2023 m. liepos 1 d.;</w:t>
            </w:r>
          </w:p>
        </w:tc>
      </w:tr>
      <w:tr w:rsidR="000C5413" w14:paraId="2918AB15" w14:textId="77777777">
        <w:tc>
          <w:tcPr>
            <w:tcW w:w="844" w:type="dxa"/>
            <w:tcBorders>
              <w:left w:val="single" w:sz="4" w:space="0" w:color="000000"/>
              <w:bottom w:val="single" w:sz="4" w:space="0" w:color="000000"/>
              <w:right w:val="single" w:sz="4" w:space="0" w:color="000000"/>
            </w:tcBorders>
            <w:shd w:val="clear" w:color="auto" w:fill="auto"/>
          </w:tcPr>
          <w:p w14:paraId="7A8AFDA5" w14:textId="77777777" w:rsidR="000C5413" w:rsidRDefault="00834E76">
            <w:r>
              <w:rPr>
                <w:rFonts w:ascii="Times New Roman" w:hAnsi="Times New Roman"/>
              </w:rPr>
              <w:t>8.3.3.</w:t>
            </w:r>
          </w:p>
        </w:tc>
        <w:tc>
          <w:tcPr>
            <w:tcW w:w="8785" w:type="dxa"/>
            <w:tcBorders>
              <w:left w:val="single" w:sz="4" w:space="0" w:color="000000"/>
              <w:bottom w:val="single" w:sz="4" w:space="0" w:color="000000"/>
              <w:right w:val="single" w:sz="4" w:space="0" w:color="000000"/>
            </w:tcBorders>
            <w:shd w:val="clear" w:color="auto" w:fill="auto"/>
          </w:tcPr>
          <w:p w14:paraId="4131A877" w14:textId="77777777" w:rsidR="000C5413" w:rsidRDefault="00834E76">
            <w:pPr>
              <w:jc w:val="both"/>
            </w:pPr>
            <w:r>
              <w:rPr>
                <w:rFonts w:ascii="Times New Roman" w:hAnsi="Times New Roman"/>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0C5413" w14:paraId="1ED2BE83" w14:textId="77777777">
        <w:tc>
          <w:tcPr>
            <w:tcW w:w="844" w:type="dxa"/>
            <w:tcBorders>
              <w:left w:val="single" w:sz="4" w:space="0" w:color="000000"/>
              <w:bottom w:val="single" w:sz="4" w:space="0" w:color="000000"/>
              <w:right w:val="single" w:sz="4" w:space="0" w:color="000000"/>
            </w:tcBorders>
            <w:shd w:val="clear" w:color="auto" w:fill="auto"/>
          </w:tcPr>
          <w:p w14:paraId="326813E7" w14:textId="77777777" w:rsidR="000C5413" w:rsidRDefault="00834E76">
            <w:r>
              <w:rPr>
                <w:rFonts w:ascii="Times New Roman" w:hAnsi="Times New Roman"/>
              </w:rPr>
              <w:t>8.3.4.</w:t>
            </w:r>
          </w:p>
        </w:tc>
        <w:tc>
          <w:tcPr>
            <w:tcW w:w="8785" w:type="dxa"/>
            <w:tcBorders>
              <w:left w:val="single" w:sz="4" w:space="0" w:color="000000"/>
              <w:bottom w:val="single" w:sz="4" w:space="0" w:color="000000"/>
              <w:right w:val="single" w:sz="4" w:space="0" w:color="000000"/>
            </w:tcBorders>
            <w:shd w:val="clear" w:color="auto" w:fill="auto"/>
          </w:tcPr>
          <w:p w14:paraId="5DD06580" w14:textId="77777777" w:rsidR="000C5413" w:rsidRDefault="00834E76">
            <w:pPr>
              <w:jc w:val="both"/>
            </w:pPr>
            <w:r>
              <w:rPr>
                <w:rFonts w:ascii="Times New Roman" w:hAnsi="Times New Roman"/>
              </w:rPr>
              <w:t>Nuo paramos paraiškos pateikimo dienos iki projekto kontrolės laikotarpio pabaigos tvarkyti buhalterinę apskaitą pagal Lietuvos Respublikos teisės aktų nustatytus reikalavimus;</w:t>
            </w:r>
          </w:p>
        </w:tc>
      </w:tr>
      <w:tr w:rsidR="000C5413" w14:paraId="4B5D704A" w14:textId="77777777">
        <w:tc>
          <w:tcPr>
            <w:tcW w:w="844" w:type="dxa"/>
            <w:tcBorders>
              <w:left w:val="single" w:sz="4" w:space="0" w:color="000000"/>
              <w:bottom w:val="single" w:sz="4" w:space="0" w:color="000000"/>
              <w:right w:val="single" w:sz="4" w:space="0" w:color="000000"/>
            </w:tcBorders>
            <w:shd w:val="clear" w:color="auto" w:fill="auto"/>
          </w:tcPr>
          <w:p w14:paraId="15E3675B" w14:textId="77777777" w:rsidR="000C5413" w:rsidRDefault="00834E76">
            <w:r>
              <w:rPr>
                <w:rFonts w:ascii="Times New Roman" w:hAnsi="Times New Roman"/>
              </w:rPr>
              <w:t>8.3.5.</w:t>
            </w:r>
          </w:p>
        </w:tc>
        <w:tc>
          <w:tcPr>
            <w:tcW w:w="8785" w:type="dxa"/>
            <w:tcBorders>
              <w:left w:val="single" w:sz="4" w:space="0" w:color="000000"/>
              <w:bottom w:val="single" w:sz="4" w:space="0" w:color="000000"/>
              <w:right w:val="single" w:sz="4" w:space="0" w:color="000000"/>
            </w:tcBorders>
            <w:shd w:val="clear" w:color="auto" w:fill="auto"/>
          </w:tcPr>
          <w:p w14:paraId="5000D7A3" w14:textId="77777777" w:rsidR="000C5413" w:rsidRDefault="00834E76">
            <w:pPr>
              <w:jc w:val="both"/>
            </w:pPr>
            <w:r>
              <w:rPr>
                <w:rFonts w:ascii="Times New Roman" w:hAnsi="Times New Roman"/>
              </w:rPr>
              <w:t>Ne vėliau kaip per 10 darbo dienų pranešti VPS vykdytojai ir Agentūrai apie bet kurių duomenų, nurodytų paramos paraiškoje, taip pat apie savo rekvizitų pasikeitimus;</w:t>
            </w:r>
          </w:p>
        </w:tc>
      </w:tr>
      <w:tr w:rsidR="000C5413" w14:paraId="2FC89C67" w14:textId="77777777">
        <w:tc>
          <w:tcPr>
            <w:tcW w:w="844" w:type="dxa"/>
            <w:tcBorders>
              <w:left w:val="single" w:sz="4" w:space="0" w:color="000000"/>
              <w:bottom w:val="single" w:sz="4" w:space="0" w:color="000000"/>
              <w:right w:val="single" w:sz="4" w:space="0" w:color="000000"/>
            </w:tcBorders>
            <w:shd w:val="clear" w:color="auto" w:fill="auto"/>
          </w:tcPr>
          <w:p w14:paraId="5AA9AC2F" w14:textId="77777777" w:rsidR="000C5413" w:rsidRDefault="00834E76">
            <w:r>
              <w:rPr>
                <w:rFonts w:ascii="Times New Roman" w:hAnsi="Times New Roman"/>
              </w:rPr>
              <w:t>8.3.6.</w:t>
            </w:r>
          </w:p>
        </w:tc>
        <w:tc>
          <w:tcPr>
            <w:tcW w:w="8785" w:type="dxa"/>
            <w:tcBorders>
              <w:left w:val="single" w:sz="4" w:space="0" w:color="000000"/>
              <w:bottom w:val="single" w:sz="4" w:space="0" w:color="000000"/>
              <w:right w:val="single" w:sz="4" w:space="0" w:color="000000"/>
            </w:tcBorders>
            <w:shd w:val="clear" w:color="auto" w:fill="auto"/>
          </w:tcPr>
          <w:p w14:paraId="3A3F7718" w14:textId="7F7EFA24" w:rsidR="000C5413" w:rsidRDefault="00834E76">
            <w:pPr>
              <w:jc w:val="both"/>
            </w:pPr>
            <w:r>
              <w:rPr>
                <w:rFonts w:ascii="Times New Roman" w:hAnsi="Times New Roman"/>
              </w:rPr>
              <w:t>Užtikrinti, kad projekte numatytos išlaidos nebus finansuojamos iš kitų ES fondų ir kitų viešųjų lėšų;</w:t>
            </w:r>
          </w:p>
        </w:tc>
      </w:tr>
      <w:tr w:rsidR="000C5413" w14:paraId="5A4998F5" w14:textId="77777777">
        <w:tc>
          <w:tcPr>
            <w:tcW w:w="844" w:type="dxa"/>
            <w:tcBorders>
              <w:left w:val="single" w:sz="4" w:space="0" w:color="000000"/>
              <w:bottom w:val="single" w:sz="4" w:space="0" w:color="000000"/>
              <w:right w:val="single" w:sz="4" w:space="0" w:color="000000"/>
            </w:tcBorders>
            <w:shd w:val="clear" w:color="auto" w:fill="auto"/>
          </w:tcPr>
          <w:p w14:paraId="3E24D63D" w14:textId="77777777" w:rsidR="000C5413" w:rsidRDefault="00834E76">
            <w:r>
              <w:rPr>
                <w:rFonts w:ascii="Times New Roman" w:hAnsi="Times New Roman"/>
              </w:rPr>
              <w:t>8.3.7.</w:t>
            </w:r>
          </w:p>
        </w:tc>
        <w:tc>
          <w:tcPr>
            <w:tcW w:w="8785" w:type="dxa"/>
            <w:tcBorders>
              <w:left w:val="single" w:sz="4" w:space="0" w:color="000000"/>
              <w:bottom w:val="single" w:sz="4" w:space="0" w:color="000000"/>
              <w:right w:val="single" w:sz="4" w:space="0" w:color="000000"/>
            </w:tcBorders>
            <w:shd w:val="clear" w:color="auto" w:fill="auto"/>
          </w:tcPr>
          <w:p w14:paraId="263BAC31" w14:textId="432CEC0D" w:rsidR="000C5413" w:rsidRDefault="00834E76">
            <w:pPr>
              <w:jc w:val="both"/>
            </w:pPr>
            <w:r>
              <w:rPr>
                <w:rFonts w:ascii="Times New Roman" w:hAnsi="Times New Roman"/>
              </w:rPr>
              <w:t>Neteisėtai gaut</w:t>
            </w:r>
            <w:r w:rsidR="0007544B">
              <w:rPr>
                <w:rFonts w:ascii="Times New Roman" w:hAnsi="Times New Roman"/>
              </w:rPr>
              <w:t>a</w:t>
            </w:r>
            <w:r>
              <w:rPr>
                <w:rFonts w:ascii="Times New Roman" w:hAnsi="Times New Roman"/>
              </w:rPr>
              <w:t>s lėšos grąžinti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C5413" w14:paraId="692B47D6" w14:textId="77777777">
        <w:tc>
          <w:tcPr>
            <w:tcW w:w="844" w:type="dxa"/>
            <w:tcBorders>
              <w:left w:val="single" w:sz="4" w:space="0" w:color="000000"/>
              <w:bottom w:val="single" w:sz="4" w:space="0" w:color="000000"/>
              <w:right w:val="single" w:sz="4" w:space="0" w:color="000000"/>
            </w:tcBorders>
            <w:shd w:val="clear" w:color="auto" w:fill="auto"/>
          </w:tcPr>
          <w:p w14:paraId="547DE1F1" w14:textId="77777777" w:rsidR="000C5413" w:rsidRDefault="00834E76">
            <w:r>
              <w:rPr>
                <w:rFonts w:ascii="Times New Roman" w:hAnsi="Times New Roman"/>
              </w:rPr>
              <w:t>8.3.8.</w:t>
            </w:r>
          </w:p>
        </w:tc>
        <w:tc>
          <w:tcPr>
            <w:tcW w:w="8785" w:type="dxa"/>
            <w:tcBorders>
              <w:left w:val="single" w:sz="4" w:space="0" w:color="000000"/>
              <w:bottom w:val="single" w:sz="4" w:space="0" w:color="000000"/>
              <w:right w:val="single" w:sz="4" w:space="0" w:color="000000"/>
            </w:tcBorders>
            <w:shd w:val="clear" w:color="auto" w:fill="auto"/>
          </w:tcPr>
          <w:p w14:paraId="7C51CCD0" w14:textId="77777777" w:rsidR="000C5413" w:rsidRDefault="00834E76">
            <w:pPr>
              <w:jc w:val="both"/>
            </w:pPr>
            <w:r>
              <w:rPr>
                <w:rFonts w:ascii="Times New Roman" w:hAnsi="Times New Roman"/>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0C5413" w14:paraId="0DEF12A2" w14:textId="77777777">
        <w:tc>
          <w:tcPr>
            <w:tcW w:w="844" w:type="dxa"/>
            <w:tcBorders>
              <w:left w:val="single" w:sz="4" w:space="0" w:color="000000"/>
              <w:bottom w:val="single" w:sz="4" w:space="0" w:color="000000"/>
              <w:right w:val="single" w:sz="4" w:space="0" w:color="000000"/>
            </w:tcBorders>
            <w:shd w:val="clear" w:color="auto" w:fill="auto"/>
          </w:tcPr>
          <w:p w14:paraId="3C6FDBBF" w14:textId="77777777" w:rsidR="000C5413" w:rsidRDefault="00834E76">
            <w:pPr>
              <w:rPr>
                <w:rFonts w:ascii="Times New Roman" w:hAnsi="Times New Roman"/>
              </w:rPr>
            </w:pPr>
            <w:r>
              <w:rPr>
                <w:rFonts w:ascii="Times New Roman" w:hAnsi="Times New Roman"/>
              </w:rPr>
              <w:t>8.3.9.</w:t>
            </w:r>
          </w:p>
        </w:tc>
        <w:tc>
          <w:tcPr>
            <w:tcW w:w="8785" w:type="dxa"/>
            <w:tcBorders>
              <w:left w:val="single" w:sz="4" w:space="0" w:color="000000"/>
              <w:bottom w:val="single" w:sz="4" w:space="0" w:color="000000"/>
              <w:right w:val="single" w:sz="4" w:space="0" w:color="000000"/>
            </w:tcBorders>
            <w:shd w:val="clear" w:color="auto" w:fill="auto"/>
          </w:tcPr>
          <w:p w14:paraId="2A4E03A8" w14:textId="77777777" w:rsidR="000C5413" w:rsidRDefault="00834E76">
            <w:pPr>
              <w:jc w:val="both"/>
              <w:rPr>
                <w:rFonts w:ascii="Times New Roman" w:hAnsi="Times New Roman"/>
              </w:rPr>
            </w:pPr>
            <w:r>
              <w:rPr>
                <w:rFonts w:ascii="Times New Roman" w:hAnsi="Times New Roman"/>
              </w:rPr>
              <w:t>Neperleisti teisių ir įsipareigojimų, kylančių iš šios paraiškos, tretiesiems asmenims be rašytinio Agentūros sutikimo;</w:t>
            </w:r>
          </w:p>
        </w:tc>
      </w:tr>
      <w:tr w:rsidR="000C5413" w14:paraId="0F450A8B" w14:textId="77777777">
        <w:tc>
          <w:tcPr>
            <w:tcW w:w="844" w:type="dxa"/>
            <w:tcBorders>
              <w:left w:val="single" w:sz="4" w:space="0" w:color="000000"/>
              <w:bottom w:val="single" w:sz="4" w:space="0" w:color="000000"/>
              <w:right w:val="single" w:sz="4" w:space="0" w:color="000000"/>
            </w:tcBorders>
            <w:shd w:val="clear" w:color="auto" w:fill="auto"/>
          </w:tcPr>
          <w:p w14:paraId="27AA9916" w14:textId="77777777" w:rsidR="000C5413" w:rsidRDefault="00834E76">
            <w:pPr>
              <w:rPr>
                <w:rFonts w:ascii="Times New Roman" w:hAnsi="Times New Roman"/>
              </w:rPr>
            </w:pPr>
            <w:r>
              <w:rPr>
                <w:rFonts w:ascii="Times New Roman" w:hAnsi="Times New Roman"/>
              </w:rPr>
              <w:t>8.3.10.</w:t>
            </w:r>
          </w:p>
        </w:tc>
        <w:tc>
          <w:tcPr>
            <w:tcW w:w="8785" w:type="dxa"/>
            <w:tcBorders>
              <w:left w:val="single" w:sz="4" w:space="0" w:color="000000"/>
              <w:bottom w:val="single" w:sz="4" w:space="0" w:color="000000"/>
              <w:right w:val="single" w:sz="4" w:space="0" w:color="000000"/>
            </w:tcBorders>
            <w:shd w:val="clear" w:color="auto" w:fill="auto"/>
          </w:tcPr>
          <w:p w14:paraId="56BF985D" w14:textId="77777777" w:rsidR="000C5413" w:rsidRDefault="00834E76">
            <w:pPr>
              <w:jc w:val="both"/>
              <w:rPr>
                <w:rFonts w:ascii="Times New Roman" w:hAnsi="Times New Roman"/>
              </w:rPr>
            </w:pPr>
            <w:r>
              <w:rPr>
                <w:rFonts w:ascii="Times New Roman" w:hAnsi="Times New Roman"/>
              </w:rPr>
              <w:t>Užbaigus statybos ir arba tvarkybos darbus, ne vėliau kaip iki paskutinio mokėjimo prašymo pateikimo dienos statybos užbaigimo dokumentai, teisės aktų nustatyta tvarka, turi būti registruoti informacinėje sistemoje „</w:t>
            </w:r>
            <w:proofErr w:type="spellStart"/>
            <w:r>
              <w:rPr>
                <w:rFonts w:ascii="Times New Roman" w:hAnsi="Times New Roman"/>
              </w:rPr>
              <w:t>Infostatyba</w:t>
            </w:r>
            <w:proofErr w:type="spellEnd"/>
            <w:r>
              <w:rPr>
                <w:rFonts w:ascii="Times New Roman" w:hAnsi="Times New Roman"/>
              </w:rPr>
              <w:t>“. Jei statybos užbaigimo dokumentų informacinėje sistemoje „</w:t>
            </w:r>
            <w:proofErr w:type="spellStart"/>
            <w:r>
              <w:rPr>
                <w:rFonts w:ascii="Times New Roman" w:hAnsi="Times New Roman"/>
              </w:rPr>
              <w:t>Infostatyba</w:t>
            </w:r>
            <w:proofErr w:type="spellEnd"/>
            <w:r>
              <w:rPr>
                <w:rFonts w:ascii="Times New Roman" w:hAnsi="Times New Roman"/>
              </w:rPr>
              <w:t>“ registruoti neprivaloma, statybos užbaigimo dokumentai turi būti ne vėliau kaip su paskutiniu mokėjimo prašymu;</w:t>
            </w:r>
          </w:p>
        </w:tc>
      </w:tr>
      <w:tr w:rsidR="000C5413" w14:paraId="6B248BDA" w14:textId="77777777">
        <w:tc>
          <w:tcPr>
            <w:tcW w:w="844" w:type="dxa"/>
            <w:tcBorders>
              <w:left w:val="single" w:sz="4" w:space="0" w:color="000000"/>
              <w:bottom w:val="single" w:sz="4" w:space="0" w:color="000000"/>
              <w:right w:val="single" w:sz="4" w:space="0" w:color="000000"/>
            </w:tcBorders>
            <w:shd w:val="clear" w:color="auto" w:fill="auto"/>
          </w:tcPr>
          <w:p w14:paraId="66B23968" w14:textId="77777777" w:rsidR="000C5413" w:rsidRDefault="00834E76">
            <w:pPr>
              <w:rPr>
                <w:rFonts w:ascii="Times New Roman" w:hAnsi="Times New Roman"/>
              </w:rPr>
            </w:pPr>
            <w:r>
              <w:rPr>
                <w:rFonts w:ascii="Times New Roman" w:hAnsi="Times New Roman"/>
              </w:rPr>
              <w:t>8.3.11.</w:t>
            </w:r>
          </w:p>
        </w:tc>
        <w:tc>
          <w:tcPr>
            <w:tcW w:w="8785" w:type="dxa"/>
            <w:tcBorders>
              <w:left w:val="single" w:sz="4" w:space="0" w:color="000000"/>
              <w:bottom w:val="single" w:sz="4" w:space="0" w:color="000000"/>
              <w:right w:val="single" w:sz="4" w:space="0" w:color="000000"/>
            </w:tcBorders>
            <w:shd w:val="clear" w:color="auto" w:fill="auto"/>
          </w:tcPr>
          <w:p w14:paraId="5E512C7C" w14:textId="77777777" w:rsidR="000C5413" w:rsidRDefault="00834E76">
            <w:pPr>
              <w:jc w:val="both"/>
              <w:rPr>
                <w:rFonts w:ascii="Times New Roman" w:hAnsi="Times New Roman"/>
              </w:rPr>
            </w:pPr>
            <w:r>
              <w:rPr>
                <w:rFonts w:ascii="Times New Roman" w:hAnsi="Times New Roman"/>
              </w:rPr>
              <w:t>Pateikti galutinę projekto įgyvendinimo ataskaitą, o projekto kontrolės laikotarpiu – užbaigto projekto metines ataskaitas;</w:t>
            </w:r>
          </w:p>
        </w:tc>
      </w:tr>
      <w:tr w:rsidR="000C5413" w14:paraId="49AD4311" w14:textId="77777777">
        <w:tc>
          <w:tcPr>
            <w:tcW w:w="844" w:type="dxa"/>
            <w:tcBorders>
              <w:left w:val="single" w:sz="4" w:space="0" w:color="000000"/>
              <w:bottom w:val="single" w:sz="4" w:space="0" w:color="000000"/>
              <w:right w:val="single" w:sz="4" w:space="0" w:color="000000"/>
            </w:tcBorders>
            <w:shd w:val="clear" w:color="auto" w:fill="auto"/>
          </w:tcPr>
          <w:p w14:paraId="74161F3B" w14:textId="77777777" w:rsidR="000C5413" w:rsidRDefault="00834E76">
            <w:pPr>
              <w:rPr>
                <w:rFonts w:ascii="Times New Roman" w:hAnsi="Times New Roman"/>
              </w:rPr>
            </w:pPr>
            <w:r>
              <w:rPr>
                <w:rFonts w:ascii="Times New Roman" w:hAnsi="Times New Roman"/>
              </w:rPr>
              <w:t>8.3.12.</w:t>
            </w:r>
          </w:p>
        </w:tc>
        <w:tc>
          <w:tcPr>
            <w:tcW w:w="8785" w:type="dxa"/>
            <w:tcBorders>
              <w:left w:val="single" w:sz="4" w:space="0" w:color="000000"/>
              <w:bottom w:val="single" w:sz="4" w:space="0" w:color="000000"/>
              <w:right w:val="single" w:sz="4" w:space="0" w:color="000000"/>
            </w:tcBorders>
            <w:shd w:val="clear" w:color="auto" w:fill="auto"/>
          </w:tcPr>
          <w:p w14:paraId="0FB91026" w14:textId="39FDD364" w:rsidR="000C5413" w:rsidRDefault="00834E76">
            <w:pPr>
              <w:jc w:val="both"/>
              <w:rPr>
                <w:rFonts w:ascii="Times New Roman" w:hAnsi="Times New Roman"/>
              </w:rPr>
            </w:pPr>
            <w:r>
              <w:rPr>
                <w:rFonts w:ascii="Times New Roman" w:hAnsi="Times New Roman"/>
              </w:rPr>
              <w:t>Jeigu projekte numatytos investicijos nekilnojamojo turto pagerinimui, patirt</w:t>
            </w:r>
            <w:r w:rsidR="0007544B">
              <w:rPr>
                <w:rFonts w:ascii="Times New Roman" w:hAnsi="Times New Roman"/>
              </w:rPr>
              <w:t>a</w:t>
            </w:r>
            <w:r>
              <w:rPr>
                <w:rFonts w:ascii="Times New Roman" w:hAnsi="Times New Roman"/>
              </w:rPr>
              <w:t>s išlaid</w:t>
            </w:r>
            <w:r w:rsidR="0007544B">
              <w:rPr>
                <w:rFonts w:ascii="Times New Roman" w:hAnsi="Times New Roman"/>
              </w:rPr>
              <w:t>a</w:t>
            </w:r>
            <w:r>
              <w:rPr>
                <w:rFonts w:ascii="Times New Roman" w:hAnsi="Times New Roman"/>
              </w:rPr>
              <w:t>s įtraukt</w:t>
            </w:r>
            <w:r w:rsidR="0007544B">
              <w:rPr>
                <w:rFonts w:ascii="Times New Roman" w:hAnsi="Times New Roman"/>
              </w:rPr>
              <w:t>i</w:t>
            </w:r>
            <w:r>
              <w:rPr>
                <w:rFonts w:ascii="Times New Roman" w:hAnsi="Times New Roman"/>
              </w:rPr>
              <w:t xml:space="preserve"> į pareiškėjo </w:t>
            </w:r>
            <w:r w:rsidRPr="00834E76">
              <w:rPr>
                <w:rFonts w:ascii="Times New Roman" w:hAnsi="Times New Roman"/>
              </w:rPr>
              <w:t>ar panaudos davėjo ( tai turi būti aptarta Jungtinės veiklos sutartyje)  balansą</w:t>
            </w:r>
            <w:r>
              <w:rPr>
                <w:rFonts w:ascii="Times New Roman" w:hAnsi="Times New Roman"/>
              </w:rPr>
              <w:t xml:space="preserve"> (šios išlaidos negali būti įtrauktos į jų veiklos sąnaudas);</w:t>
            </w:r>
          </w:p>
        </w:tc>
      </w:tr>
      <w:tr w:rsidR="000C5413" w14:paraId="41612B51" w14:textId="77777777">
        <w:tc>
          <w:tcPr>
            <w:tcW w:w="844" w:type="dxa"/>
            <w:tcBorders>
              <w:left w:val="single" w:sz="4" w:space="0" w:color="000000"/>
              <w:bottom w:val="single" w:sz="4" w:space="0" w:color="000000"/>
              <w:right w:val="single" w:sz="4" w:space="0" w:color="000000"/>
            </w:tcBorders>
            <w:shd w:val="clear" w:color="auto" w:fill="auto"/>
          </w:tcPr>
          <w:p w14:paraId="16F2C509" w14:textId="77777777" w:rsidR="000C5413" w:rsidRDefault="00834E76">
            <w:pPr>
              <w:rPr>
                <w:rFonts w:ascii="Times New Roman" w:hAnsi="Times New Roman"/>
              </w:rPr>
            </w:pPr>
            <w:r>
              <w:rPr>
                <w:rFonts w:ascii="Times New Roman" w:hAnsi="Times New Roman"/>
              </w:rPr>
              <w:t>8.3.13.</w:t>
            </w:r>
          </w:p>
        </w:tc>
        <w:tc>
          <w:tcPr>
            <w:tcW w:w="8785" w:type="dxa"/>
            <w:tcBorders>
              <w:left w:val="single" w:sz="4" w:space="0" w:color="000000"/>
              <w:bottom w:val="single" w:sz="4" w:space="0" w:color="000000"/>
              <w:right w:val="single" w:sz="4" w:space="0" w:color="000000"/>
            </w:tcBorders>
            <w:shd w:val="clear" w:color="auto" w:fill="auto"/>
          </w:tcPr>
          <w:p w14:paraId="7A7DA649" w14:textId="77777777" w:rsidR="000C5413" w:rsidRDefault="00834E76">
            <w:pPr>
              <w:jc w:val="both"/>
              <w:rPr>
                <w:rFonts w:ascii="Times New Roman" w:hAnsi="Times New Roman"/>
              </w:rPr>
            </w:pPr>
            <w:r>
              <w:rPr>
                <w:rFonts w:ascii="Times New Roman" w:hAnsi="Times New Roman"/>
              </w:rPr>
              <w:t>Projekto įgyvendinimo metu ir projekto kontrolės laikotarpiu užtikrinti atitiktį atrankos kriterijams, už kuriuos projektui suteikiami balai.</w:t>
            </w:r>
          </w:p>
        </w:tc>
      </w:tr>
      <w:tr w:rsidR="000C5413" w14:paraId="1E59D8B3" w14:textId="77777777">
        <w:tc>
          <w:tcPr>
            <w:tcW w:w="844" w:type="dxa"/>
            <w:tcBorders>
              <w:left w:val="single" w:sz="4" w:space="0" w:color="000000"/>
              <w:bottom w:val="single" w:sz="4" w:space="0" w:color="000000"/>
              <w:right w:val="single" w:sz="4" w:space="0" w:color="000000"/>
            </w:tcBorders>
            <w:shd w:val="clear" w:color="auto" w:fill="auto"/>
          </w:tcPr>
          <w:p w14:paraId="47C79260" w14:textId="77777777" w:rsidR="000C5413" w:rsidRDefault="00834E76">
            <w:pPr>
              <w:rPr>
                <w:rFonts w:ascii="Times New Roman" w:hAnsi="Times New Roman"/>
              </w:rPr>
            </w:pPr>
            <w:r>
              <w:rPr>
                <w:rFonts w:ascii="Times New Roman" w:hAnsi="Times New Roman"/>
              </w:rPr>
              <w:lastRenderedPageBreak/>
              <w:t>8.3.14.</w:t>
            </w:r>
          </w:p>
        </w:tc>
        <w:tc>
          <w:tcPr>
            <w:tcW w:w="8785" w:type="dxa"/>
            <w:tcBorders>
              <w:left w:val="single" w:sz="4" w:space="0" w:color="000000"/>
              <w:bottom w:val="single" w:sz="4" w:space="0" w:color="000000"/>
              <w:right w:val="single" w:sz="4" w:space="0" w:color="000000"/>
            </w:tcBorders>
            <w:shd w:val="clear" w:color="auto" w:fill="auto"/>
          </w:tcPr>
          <w:p w14:paraId="4E473F72" w14:textId="77777777" w:rsidR="000C5413" w:rsidRDefault="00834E76">
            <w:pPr>
              <w:jc w:val="both"/>
              <w:rPr>
                <w:rFonts w:ascii="Times New Roman" w:hAnsi="Times New Roman"/>
              </w:rPr>
            </w:pPr>
            <w:r>
              <w:rPr>
                <w:rFonts w:ascii="Times New Roman" w:hAnsi="Times New Roman"/>
              </w:rPr>
              <w:t>Pasibaigus projekto kontrolės laikotarpiui, užtikrinti projekto investicijų tęstinumą, sukurtos infrastruktūros priežiūrą;</w:t>
            </w:r>
          </w:p>
        </w:tc>
      </w:tr>
    </w:tbl>
    <w:p w14:paraId="77DB0E29" w14:textId="77777777" w:rsidR="000C5413" w:rsidRDefault="000C5413">
      <w:pPr>
        <w:spacing w:after="0" w:line="240" w:lineRule="auto"/>
        <w:jc w:val="center"/>
        <w:rPr>
          <w:rFonts w:ascii="Times New Roman" w:eastAsia="Times New Roman" w:hAnsi="Times New Roman" w:cs="Times New Roman"/>
        </w:rPr>
      </w:pPr>
    </w:p>
    <w:tbl>
      <w:tblPr>
        <w:tblW w:w="9628" w:type="dxa"/>
        <w:tblLook w:val="04A0" w:firstRow="1" w:lastRow="0" w:firstColumn="1" w:lastColumn="0" w:noHBand="0" w:noVBand="1"/>
      </w:tblPr>
      <w:tblGrid>
        <w:gridCol w:w="957"/>
        <w:gridCol w:w="568"/>
        <w:gridCol w:w="8103"/>
      </w:tblGrid>
      <w:tr w:rsidR="000C5413" w14:paraId="45EC565E" w14:textId="77777777">
        <w:tc>
          <w:tcPr>
            <w:tcW w:w="957" w:type="dxa"/>
            <w:tcBorders>
              <w:top w:val="single" w:sz="4" w:space="0" w:color="000000"/>
              <w:left w:val="single" w:sz="4" w:space="0" w:color="000000"/>
              <w:bottom w:val="single" w:sz="4" w:space="0" w:color="000000"/>
              <w:right w:val="single" w:sz="4" w:space="0" w:color="000000"/>
            </w:tcBorders>
            <w:shd w:val="clear" w:color="auto" w:fill="F7CAAC"/>
          </w:tcPr>
          <w:p w14:paraId="29BB318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F7CAAC"/>
          </w:tcPr>
          <w:p w14:paraId="0D671063"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PROJEKTUI ĮGYVENDINTI PASIRINKTAS IŠLAIDŲ MOKĖJIMO BŪDAS</w:t>
            </w:r>
          </w:p>
        </w:tc>
      </w:tr>
      <w:tr w:rsidR="000C5413" w14:paraId="56956A7E"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16BA3B07"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14:paraId="01773E15"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w:t>
            </w:r>
          </w:p>
        </w:tc>
      </w:tr>
      <w:tr w:rsidR="000C5413" w14:paraId="39FFFA1A"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D234CD3"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14:paraId="0E4712EC"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Išlaidų mokėjimo būdas </w:t>
            </w:r>
          </w:p>
          <w:p w14:paraId="57AD9A29"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Turi būti nurodytas vienas paramos lėšų išmokėjimo būdas, pagal kurį bus įgyvendinamas vietos projektas.</w:t>
            </w:r>
          </w:p>
        </w:tc>
      </w:tr>
      <w:tr w:rsidR="000C5413" w14:paraId="462CA562"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C2A7DC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52910D0"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4376F89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Išlaidų kompensavimo</w:t>
            </w:r>
          </w:p>
        </w:tc>
      </w:tr>
      <w:tr w:rsidR="000C5413" w14:paraId="3C78D6C2"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9D16E3A"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27E87C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3B2CB06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Išlaidų kompensavimo su avanso mokėjimu, kai avansas nėra EK tinkamos deklaruoti išlaidos</w:t>
            </w:r>
          </w:p>
        </w:tc>
      </w:tr>
      <w:tr w:rsidR="000C5413" w14:paraId="436D1434"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02D39AC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AE6B1D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4F42741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Sąskaitų apmokėjimo</w:t>
            </w:r>
          </w:p>
        </w:tc>
      </w:tr>
    </w:tbl>
    <w:p w14:paraId="4AACE8BB" w14:textId="77777777" w:rsidR="000C5413" w:rsidRDefault="000C5413">
      <w:pPr>
        <w:spacing w:after="0" w:line="240" w:lineRule="auto"/>
        <w:jc w:val="center"/>
        <w:rPr>
          <w:rFonts w:ascii="Times New Roman" w:eastAsia="Times New Roman" w:hAnsi="Times New Roman" w:cs="Times New Roman"/>
        </w:rPr>
      </w:pPr>
    </w:p>
    <w:tbl>
      <w:tblPr>
        <w:tblW w:w="9628" w:type="dxa"/>
        <w:tblLook w:val="04A0" w:firstRow="1" w:lastRow="0" w:firstColumn="1" w:lastColumn="0" w:noHBand="0" w:noVBand="1"/>
      </w:tblPr>
      <w:tblGrid>
        <w:gridCol w:w="896"/>
        <w:gridCol w:w="1133"/>
        <w:gridCol w:w="1155"/>
        <w:gridCol w:w="1805"/>
        <w:gridCol w:w="1700"/>
        <w:gridCol w:w="1557"/>
        <w:gridCol w:w="1382"/>
      </w:tblGrid>
      <w:tr w:rsidR="000C5413" w14:paraId="26018C5E" w14:textId="77777777">
        <w:tc>
          <w:tcPr>
            <w:tcW w:w="895" w:type="dxa"/>
            <w:tcBorders>
              <w:top w:val="single" w:sz="4" w:space="0" w:color="000000"/>
              <w:left w:val="single" w:sz="4" w:space="0" w:color="000000"/>
              <w:bottom w:val="single" w:sz="4" w:space="0" w:color="000000"/>
              <w:right w:val="single" w:sz="4" w:space="0" w:color="000000"/>
            </w:tcBorders>
            <w:shd w:val="clear" w:color="auto" w:fill="E5B8B7"/>
          </w:tcPr>
          <w:p w14:paraId="66691F9A"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8732" w:type="dxa"/>
            <w:gridSpan w:val="6"/>
            <w:tcBorders>
              <w:top w:val="single" w:sz="4" w:space="0" w:color="000000"/>
              <w:left w:val="single" w:sz="4" w:space="0" w:color="000000"/>
              <w:bottom w:val="single" w:sz="4" w:space="0" w:color="000000"/>
              <w:right w:val="single" w:sz="4" w:space="0" w:color="000000"/>
            </w:tcBorders>
            <w:shd w:val="clear" w:color="auto" w:fill="E5B8B7"/>
          </w:tcPr>
          <w:p w14:paraId="69EE56B2"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MOKĖJIMO PRAŠYMŲ TEIKIMO INFORMACIJA </w:t>
            </w:r>
          </w:p>
          <w:p w14:paraId="7780DF40" w14:textId="00BC607A" w:rsidR="000C5413" w:rsidRDefault="000C5413">
            <w:pPr>
              <w:spacing w:after="0" w:line="240" w:lineRule="auto"/>
              <w:jc w:val="both"/>
              <w:rPr>
                <w:rFonts w:ascii="Times New Roman" w:eastAsia="Times New Roman" w:hAnsi="Times New Roman" w:cs="Times New Roman"/>
                <w:i/>
              </w:rPr>
            </w:pPr>
          </w:p>
        </w:tc>
      </w:tr>
      <w:tr w:rsidR="000C5413" w14:paraId="5489B24F"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2472BE34"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0F79260"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4B763A4"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5A763A3B"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4A4D75B"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42E68371"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204D6789"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w:t>
            </w:r>
          </w:p>
        </w:tc>
      </w:tr>
      <w:tr w:rsidR="000C5413" w14:paraId="048DA315"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418A5BB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3EE2FBC"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Mokėjimo prašymo Nr.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3AA237B"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Mokėjimo prašymo pateikimo data </w:t>
            </w:r>
            <w:r>
              <w:rPr>
                <w:rFonts w:ascii="Times New Roman" w:eastAsia="Times New Roman" w:hAnsi="Times New Roman" w:cs="Times New Roman"/>
                <w:i/>
              </w:rPr>
              <w:t>(nurodomi metai, mėnuo ir diena)</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011FD39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Mokėjimo prašyme deklaruojamų tinkamų finansuoti išlaidų suma, Eur (be PVM)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D061523"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Mokėjimo prašyme deklaruojamų tinkamų finansuoti išlaidų suma, Eur (su PVM)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D65B729"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Prašoma išmokėti paramos suma, Eur (be PVM)</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32305DD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Prašoma išmokėti paramos suma, Eur (su PVM)</w:t>
            </w:r>
          </w:p>
        </w:tc>
      </w:tr>
      <w:tr w:rsidR="000C5413" w14:paraId="40C0449F"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48B60E28"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B49F0D9"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EA95FEB" w14:textId="77777777" w:rsidR="000C5413" w:rsidRDefault="000C5413">
            <w:pPr>
              <w:spacing w:after="0" w:line="240" w:lineRule="auto"/>
              <w:jc w:val="center"/>
              <w:rPr>
                <w:rFonts w:ascii="Times New Roman" w:eastAsia="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32D17EDB" w14:textId="77777777" w:rsidR="000C5413" w:rsidRDefault="000C5413">
            <w:pPr>
              <w:spacing w:after="0" w:line="240" w:lineRule="auto"/>
              <w:jc w:val="center"/>
              <w:rPr>
                <w:rFonts w:ascii="Times New Roman" w:eastAsia="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9FC7226" w14:textId="77777777" w:rsidR="000C5413" w:rsidRDefault="000C5413">
            <w:pPr>
              <w:spacing w:after="0" w:line="240" w:lineRule="auto"/>
              <w:jc w:val="center"/>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4B3E66F" w14:textId="77777777" w:rsidR="000C5413" w:rsidRDefault="000C5413">
            <w:pPr>
              <w:spacing w:after="0" w:line="240" w:lineRule="auto"/>
              <w:jc w:val="center"/>
              <w:rPr>
                <w:rFonts w:ascii="Times New Roman" w:eastAsia="Times New Roman" w:hAnsi="Times New Roman" w:cs="Times New Roman"/>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149C06DF" w14:textId="77777777" w:rsidR="000C5413" w:rsidRDefault="000C5413">
            <w:pPr>
              <w:spacing w:after="0" w:line="240" w:lineRule="auto"/>
              <w:jc w:val="center"/>
              <w:rPr>
                <w:rFonts w:ascii="Times New Roman" w:eastAsia="Times New Roman" w:hAnsi="Times New Roman" w:cs="Times New Roman"/>
              </w:rPr>
            </w:pPr>
          </w:p>
        </w:tc>
      </w:tr>
      <w:tr w:rsidR="000C5413" w14:paraId="2A7FEDA3"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2B1556AA"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CAA757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26A7CC0" w14:textId="77777777" w:rsidR="000C5413" w:rsidRDefault="000C5413">
            <w:pPr>
              <w:spacing w:after="0" w:line="240" w:lineRule="auto"/>
              <w:jc w:val="center"/>
              <w:rPr>
                <w:rFonts w:ascii="Times New Roman" w:eastAsia="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2A40B615" w14:textId="77777777" w:rsidR="000C5413" w:rsidRDefault="000C5413">
            <w:pPr>
              <w:spacing w:after="0" w:line="240" w:lineRule="auto"/>
              <w:jc w:val="center"/>
              <w:rPr>
                <w:rFonts w:ascii="Times New Roman" w:eastAsia="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F95FF6D" w14:textId="77777777" w:rsidR="000C5413" w:rsidRDefault="000C5413">
            <w:pPr>
              <w:spacing w:after="0" w:line="240" w:lineRule="auto"/>
              <w:jc w:val="center"/>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874AA21" w14:textId="77777777" w:rsidR="000C5413" w:rsidRDefault="000C5413">
            <w:pPr>
              <w:spacing w:after="0" w:line="240" w:lineRule="auto"/>
              <w:jc w:val="center"/>
              <w:rPr>
                <w:rFonts w:ascii="Times New Roman" w:eastAsia="Times New Roman" w:hAnsi="Times New Roman" w:cs="Times New Roman"/>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7EAF69EF" w14:textId="77777777" w:rsidR="000C5413" w:rsidRDefault="000C5413">
            <w:pPr>
              <w:spacing w:after="0" w:line="240" w:lineRule="auto"/>
              <w:jc w:val="center"/>
              <w:rPr>
                <w:rFonts w:ascii="Times New Roman" w:eastAsia="Times New Roman" w:hAnsi="Times New Roman" w:cs="Times New Roman"/>
              </w:rPr>
            </w:pPr>
          </w:p>
        </w:tc>
      </w:tr>
      <w:tr w:rsidR="000C5413" w14:paraId="23F48A65"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08CC4AC7"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05D6F7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B8AD4EB" w14:textId="77777777" w:rsidR="000C5413" w:rsidRDefault="000C5413">
            <w:pPr>
              <w:spacing w:after="0" w:line="240" w:lineRule="auto"/>
              <w:jc w:val="center"/>
              <w:rPr>
                <w:rFonts w:ascii="Times New Roman" w:eastAsia="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58171249" w14:textId="77777777" w:rsidR="000C5413" w:rsidRDefault="000C5413">
            <w:pPr>
              <w:spacing w:after="0" w:line="240" w:lineRule="auto"/>
              <w:jc w:val="center"/>
              <w:rPr>
                <w:rFonts w:ascii="Times New Roman" w:eastAsia="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8256F56" w14:textId="77777777" w:rsidR="000C5413" w:rsidRDefault="000C5413">
            <w:pPr>
              <w:spacing w:after="0" w:line="240" w:lineRule="auto"/>
              <w:jc w:val="center"/>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F2CF08A" w14:textId="77777777" w:rsidR="000C5413" w:rsidRDefault="000C5413">
            <w:pPr>
              <w:spacing w:after="0" w:line="240" w:lineRule="auto"/>
              <w:jc w:val="center"/>
              <w:rPr>
                <w:rFonts w:ascii="Times New Roman" w:eastAsia="Times New Roman" w:hAnsi="Times New Roman" w:cs="Times New Roman"/>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1A149DC0" w14:textId="77777777" w:rsidR="000C5413" w:rsidRDefault="000C5413">
            <w:pPr>
              <w:spacing w:after="0" w:line="240" w:lineRule="auto"/>
              <w:jc w:val="center"/>
              <w:rPr>
                <w:rFonts w:ascii="Times New Roman" w:eastAsia="Times New Roman" w:hAnsi="Times New Roman" w:cs="Times New Roman"/>
              </w:rPr>
            </w:pPr>
          </w:p>
        </w:tc>
      </w:tr>
      <w:tr w:rsidR="000C5413" w14:paraId="18A870FA"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776E0EA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434B47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4FD3CFD" w14:textId="77777777" w:rsidR="000C5413" w:rsidRDefault="000C5413">
            <w:pPr>
              <w:spacing w:after="0" w:line="240" w:lineRule="auto"/>
              <w:jc w:val="center"/>
              <w:rPr>
                <w:rFonts w:ascii="Times New Roman" w:eastAsia="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02196904" w14:textId="77777777" w:rsidR="000C5413" w:rsidRDefault="000C5413">
            <w:pPr>
              <w:spacing w:after="0" w:line="240" w:lineRule="auto"/>
              <w:jc w:val="center"/>
              <w:rPr>
                <w:rFonts w:ascii="Times New Roman" w:eastAsia="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3DE6D49" w14:textId="77777777" w:rsidR="000C5413" w:rsidRDefault="000C5413">
            <w:pPr>
              <w:spacing w:after="0" w:line="240" w:lineRule="auto"/>
              <w:jc w:val="center"/>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7135128" w14:textId="77777777" w:rsidR="000C5413" w:rsidRDefault="000C5413">
            <w:pPr>
              <w:spacing w:after="0" w:line="240" w:lineRule="auto"/>
              <w:jc w:val="center"/>
              <w:rPr>
                <w:rFonts w:ascii="Times New Roman" w:eastAsia="Times New Roman" w:hAnsi="Times New Roman" w:cs="Times New Roman"/>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2B1D2886" w14:textId="77777777" w:rsidR="000C5413" w:rsidRDefault="000C5413">
            <w:pPr>
              <w:spacing w:after="0" w:line="240" w:lineRule="auto"/>
              <w:jc w:val="center"/>
              <w:rPr>
                <w:rFonts w:ascii="Times New Roman" w:eastAsia="Times New Roman" w:hAnsi="Times New Roman" w:cs="Times New Roman"/>
              </w:rPr>
            </w:pPr>
          </w:p>
        </w:tc>
      </w:tr>
    </w:tbl>
    <w:p w14:paraId="1102E790" w14:textId="77777777" w:rsidR="000C5413" w:rsidRDefault="000C5413">
      <w:pPr>
        <w:spacing w:after="0" w:line="240" w:lineRule="auto"/>
        <w:jc w:val="center"/>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44"/>
        <w:gridCol w:w="4393"/>
        <w:gridCol w:w="1846"/>
        <w:gridCol w:w="2547"/>
      </w:tblGrid>
      <w:tr w:rsidR="000C5413" w14:paraId="2A2E52FA"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tcPr>
          <w:p w14:paraId="377A3064"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8785" w:type="dxa"/>
            <w:gridSpan w:val="3"/>
            <w:tcBorders>
              <w:top w:val="single" w:sz="4" w:space="0" w:color="000000"/>
              <w:left w:val="single" w:sz="4" w:space="0" w:color="000000"/>
              <w:bottom w:val="single" w:sz="4" w:space="0" w:color="000000"/>
              <w:right w:val="single" w:sz="4" w:space="0" w:color="000000"/>
            </w:tcBorders>
            <w:shd w:val="clear" w:color="auto" w:fill="F7CAAC"/>
          </w:tcPr>
          <w:p w14:paraId="659F4531"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PRIDEDAMI DOKUMENTAI</w:t>
            </w:r>
          </w:p>
        </w:tc>
      </w:tr>
      <w:tr w:rsidR="000C5413" w14:paraId="79B2D02D"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4E32030E"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6FAC1FC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394CF50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5860192E"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r>
      <w:tr w:rsidR="000C5413" w14:paraId="3B6DE7F4"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BE93FB6"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E3E229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0C14C19"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Lapų skaičius</w:t>
            </w:r>
          </w:p>
        </w:tc>
        <w:tc>
          <w:tcPr>
            <w:tcW w:w="254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2914E19" w14:textId="77777777" w:rsidR="000C5413" w:rsidRDefault="00834E7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rPr>
              <w:t>Nuoroda į vietos projekto paraiškos 4 ir 5 lentelių eilutę arba Aprašo punkto Nr., dėl kurio grindžiama atitiktis</w:t>
            </w:r>
            <w:r>
              <w:rPr>
                <w:rFonts w:ascii="Times New Roman" w:eastAsia="Times New Roman" w:hAnsi="Times New Roman" w:cs="Times New Roman"/>
                <w:i/>
              </w:rPr>
              <w:t xml:space="preserve"> </w:t>
            </w:r>
          </w:p>
        </w:tc>
      </w:tr>
      <w:tr w:rsidR="000C5413" w14:paraId="244B9F7D"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2685170"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7708E856" w14:textId="77777777" w:rsidR="000C5413" w:rsidRDefault="000C5413">
            <w:pPr>
              <w:spacing w:after="0" w:line="240" w:lineRule="auto"/>
              <w:jc w:val="both"/>
              <w:rPr>
                <w:rFonts w:ascii="Times New Roman" w:eastAsia="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BC6235B" w14:textId="77777777" w:rsidR="000C5413" w:rsidRDefault="000C5413">
            <w:pPr>
              <w:spacing w:after="0" w:line="240" w:lineRule="auto"/>
              <w:jc w:val="both"/>
              <w:rPr>
                <w:rFonts w:ascii="Times New Roman" w:eastAsia="Times New Roman" w:hAnsi="Times New Roman" w:cs="Times New Roma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B472B0E" w14:textId="77777777" w:rsidR="000C5413" w:rsidRDefault="000C5413">
            <w:pPr>
              <w:spacing w:after="0" w:line="240" w:lineRule="auto"/>
              <w:jc w:val="both"/>
              <w:rPr>
                <w:rFonts w:ascii="Times New Roman" w:eastAsia="Times New Roman" w:hAnsi="Times New Roman" w:cs="Times New Roman"/>
              </w:rPr>
            </w:pPr>
          </w:p>
        </w:tc>
      </w:tr>
      <w:tr w:rsidR="000C5413" w14:paraId="02DF677C"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4324B5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1881F72B" w14:textId="77777777" w:rsidR="000C5413" w:rsidRDefault="000C5413">
            <w:pPr>
              <w:spacing w:after="0" w:line="240" w:lineRule="auto"/>
              <w:jc w:val="both"/>
              <w:rPr>
                <w:rFonts w:ascii="Times New Roman" w:eastAsia="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CF3F1EE" w14:textId="77777777" w:rsidR="000C5413" w:rsidRDefault="000C5413">
            <w:pPr>
              <w:spacing w:after="0" w:line="240" w:lineRule="auto"/>
              <w:jc w:val="both"/>
              <w:rPr>
                <w:rFonts w:ascii="Times New Roman" w:eastAsia="Times New Roman" w:hAnsi="Times New Roman" w:cs="Times New Roma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59511F9" w14:textId="77777777" w:rsidR="000C5413" w:rsidRDefault="000C5413">
            <w:pPr>
              <w:spacing w:after="0" w:line="240" w:lineRule="auto"/>
              <w:jc w:val="both"/>
              <w:rPr>
                <w:rFonts w:ascii="Times New Roman" w:eastAsia="Times New Roman" w:hAnsi="Times New Roman" w:cs="Times New Roman"/>
              </w:rPr>
            </w:pPr>
          </w:p>
        </w:tc>
      </w:tr>
      <w:tr w:rsidR="000C5413" w14:paraId="009D0698"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4F91B45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23C08BEF" w14:textId="77777777" w:rsidR="000C5413" w:rsidRDefault="000C5413">
            <w:pPr>
              <w:spacing w:after="0" w:line="240" w:lineRule="auto"/>
              <w:jc w:val="both"/>
              <w:rPr>
                <w:rFonts w:ascii="Times New Roman" w:eastAsia="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CC512E3" w14:textId="77777777" w:rsidR="000C5413" w:rsidRDefault="000C5413">
            <w:pPr>
              <w:spacing w:after="0" w:line="240" w:lineRule="auto"/>
              <w:jc w:val="both"/>
              <w:rPr>
                <w:rFonts w:ascii="Times New Roman" w:eastAsia="Times New Roman" w:hAnsi="Times New Roman" w:cs="Times New Roma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1F7257BF" w14:textId="77777777" w:rsidR="000C5413" w:rsidRDefault="000C5413">
            <w:pPr>
              <w:spacing w:after="0" w:line="240" w:lineRule="auto"/>
              <w:jc w:val="both"/>
              <w:rPr>
                <w:rFonts w:ascii="Times New Roman" w:eastAsia="Times New Roman" w:hAnsi="Times New Roman" w:cs="Times New Roman"/>
              </w:rPr>
            </w:pPr>
          </w:p>
        </w:tc>
      </w:tr>
      <w:tr w:rsidR="000C5413" w14:paraId="3355470B" w14:textId="77777777">
        <w:tc>
          <w:tcPr>
            <w:tcW w:w="5237" w:type="dxa"/>
            <w:gridSpan w:val="2"/>
            <w:tcBorders>
              <w:top w:val="single" w:sz="4" w:space="0" w:color="000000"/>
              <w:left w:val="single" w:sz="4" w:space="0" w:color="000000"/>
              <w:bottom w:val="single" w:sz="4" w:space="0" w:color="000000"/>
              <w:right w:val="single" w:sz="4" w:space="0" w:color="000000"/>
            </w:tcBorders>
            <w:shd w:val="clear" w:color="auto" w:fill="FBE4D5"/>
          </w:tcPr>
          <w:p w14:paraId="23129E48" w14:textId="77777777" w:rsidR="000C5413" w:rsidRDefault="00834E76">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Pr>
          <w:p w14:paraId="1C4EF851" w14:textId="77777777" w:rsidR="000C5413" w:rsidRDefault="000C5413">
            <w:pPr>
              <w:spacing w:after="0" w:line="240" w:lineRule="auto"/>
              <w:jc w:val="both"/>
              <w:rPr>
                <w:rFonts w:ascii="Times New Roman" w:eastAsia="Times New Roman" w:hAnsi="Times New Roman" w:cs="Times New Roman"/>
                <w:b/>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Pr>
          <w:p w14:paraId="1C98F755"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r>
    </w:tbl>
    <w:p w14:paraId="699333F1" w14:textId="77777777" w:rsidR="000C5413" w:rsidRDefault="000C5413">
      <w:pPr>
        <w:spacing w:after="0" w:line="240" w:lineRule="auto"/>
        <w:jc w:val="center"/>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15"/>
        <w:gridCol w:w="8815"/>
      </w:tblGrid>
      <w:tr w:rsidR="000C5413" w14:paraId="7F569BC4" w14:textId="77777777">
        <w:tc>
          <w:tcPr>
            <w:tcW w:w="815" w:type="dxa"/>
            <w:tcBorders>
              <w:top w:val="single" w:sz="4" w:space="0" w:color="000000"/>
              <w:left w:val="single" w:sz="4" w:space="0" w:color="000000"/>
              <w:bottom w:val="single" w:sz="4" w:space="0" w:color="000000"/>
              <w:right w:val="single" w:sz="4" w:space="0" w:color="000000"/>
            </w:tcBorders>
            <w:shd w:val="clear" w:color="auto" w:fill="F7CAAC"/>
          </w:tcPr>
          <w:p w14:paraId="4F3C9CEC"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Pr>
          <w:p w14:paraId="635CEF56"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PAREIŠKĖJO DEKLARACIJA</w:t>
            </w:r>
          </w:p>
        </w:tc>
      </w:tr>
      <w:tr w:rsidR="000C5413" w14:paraId="33441362"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38A2B320"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54BEB574"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Patvirtinu, kad:</w:t>
            </w:r>
          </w:p>
        </w:tc>
      </w:tr>
      <w:tr w:rsidR="000C5413" w14:paraId="1527F122"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5A87430"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A7E2A42"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Vietos projekto paraiškoje bei prie jos pridedamuose dokumentuose pateikta informacija, mano žiniomis ir įsitikinimu, yra teisinga;</w:t>
            </w:r>
          </w:p>
        </w:tc>
      </w:tr>
      <w:tr w:rsidR="000C5413" w14:paraId="65645B00"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85A5FF2"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E1FA266"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EA61AF1"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Nereikalingą sakinio dalį išbraukti.</w:t>
            </w:r>
            <w:r>
              <w:rPr>
                <w:rFonts w:ascii="Times New Roman" w:eastAsia="Times New Roman" w:hAnsi="Times New Roman" w:cs="Times New Roman"/>
              </w:rPr>
              <w:t xml:space="preserve"> </w:t>
            </w:r>
          </w:p>
        </w:tc>
      </w:tr>
      <w:tr w:rsidR="000C5413" w14:paraId="57A9439F"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6040BD4"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446B561"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0C5413" w14:paraId="49A6755B"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3940E7F"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1FCC88C"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0C5413" w14:paraId="402BCF3A"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1F0FD60"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5351321" w14:textId="77777777" w:rsidR="000C5413" w:rsidRDefault="00834E76">
            <w:pPr>
              <w:spacing w:after="0" w:line="240" w:lineRule="auto"/>
              <w:jc w:val="both"/>
            </w:pPr>
            <w:r>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w:t>
            </w:r>
          </w:p>
        </w:tc>
      </w:tr>
      <w:tr w:rsidR="000C5413" w14:paraId="71741696"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BB9AFAC"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D953DE3" w14:textId="77777777" w:rsidR="000C5413" w:rsidRDefault="00834E76">
            <w:pPr>
              <w:spacing w:after="0" w:line="240" w:lineRule="auto"/>
              <w:jc w:val="both"/>
            </w:pPr>
            <w:r>
              <w:rPr>
                <w:rFonts w:ascii="Times New Roman" w:eastAsia="Times New Roman" w:hAnsi="Times New Roman" w:cs="Times New Roman"/>
              </w:rPr>
              <w:t>mano atstovaujamam juridiniam asmeniui nėra iškelta byla dėl bankroto ar restruktūrizavimo ir jis nėra likviduojamas;</w:t>
            </w:r>
          </w:p>
        </w:tc>
      </w:tr>
      <w:tr w:rsidR="000C5413" w14:paraId="0145F93C"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D9372A1"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CA140F5" w14:textId="77777777" w:rsidR="000C5413" w:rsidRDefault="00834E76">
            <w:pPr>
              <w:spacing w:after="0" w:line="240" w:lineRule="auto"/>
              <w:jc w:val="both"/>
            </w:pPr>
            <w:r>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w:t>
            </w:r>
          </w:p>
        </w:tc>
      </w:tr>
      <w:tr w:rsidR="000C5413" w14:paraId="77F4CC6D"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4771A95"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1843B14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C5413" w14:paraId="56F7055F"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0553776C"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bCs/>
                <w:color w:val="000000"/>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6E192D98"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bCs/>
                <w:color w:val="000000"/>
                <w:lang w:eastAsia="lt-LT"/>
              </w:rPr>
              <w:t>Esu informuotas (-a) ir sutinku, kad:</w:t>
            </w:r>
          </w:p>
        </w:tc>
      </w:tr>
      <w:tr w:rsidR="000C5413" w14:paraId="1948F84B"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5EFBE"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5C1B2AE2"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0C5413" w14:paraId="5CF280D8"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A2712"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6699E80" w14:textId="77777777" w:rsidR="000C5413" w:rsidRDefault="00834E76">
            <w:pPr>
              <w:spacing w:after="0" w:line="240" w:lineRule="auto"/>
              <w:jc w:val="both"/>
            </w:pPr>
            <w:r>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C5413" w14:paraId="4173BD62"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5D155"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77C952D" w14:textId="77777777" w:rsidR="000C5413" w:rsidRDefault="00834E76">
            <w:pPr>
              <w:spacing w:after="0" w:line="240" w:lineRule="auto"/>
              <w:jc w:val="both"/>
            </w:pPr>
            <w:r>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0C5413" w14:paraId="215EE4E5"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530DF"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3A08D70"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C5413" w14:paraId="79112694"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FEB8C"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567C4934" w14:textId="77777777" w:rsidR="000C5413" w:rsidRDefault="00834E76">
            <w:pPr>
              <w:spacing w:after="0" w:line="240" w:lineRule="auto"/>
              <w:jc w:val="both"/>
            </w:pPr>
            <w:r>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VPS ir Agentūros interneto svetainėse ir visa su šiuo projektu susijusi informacija būtų naudojama statistikos, vertinimo bei tyrimų tikslais;</w:t>
            </w:r>
          </w:p>
        </w:tc>
      </w:tr>
      <w:tr w:rsidR="000C5413" w14:paraId="3AB8FBBD"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202020A"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215004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rFonts w:ascii="Times New Roman" w:eastAsia="Times New Roman" w:hAnsi="Times New Roman" w:cs="Times New Roman"/>
                <w:color w:val="000000"/>
                <w:lang w:eastAsia="lt-LT"/>
              </w:rPr>
              <w:t>perkeliamumą</w:t>
            </w:r>
            <w:proofErr w:type="spellEnd"/>
            <w:r>
              <w:rPr>
                <w:rFonts w:ascii="Times New Roman" w:eastAsia="Times New Roman" w:hAnsi="Times New Roman" w:cs="Times New Roman"/>
                <w:color w:val="000000"/>
                <w:lang w:eastAsia="lt-LT"/>
              </w:rPr>
              <w:t>;</w:t>
            </w:r>
          </w:p>
        </w:tc>
      </w:tr>
      <w:tr w:rsidR="000C5413" w:rsidRPr="000C5041" w14:paraId="71278504"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59E47DE" w14:textId="77777777" w:rsidR="000C5413" w:rsidRPr="000C5041" w:rsidRDefault="00834E76">
            <w:pPr>
              <w:spacing w:after="0" w:line="240" w:lineRule="auto"/>
              <w:rPr>
                <w:rFonts w:ascii="Times New Roman" w:eastAsia="Times New Roman" w:hAnsi="Times New Roman" w:cs="Times New Roman"/>
              </w:rPr>
            </w:pPr>
            <w:r w:rsidRPr="000C5041">
              <w:rPr>
                <w:rFonts w:ascii="Times New Roman" w:eastAsia="Times New Roman" w:hAnsi="Times New Roman" w:cs="Times New Roman"/>
                <w:color w:val="000000"/>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0437F10F" w14:textId="5CDECA02" w:rsidR="000C5413" w:rsidRPr="000C5041" w:rsidRDefault="00834E76">
            <w:pPr>
              <w:spacing w:after="0" w:line="240" w:lineRule="auto"/>
              <w:jc w:val="both"/>
              <w:rPr>
                <w:rFonts w:ascii="Times New Roman" w:eastAsia="Times New Roman" w:hAnsi="Times New Roman" w:cs="Times New Roman"/>
              </w:rPr>
            </w:pPr>
            <w:r w:rsidRPr="000C5041">
              <w:rPr>
                <w:rFonts w:ascii="Times New Roman" w:eastAsia="Times New Roman" w:hAnsi="Times New Roman" w:cs="Times New Roman"/>
                <w:color w:val="000000"/>
                <w:lang w:eastAsia="lt-LT"/>
              </w:rPr>
              <w:t>duomenų valdytojas yra Agentūra</w:t>
            </w:r>
            <w:r w:rsidR="000C5041" w:rsidRPr="000C5041">
              <w:rPr>
                <w:rFonts w:ascii="Times New Roman" w:eastAsia="Times New Roman" w:hAnsi="Times New Roman" w:cs="Times New Roman"/>
                <w:color w:val="000000"/>
                <w:lang w:eastAsia="lt-LT"/>
              </w:rPr>
              <w:t xml:space="preserve"> ir Dzūkijos VVG</w:t>
            </w:r>
            <w:r w:rsidRPr="000C5041">
              <w:rPr>
                <w:rFonts w:ascii="Times New Roman" w:eastAsia="Times New Roman" w:hAnsi="Times New Roman" w:cs="Times New Roman"/>
                <w:color w:val="000000"/>
                <w:lang w:eastAsia="lt-LT"/>
              </w:rPr>
              <w:t>;</w:t>
            </w:r>
          </w:p>
        </w:tc>
      </w:tr>
      <w:tr w:rsidR="000C5413" w14:paraId="5485F0C2"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426EFFA" w14:textId="77777777" w:rsidR="000C5413" w:rsidRPr="000C5041" w:rsidRDefault="00834E76">
            <w:pPr>
              <w:spacing w:after="0" w:line="240" w:lineRule="auto"/>
              <w:rPr>
                <w:rFonts w:ascii="Times New Roman" w:eastAsia="Times New Roman" w:hAnsi="Times New Roman" w:cs="Times New Roman"/>
              </w:rPr>
            </w:pPr>
            <w:r w:rsidRPr="000C5041">
              <w:rPr>
                <w:rFonts w:ascii="Times New Roman" w:eastAsia="Times New Roman" w:hAnsi="Times New Roman" w:cs="Times New Roman"/>
                <w:color w:val="000000"/>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4D117AC" w14:textId="39C3D45C" w:rsidR="000C5413" w:rsidRDefault="00834E76">
            <w:pPr>
              <w:spacing w:after="0" w:line="240" w:lineRule="auto"/>
              <w:jc w:val="both"/>
              <w:rPr>
                <w:rFonts w:ascii="Times New Roman" w:eastAsia="Times New Roman" w:hAnsi="Times New Roman" w:cs="Times New Roman"/>
              </w:rPr>
            </w:pPr>
            <w:r w:rsidRPr="000C5041">
              <w:rPr>
                <w:rFonts w:ascii="Times New Roman" w:eastAsia="Times New Roman" w:hAnsi="Times New Roman" w:cs="Times New Roman"/>
                <w:color w:val="000000"/>
                <w:lang w:eastAsia="lt-LT"/>
              </w:rPr>
              <w:t>Agentūros</w:t>
            </w:r>
            <w:r w:rsidR="000C5041" w:rsidRPr="000C5041">
              <w:rPr>
                <w:rFonts w:ascii="Times New Roman" w:eastAsia="Times New Roman" w:hAnsi="Times New Roman" w:cs="Times New Roman"/>
                <w:color w:val="000000"/>
                <w:lang w:eastAsia="lt-LT"/>
              </w:rPr>
              <w:t xml:space="preserve"> ir</w:t>
            </w:r>
            <w:r w:rsidR="000C5041" w:rsidRPr="000C5041">
              <w:t xml:space="preserve"> </w:t>
            </w:r>
            <w:r w:rsidR="000C5041" w:rsidRPr="000C5041">
              <w:rPr>
                <w:rFonts w:ascii="Times New Roman" w:eastAsia="Times New Roman" w:hAnsi="Times New Roman" w:cs="Times New Roman"/>
                <w:color w:val="000000"/>
                <w:lang w:eastAsia="lt-LT"/>
              </w:rPr>
              <w:t xml:space="preserve">Dzūkijos VVG </w:t>
            </w:r>
            <w:r w:rsidRPr="000C5041">
              <w:rPr>
                <w:rFonts w:ascii="Times New Roman" w:eastAsia="Times New Roman" w:hAnsi="Times New Roman" w:cs="Times New Roman"/>
                <w:color w:val="000000"/>
                <w:lang w:eastAsia="lt-LT"/>
              </w:rPr>
              <w:t xml:space="preserve"> tvarkomi mano asmens duomenys (kategorijos) bei detalesnė informacija apie mano asmens duomenų tvarkymą yra nurodyta www.nma.lt skiltyje „Asmens duomenų apsauga“;</w:t>
            </w:r>
          </w:p>
        </w:tc>
      </w:tr>
      <w:tr w:rsidR="000C5413" w14:paraId="6184CFA1"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172230F"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02B7D576"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0C5413" w14:paraId="383FA5DF"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F1E436F"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070DD20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w:t>
            </w:r>
            <w:r>
              <w:rPr>
                <w:rFonts w:ascii="Times New Roman" w:eastAsia="Times New Roman" w:hAnsi="Times New Roman" w:cs="Times New Roman"/>
                <w:color w:val="000000"/>
                <w:lang w:eastAsia="lt-LT"/>
              </w:rPr>
              <w:lastRenderedPageBreak/>
              <w:t>taisyklėmis, užstatais ir skaidrumu (OL 2014 L 255, p. 59), Vietos projektų, įgyvendinamų bendruomenių inicijuotos vietos plėtros būdu, administravimo taisykles</w:t>
            </w:r>
          </w:p>
        </w:tc>
      </w:tr>
      <w:tr w:rsidR="000C5413" w14:paraId="7966FB86"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7CCB267D"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18907862"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Jeigu bus skirta parama vietos projektui įgyvendinti, sutinku: </w:t>
            </w:r>
          </w:p>
        </w:tc>
      </w:tr>
      <w:tr w:rsidR="000C5413" w14:paraId="1E9DA44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ECC3F28"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C9FEEE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0C5413" w14:paraId="68550837"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0B44230"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E5BF1B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tinkamai saugoti visus dokumentus, susijusius su vietos projekto įgyvendinimu.</w:t>
            </w:r>
          </w:p>
        </w:tc>
      </w:tr>
    </w:tbl>
    <w:p w14:paraId="21292729" w14:textId="77777777" w:rsidR="000C5413" w:rsidRDefault="000C5413">
      <w:pPr>
        <w:spacing w:after="0" w:line="240" w:lineRule="auto"/>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01"/>
        <w:gridCol w:w="3761"/>
        <w:gridCol w:w="5068"/>
      </w:tblGrid>
      <w:tr w:rsidR="000C5413" w14:paraId="796CC527"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2D00911"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Pr>
          <w:p w14:paraId="41F89B5B"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PARAIŠKĄ TEIKIANČIO ASMENS DUOMENYS</w:t>
            </w:r>
          </w:p>
        </w:tc>
      </w:tr>
      <w:tr w:rsidR="000C5413" w14:paraId="33649843"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5CD453DD"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58A2384D"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6256B4D7" w14:textId="77777777" w:rsidR="000C5413" w:rsidRDefault="000C5413">
            <w:pPr>
              <w:spacing w:after="0" w:line="240" w:lineRule="auto"/>
              <w:jc w:val="both"/>
              <w:rPr>
                <w:rFonts w:ascii="Times New Roman" w:eastAsia="Times New Roman" w:hAnsi="Times New Roman" w:cs="Times New Roman"/>
                <w:b/>
              </w:rPr>
            </w:pPr>
          </w:p>
        </w:tc>
      </w:tr>
      <w:tr w:rsidR="000C5413" w14:paraId="43CE4645"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35321B5B"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5E5043C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Pareigos (taikoma juridiniams asmenims)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48461632" w14:textId="77777777" w:rsidR="000C5413" w:rsidRDefault="000C5413">
            <w:pPr>
              <w:spacing w:after="0" w:line="240" w:lineRule="auto"/>
              <w:jc w:val="both"/>
              <w:rPr>
                <w:rFonts w:ascii="Times New Roman" w:eastAsia="Times New Roman" w:hAnsi="Times New Roman" w:cs="Times New Roman"/>
                <w:b/>
              </w:rPr>
            </w:pPr>
          </w:p>
        </w:tc>
      </w:tr>
      <w:tr w:rsidR="000C5413" w14:paraId="69124106"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5B6A9131"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2250F39F"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169EE70B" w14:textId="77777777" w:rsidR="000C5413" w:rsidRDefault="000C5413">
            <w:pPr>
              <w:spacing w:after="0" w:line="240" w:lineRule="auto"/>
              <w:jc w:val="both"/>
              <w:rPr>
                <w:rFonts w:ascii="Times New Roman" w:eastAsia="Times New Roman" w:hAnsi="Times New Roman" w:cs="Times New Roman"/>
                <w:b/>
              </w:rPr>
            </w:pPr>
          </w:p>
        </w:tc>
      </w:tr>
      <w:tr w:rsidR="000C5413" w14:paraId="34871175"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7C556D93"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74599DE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2D0BB0B6" w14:textId="77777777" w:rsidR="000C5413" w:rsidRDefault="000C5413">
            <w:pPr>
              <w:spacing w:after="0" w:line="240" w:lineRule="auto"/>
              <w:jc w:val="both"/>
              <w:rPr>
                <w:rFonts w:ascii="Times New Roman" w:eastAsia="Times New Roman" w:hAnsi="Times New Roman" w:cs="Times New Roman"/>
                <w:b/>
              </w:rPr>
            </w:pPr>
          </w:p>
        </w:tc>
      </w:tr>
      <w:tr w:rsidR="000C5413" w14:paraId="4FB4BC19"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3CB57917"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18F33B0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462D3771" w14:textId="77777777" w:rsidR="000C5413" w:rsidRDefault="000C5413">
            <w:pPr>
              <w:spacing w:after="0" w:line="240" w:lineRule="auto"/>
              <w:jc w:val="both"/>
              <w:rPr>
                <w:rFonts w:ascii="Times New Roman" w:eastAsia="Times New Roman" w:hAnsi="Times New Roman" w:cs="Times New Roman"/>
                <w:b/>
              </w:rPr>
            </w:pPr>
          </w:p>
        </w:tc>
      </w:tr>
      <w:tr w:rsidR="000C5413" w14:paraId="0AE1797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63A0E0F3"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2DE2AA43"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6BAA99F7" w14:textId="77777777" w:rsidR="000C5413" w:rsidRDefault="000C5413">
            <w:pPr>
              <w:spacing w:after="0" w:line="240" w:lineRule="auto"/>
              <w:jc w:val="both"/>
              <w:rPr>
                <w:rFonts w:ascii="Times New Roman" w:eastAsia="Times New Roman" w:hAnsi="Times New Roman" w:cs="Times New Roman"/>
                <w:b/>
              </w:rPr>
            </w:pPr>
          </w:p>
        </w:tc>
      </w:tr>
      <w:tr w:rsidR="000C5413" w14:paraId="67D54C0B"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06FD90E4"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48AC3951"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121FC500"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LT</w:t>
            </w:r>
          </w:p>
        </w:tc>
      </w:tr>
    </w:tbl>
    <w:p w14:paraId="7CD320ED" w14:textId="77777777" w:rsidR="000C5413" w:rsidRDefault="000C5413">
      <w:pPr>
        <w:spacing w:after="0" w:line="240" w:lineRule="auto"/>
        <w:rPr>
          <w:rFonts w:ascii="Times New Roman" w:eastAsia="Times New Roman" w:hAnsi="Times New Roman" w:cs="Times New Roman"/>
          <w:sz w:val="24"/>
          <w:szCs w:val="20"/>
        </w:rPr>
      </w:pPr>
    </w:p>
    <w:p w14:paraId="4AA3299F" w14:textId="77777777" w:rsidR="000C5413" w:rsidRDefault="00834E76">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rPr>
        <w:t>______________</w:t>
      </w:r>
    </w:p>
    <w:p w14:paraId="7080869C" w14:textId="77777777" w:rsidR="000C5413" w:rsidRDefault="000C5413"/>
    <w:sectPr w:rsidR="000C5413" w:rsidSect="0041464E">
      <w:headerReference w:type="default" r:id="rId6"/>
      <w:footerReference w:type="default" r:id="rId7"/>
      <w:pgSz w:w="11906" w:h="16838"/>
      <w:pgMar w:top="709" w:right="567" w:bottom="1134" w:left="1701" w:header="0" w:footer="0" w:gutter="0"/>
      <w:cols w:space="1296"/>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1435E" w14:textId="77777777" w:rsidR="00404FE4" w:rsidRDefault="00404FE4" w:rsidP="0098280E">
      <w:pPr>
        <w:spacing w:after="0" w:line="240" w:lineRule="auto"/>
      </w:pPr>
      <w:r>
        <w:separator/>
      </w:r>
    </w:p>
  </w:endnote>
  <w:endnote w:type="continuationSeparator" w:id="0">
    <w:p w14:paraId="66238C0A" w14:textId="77777777" w:rsidR="00404FE4" w:rsidRDefault="00404FE4" w:rsidP="0098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0723" w14:textId="77777777" w:rsidR="00404FE4" w:rsidRPr="0098280E" w:rsidRDefault="00404FE4" w:rsidP="0098280E">
    <w:pPr>
      <w:tabs>
        <w:tab w:val="center" w:pos="4819"/>
        <w:tab w:val="right" w:pos="9638"/>
      </w:tabs>
      <w:spacing w:after="0" w:line="240" w:lineRule="auto"/>
      <w:ind w:firstLine="720"/>
      <w:jc w:val="right"/>
      <w:rPr>
        <w:rFonts w:ascii="Times New Roman" w:eastAsia="Times New Roman" w:hAnsi="Times New Roman" w:cs="Times New Roman"/>
        <w:i/>
        <w:iCs/>
        <w:sz w:val="16"/>
        <w:szCs w:val="16"/>
        <w:lang w:val="x-none" w:eastAsia="x-none"/>
      </w:rPr>
    </w:pPr>
    <w:r w:rsidRPr="0098280E">
      <w:rPr>
        <w:rFonts w:ascii="Times New Roman" w:eastAsia="Times New Roman" w:hAnsi="Times New Roman" w:cs="Times New Roman"/>
        <w:i/>
        <w:iCs/>
        <w:sz w:val="16"/>
        <w:szCs w:val="16"/>
        <w:lang w:val="x-none" w:eastAsia="x-none"/>
      </w:rPr>
      <w:t>Pareiškėjo arba jo įgalioto atstovo</w:t>
    </w:r>
  </w:p>
  <w:p w14:paraId="2D6A89DB" w14:textId="77777777" w:rsidR="00404FE4" w:rsidRPr="0098280E" w:rsidRDefault="00404FE4" w:rsidP="0098280E">
    <w:pPr>
      <w:tabs>
        <w:tab w:val="center" w:pos="4819"/>
        <w:tab w:val="right" w:pos="9638"/>
      </w:tabs>
      <w:spacing w:after="0" w:line="240" w:lineRule="auto"/>
      <w:ind w:firstLine="720"/>
      <w:jc w:val="right"/>
      <w:rPr>
        <w:rFonts w:ascii="Times New Roman" w:eastAsia="Times New Roman" w:hAnsi="Times New Roman" w:cs="Times New Roman"/>
        <w:i/>
        <w:iCs/>
        <w:sz w:val="16"/>
        <w:szCs w:val="16"/>
        <w:lang w:val="x-none" w:eastAsia="x-none"/>
      </w:rPr>
    </w:pPr>
    <w:r w:rsidRPr="0098280E">
      <w:rPr>
        <w:rFonts w:ascii="Times New Roman" w:eastAsia="Times New Roman" w:hAnsi="Times New Roman" w:cs="Times New Roman"/>
        <w:i/>
        <w:iCs/>
        <w:sz w:val="16"/>
        <w:szCs w:val="16"/>
        <w:lang w:val="x-none" w:eastAsia="x-none"/>
      </w:rPr>
      <w:t>parašas ir antspaudas (jeigu toks yra)</w:t>
    </w:r>
  </w:p>
  <w:p w14:paraId="3A77F5B2" w14:textId="77777777" w:rsidR="00404FE4" w:rsidRPr="0098280E" w:rsidRDefault="00404FE4">
    <w:pPr>
      <w:pStyle w:val="Footer"/>
      <w:rPr>
        <w:rFonts w:ascii="Times New Roman" w:hAnsi="Times New Roman" w:cs="Times New Roman"/>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6212F" w14:textId="77777777" w:rsidR="00404FE4" w:rsidRDefault="00404FE4" w:rsidP="0098280E">
      <w:pPr>
        <w:spacing w:after="0" w:line="240" w:lineRule="auto"/>
      </w:pPr>
      <w:r>
        <w:separator/>
      </w:r>
    </w:p>
  </w:footnote>
  <w:footnote w:type="continuationSeparator" w:id="0">
    <w:p w14:paraId="427D905E" w14:textId="77777777" w:rsidR="00404FE4" w:rsidRDefault="00404FE4" w:rsidP="00982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199272"/>
      <w:docPartObj>
        <w:docPartGallery w:val="Page Numbers (Top of Page)"/>
        <w:docPartUnique/>
      </w:docPartObj>
    </w:sdtPr>
    <w:sdtContent>
      <w:p w14:paraId="71563C7F" w14:textId="77777777" w:rsidR="0041464E" w:rsidRDefault="0041464E">
        <w:pPr>
          <w:pStyle w:val="Header"/>
          <w:jc w:val="center"/>
        </w:pPr>
      </w:p>
      <w:p w14:paraId="26A4BA6F" w14:textId="365B8DA8" w:rsidR="0041464E" w:rsidRDefault="0041464E">
        <w:pPr>
          <w:pStyle w:val="Header"/>
          <w:jc w:val="center"/>
        </w:pPr>
        <w:r>
          <w:fldChar w:fldCharType="begin"/>
        </w:r>
        <w:r>
          <w:instrText>PAGE   \* MERGEFORMAT</w:instrText>
        </w:r>
        <w:r>
          <w:fldChar w:fldCharType="separate"/>
        </w:r>
        <w:r>
          <w:t>2</w:t>
        </w:r>
        <w:r>
          <w:fldChar w:fldCharType="end"/>
        </w:r>
      </w:p>
    </w:sdtContent>
  </w:sdt>
  <w:p w14:paraId="7E5222BF" w14:textId="77777777" w:rsidR="00404FE4" w:rsidRDefault="00404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3"/>
    <w:rsid w:val="0007544B"/>
    <w:rsid w:val="000C5041"/>
    <w:rsid w:val="000C5413"/>
    <w:rsid w:val="001B49AB"/>
    <w:rsid w:val="00404FE4"/>
    <w:rsid w:val="0041464E"/>
    <w:rsid w:val="00834E76"/>
    <w:rsid w:val="0098280E"/>
    <w:rsid w:val="00BB1E51"/>
    <w:rsid w:val="00F4568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2B6F"/>
  <w15:docId w15:val="{78024E78-F0AB-4127-A4AE-9FC0A5FC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qFormat/>
    <w:rsid w:val="006C6007"/>
    <w:pPr>
      <w:keepNext/>
      <w:spacing w:before="240" w:after="60" w:line="240" w:lineRule="auto"/>
      <w:ind w:firstLine="720"/>
      <w:outlineLvl w:val="0"/>
    </w:pPr>
    <w:rPr>
      <w:rFonts w:ascii="Calibri Light" w:eastAsia="Times New Roman" w:hAnsi="Calibri Light" w:cs="Times New Roman"/>
      <w:b/>
      <w:bCs/>
      <w:kern w:val="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C6007"/>
    <w:rPr>
      <w:rFonts w:ascii="Calibri Light" w:eastAsia="Times New Roman" w:hAnsi="Calibri Light" w:cs="Times New Roman"/>
      <w:b/>
      <w:bCs/>
      <w:kern w:val="2"/>
      <w:sz w:val="32"/>
      <w:szCs w:val="32"/>
      <w:lang w:eastAsia="lt-LT"/>
    </w:rPr>
  </w:style>
  <w:style w:type="character" w:styleId="PlaceholderText">
    <w:name w:val="Placeholder Text"/>
    <w:basedOn w:val="DefaultParagraphFont"/>
    <w:qFormat/>
    <w:rsid w:val="006C6007"/>
    <w:rPr>
      <w:color w:val="808080"/>
    </w:rPr>
  </w:style>
  <w:style w:type="character" w:customStyle="1" w:styleId="BalloonTextChar">
    <w:name w:val="Balloon Text Char"/>
    <w:basedOn w:val="DefaultParagraphFont"/>
    <w:semiHidden/>
    <w:qFormat/>
    <w:rsid w:val="006C6007"/>
    <w:rPr>
      <w:rFonts w:ascii="Segoe UI" w:hAnsi="Segoe UI" w:cs="Segoe UI"/>
      <w:sz w:val="18"/>
      <w:szCs w:val="18"/>
    </w:rPr>
  </w:style>
  <w:style w:type="character" w:customStyle="1" w:styleId="BalloonTextChar1">
    <w:name w:val="Balloon Text Char1"/>
    <w:basedOn w:val="DefaultParagraphFont"/>
    <w:link w:val="BalloonText"/>
    <w:qFormat/>
    <w:rsid w:val="006C6007"/>
    <w:rPr>
      <w:rFonts w:ascii="Tahoma" w:eastAsia="Times New Roman" w:hAnsi="Tahoma" w:cs="Tahoma"/>
      <w:sz w:val="16"/>
      <w:szCs w:val="16"/>
    </w:rPr>
  </w:style>
  <w:style w:type="character" w:styleId="Strong">
    <w:name w:val="Strong"/>
    <w:qFormat/>
    <w:rsid w:val="006C6007"/>
    <w:rPr>
      <w:rFonts w:ascii="Times New Roman" w:hAnsi="Times New Roman" w:cs="Times New Roman"/>
      <w:b/>
      <w:bCs/>
    </w:rPr>
  </w:style>
  <w:style w:type="character" w:customStyle="1" w:styleId="FootnoteTextChar">
    <w:name w:val="Footnote Text Char"/>
    <w:basedOn w:val="DefaultParagraphFont"/>
    <w:link w:val="FootnoteText1"/>
    <w:qFormat/>
    <w:rsid w:val="006C6007"/>
    <w:rPr>
      <w:rFonts w:ascii="Calibri" w:eastAsia="Calibri" w:hAnsi="Calibri" w:cs="Times New Roman"/>
      <w:sz w:val="22"/>
      <w:szCs w:val="22"/>
    </w:rPr>
  </w:style>
  <w:style w:type="character" w:customStyle="1" w:styleId="CommentTextChar">
    <w:name w:val="Comment Text Char"/>
    <w:basedOn w:val="DefaultParagraphFont"/>
    <w:link w:val="CommentText1"/>
    <w:qFormat/>
    <w:rsid w:val="006C6007"/>
    <w:rPr>
      <w:rFonts w:ascii="Calibri" w:eastAsia="Calibri" w:hAnsi="Calibri" w:cs="Times New Roman"/>
      <w:sz w:val="22"/>
      <w:szCs w:val="22"/>
    </w:rPr>
  </w:style>
  <w:style w:type="character" w:customStyle="1" w:styleId="HeaderChar">
    <w:name w:val="Header Char"/>
    <w:basedOn w:val="DefaultParagraphFont"/>
    <w:link w:val="Header"/>
    <w:uiPriority w:val="99"/>
    <w:qFormat/>
    <w:rsid w:val="006C6007"/>
    <w:rPr>
      <w:rFonts w:ascii="Arial" w:eastAsia="Times New Roman" w:hAnsi="Arial" w:cs="Arial"/>
      <w:sz w:val="20"/>
      <w:szCs w:val="20"/>
      <w:lang w:eastAsia="lt-LT"/>
    </w:rPr>
  </w:style>
  <w:style w:type="character" w:customStyle="1" w:styleId="FooterChar">
    <w:name w:val="Footer Char"/>
    <w:basedOn w:val="DefaultParagraphFont"/>
    <w:link w:val="Footer"/>
    <w:uiPriority w:val="99"/>
    <w:qFormat/>
    <w:rsid w:val="006C6007"/>
    <w:rPr>
      <w:rFonts w:ascii="Arial" w:eastAsia="Times New Roman" w:hAnsi="Arial" w:cs="Arial"/>
      <w:sz w:val="20"/>
      <w:szCs w:val="20"/>
      <w:lang w:eastAsia="lt-LT"/>
    </w:rPr>
  </w:style>
  <w:style w:type="character" w:customStyle="1" w:styleId="BodyTextChar">
    <w:name w:val="Body Text Char"/>
    <w:basedOn w:val="DefaultParagraphFont"/>
    <w:link w:val="BodyText"/>
    <w:qFormat/>
    <w:rsid w:val="006C6007"/>
    <w:rPr>
      <w:rFonts w:ascii="Arial" w:eastAsia="Calibri" w:hAnsi="Arial" w:cs="Arial"/>
    </w:rPr>
  </w:style>
  <w:style w:type="character" w:customStyle="1" w:styleId="CommentTextChar1">
    <w:name w:val="Comment Text Char1"/>
    <w:basedOn w:val="DefaultParagraphFont"/>
    <w:link w:val="CommentText"/>
    <w:uiPriority w:val="99"/>
    <w:semiHidden/>
    <w:qFormat/>
    <w:rsid w:val="006C6007"/>
    <w:rPr>
      <w:sz w:val="20"/>
      <w:szCs w:val="20"/>
    </w:rPr>
  </w:style>
  <w:style w:type="character" w:customStyle="1" w:styleId="CommentSubjectChar">
    <w:name w:val="Comment Subject Char"/>
    <w:basedOn w:val="CommentTextChar1"/>
    <w:link w:val="CommentSubject"/>
    <w:qFormat/>
    <w:rsid w:val="006C6007"/>
    <w:rPr>
      <w:rFonts w:ascii="Calibri" w:eastAsia="Calibri" w:hAnsi="Calibri"/>
      <w:b/>
      <w:bCs/>
      <w:sz w:val="20"/>
      <w:szCs w:val="20"/>
    </w:rPr>
  </w:style>
  <w:style w:type="character" w:customStyle="1" w:styleId="Inaosprieraias">
    <w:name w:val="Išnašos prieraišas"/>
    <w:rPr>
      <w:rFonts w:ascii="Times New Roman" w:hAnsi="Times New Roman" w:cs="Times New Roman"/>
      <w:vertAlign w:val="superscript"/>
    </w:rPr>
  </w:style>
  <w:style w:type="character" w:customStyle="1" w:styleId="FootnoteCharacters">
    <w:name w:val="Footnote Characters"/>
    <w:unhideWhenUsed/>
    <w:qFormat/>
    <w:rsid w:val="006C6007"/>
    <w:rPr>
      <w:rFonts w:ascii="Times New Roman" w:hAnsi="Times New Roman" w:cs="Times New Roman"/>
      <w:vertAlign w:val="superscript"/>
    </w:rPr>
  </w:style>
  <w:style w:type="character" w:styleId="CommentReference">
    <w:name w:val="annotation reference"/>
    <w:unhideWhenUsed/>
    <w:qFormat/>
    <w:rsid w:val="006C6007"/>
    <w:rPr>
      <w:rFonts w:ascii="Times New Roman" w:hAnsi="Times New Roman" w:cs="Times New Roman"/>
      <w:sz w:val="16"/>
      <w:szCs w:val="16"/>
    </w:rPr>
  </w:style>
  <w:style w:type="character" w:customStyle="1" w:styleId="PlaceholderText1">
    <w:name w:val="Placeholder Text1"/>
    <w:qFormat/>
    <w:rsid w:val="006C6007"/>
    <w:rPr>
      <w:color w:val="808080"/>
    </w:rPr>
  </w:style>
  <w:style w:type="character" w:customStyle="1" w:styleId="PuslapioinaostekstasDiagrama1">
    <w:name w:val="Puslapio išnašos tekstas Diagrama1"/>
    <w:basedOn w:val="DefaultParagraphFont"/>
    <w:uiPriority w:val="99"/>
    <w:semiHidden/>
    <w:qFormat/>
    <w:rsid w:val="006C6007"/>
    <w:rPr>
      <w:rFonts w:ascii="Arial" w:eastAsia="Times New Roman" w:hAnsi="Arial" w:cs="Arial"/>
      <w:sz w:val="20"/>
      <w:szCs w:val="20"/>
      <w:lang w:val="lt-LT" w:eastAsia="lt-LT"/>
    </w:rPr>
  </w:style>
  <w:style w:type="character" w:customStyle="1" w:styleId="KomentarotekstasDiagrama1">
    <w:name w:val="Komentaro tekstas Diagrama1"/>
    <w:basedOn w:val="DefaultParagraphFont"/>
    <w:uiPriority w:val="99"/>
    <w:semiHidden/>
    <w:qFormat/>
    <w:rsid w:val="006C6007"/>
    <w:rPr>
      <w:rFonts w:ascii="Arial" w:eastAsia="Times New Roman" w:hAnsi="Arial" w:cs="Arial"/>
      <w:sz w:val="20"/>
      <w:szCs w:val="20"/>
      <w:lang w:val="lt-LT" w:eastAsia="lt-LT"/>
    </w:rPr>
  </w:style>
  <w:style w:type="character" w:customStyle="1" w:styleId="PagrindinistekstasDiagrama1">
    <w:name w:val="Pagrindinis tekstas Diagrama1"/>
    <w:basedOn w:val="DefaultParagraphFont"/>
    <w:uiPriority w:val="99"/>
    <w:semiHidden/>
    <w:qFormat/>
    <w:rsid w:val="006C6007"/>
    <w:rPr>
      <w:rFonts w:ascii="Arial" w:eastAsia="Times New Roman" w:hAnsi="Arial" w:cs="Arial"/>
      <w:sz w:val="20"/>
      <w:szCs w:val="20"/>
      <w:lang w:val="lt-LT" w:eastAsia="lt-LT"/>
    </w:rPr>
  </w:style>
  <w:style w:type="character" w:customStyle="1" w:styleId="KomentarotemaDiagrama1">
    <w:name w:val="Komentaro tema Diagrama1"/>
    <w:basedOn w:val="KomentarotekstasDiagrama1"/>
    <w:uiPriority w:val="99"/>
    <w:semiHidden/>
    <w:qFormat/>
    <w:rsid w:val="006C6007"/>
    <w:rPr>
      <w:rFonts w:ascii="Arial" w:eastAsia="Times New Roman" w:hAnsi="Arial" w:cs="Arial"/>
      <w:b/>
      <w:bCs/>
      <w:sz w:val="20"/>
      <w:szCs w:val="20"/>
      <w:lang w:val="lt-LT" w:eastAsia="lt-LT"/>
    </w:rPr>
  </w:style>
  <w:style w:type="character" w:customStyle="1" w:styleId="FootnoteTextChar1">
    <w:name w:val="Footnote Text Char1"/>
    <w:basedOn w:val="DefaultParagraphFont"/>
    <w:link w:val="FootnoteText"/>
    <w:uiPriority w:val="99"/>
    <w:semiHidden/>
    <w:qFormat/>
    <w:rsid w:val="006C6007"/>
    <w:rPr>
      <w:sz w:val="20"/>
      <w:szCs w:val="20"/>
    </w:rPr>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nhideWhenUsed/>
    <w:rsid w:val="006C6007"/>
    <w:pPr>
      <w:spacing w:after="120" w:line="240" w:lineRule="auto"/>
      <w:ind w:firstLine="720"/>
    </w:pPr>
    <w:rPr>
      <w:rFonts w:ascii="Arial" w:eastAsia="Calibri" w:hAnsi="Arial" w:cs="Arial"/>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Rodykl">
    <w:name w:val="Rodyklė"/>
    <w:basedOn w:val="Normal"/>
    <w:qFormat/>
    <w:pPr>
      <w:suppressLineNumbers/>
    </w:pPr>
    <w:rPr>
      <w:rFonts w:cs="Arial"/>
    </w:rPr>
  </w:style>
  <w:style w:type="paragraph" w:styleId="BalloonText">
    <w:name w:val="Balloon Text"/>
    <w:basedOn w:val="Normal"/>
    <w:link w:val="BalloonTextChar1"/>
    <w:qFormat/>
    <w:rsid w:val="006C6007"/>
    <w:pPr>
      <w:spacing w:after="0" w:line="240" w:lineRule="auto"/>
    </w:pPr>
    <w:rPr>
      <w:rFonts w:ascii="Tahoma" w:eastAsia="Times New Roman" w:hAnsi="Tahoma" w:cs="Tahoma"/>
      <w:sz w:val="16"/>
      <w:szCs w:val="16"/>
    </w:rPr>
  </w:style>
  <w:style w:type="paragraph" w:styleId="NormalWeb">
    <w:name w:val="Normal (Web)"/>
    <w:basedOn w:val="Normal"/>
    <w:unhideWhenUsed/>
    <w:qFormat/>
    <w:rsid w:val="006C6007"/>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qFormat/>
    <w:rsid w:val="006C6007"/>
    <w:pPr>
      <w:spacing w:after="0" w:line="240" w:lineRule="auto"/>
    </w:pPr>
    <w:rPr>
      <w:rFonts w:ascii="Calibri" w:eastAsia="Calibri" w:hAnsi="Calibri" w:cs="Times New Roman"/>
    </w:rPr>
  </w:style>
  <w:style w:type="paragraph" w:customStyle="1" w:styleId="CommentText1">
    <w:name w:val="Comment Text1"/>
    <w:basedOn w:val="Normal"/>
    <w:next w:val="CommentText"/>
    <w:link w:val="CommentTextChar"/>
    <w:unhideWhenUsed/>
    <w:qFormat/>
    <w:rsid w:val="006C600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C6007"/>
    <w:pPr>
      <w:tabs>
        <w:tab w:val="center" w:pos="4819"/>
        <w:tab w:val="right" w:pos="9638"/>
      </w:tabs>
      <w:spacing w:after="0" w:line="240" w:lineRule="auto"/>
      <w:ind w:firstLine="720"/>
    </w:pPr>
    <w:rPr>
      <w:rFonts w:ascii="Arial" w:eastAsia="Times New Roman" w:hAnsi="Arial" w:cs="Arial"/>
      <w:sz w:val="20"/>
      <w:szCs w:val="20"/>
      <w:lang w:eastAsia="lt-LT"/>
    </w:rPr>
  </w:style>
  <w:style w:type="paragraph" w:styleId="Footer">
    <w:name w:val="footer"/>
    <w:basedOn w:val="Normal"/>
    <w:link w:val="FooterChar"/>
    <w:uiPriority w:val="99"/>
    <w:unhideWhenUsed/>
    <w:rsid w:val="006C6007"/>
    <w:pPr>
      <w:tabs>
        <w:tab w:val="center" w:pos="4819"/>
        <w:tab w:val="right" w:pos="9638"/>
      </w:tabs>
      <w:spacing w:after="0" w:line="240" w:lineRule="auto"/>
      <w:ind w:firstLine="720"/>
    </w:pPr>
    <w:rPr>
      <w:rFonts w:ascii="Arial" w:eastAsia="Times New Roman" w:hAnsi="Arial" w:cs="Arial"/>
      <w:sz w:val="20"/>
      <w:szCs w:val="20"/>
      <w:lang w:eastAsia="lt-LT"/>
    </w:rPr>
  </w:style>
  <w:style w:type="paragraph" w:styleId="CommentText">
    <w:name w:val="annotation text"/>
    <w:basedOn w:val="Normal"/>
    <w:link w:val="CommentTextChar1"/>
    <w:uiPriority w:val="99"/>
    <w:semiHidden/>
    <w:unhideWhenUsed/>
    <w:qFormat/>
    <w:rsid w:val="006C6007"/>
    <w:pPr>
      <w:spacing w:line="240" w:lineRule="auto"/>
    </w:pPr>
    <w:rPr>
      <w:sz w:val="20"/>
      <w:szCs w:val="20"/>
    </w:rPr>
  </w:style>
  <w:style w:type="paragraph" w:styleId="CommentSubject">
    <w:name w:val="annotation subject"/>
    <w:basedOn w:val="CommentText"/>
    <w:next w:val="CommentText"/>
    <w:link w:val="CommentSubjectChar"/>
    <w:unhideWhenUsed/>
    <w:qFormat/>
    <w:rsid w:val="006C6007"/>
    <w:pPr>
      <w:spacing w:after="0"/>
    </w:pPr>
    <w:rPr>
      <w:rFonts w:ascii="Calibri" w:eastAsia="Calibri" w:hAnsi="Calibri"/>
      <w:b/>
      <w:bCs/>
      <w:sz w:val="22"/>
      <w:szCs w:val="22"/>
    </w:rPr>
  </w:style>
  <w:style w:type="paragraph" w:customStyle="1" w:styleId="ListParagraph1">
    <w:name w:val="List Paragraph1"/>
    <w:basedOn w:val="Normal"/>
    <w:semiHidden/>
    <w:qFormat/>
    <w:rsid w:val="006C6007"/>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qFormat/>
    <w:rsid w:val="006C6007"/>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qFormat/>
    <w:rsid w:val="006C6007"/>
    <w:pPr>
      <w:spacing w:after="150" w:line="240" w:lineRule="auto"/>
    </w:pPr>
    <w:rPr>
      <w:rFonts w:ascii="Times New Roman" w:eastAsia="Times New Roman" w:hAnsi="Times New Roman" w:cs="Times New Roman"/>
      <w:sz w:val="24"/>
      <w:szCs w:val="24"/>
      <w:lang w:eastAsia="lt-LT"/>
    </w:rPr>
  </w:style>
  <w:style w:type="paragraph" w:customStyle="1" w:styleId="ListParagraph2">
    <w:name w:val="List Paragraph2"/>
    <w:basedOn w:val="Normal"/>
    <w:next w:val="ListParagraph"/>
    <w:uiPriority w:val="34"/>
    <w:qFormat/>
    <w:rsid w:val="006C6007"/>
    <w:pPr>
      <w:spacing w:after="0" w:line="240" w:lineRule="auto"/>
      <w:ind w:left="720" w:firstLine="360"/>
      <w:contextualSpacing/>
    </w:pPr>
  </w:style>
  <w:style w:type="paragraph" w:styleId="FootnoteText">
    <w:name w:val="footnote text"/>
    <w:basedOn w:val="Normal"/>
    <w:link w:val="FootnoteTextChar1"/>
    <w:uiPriority w:val="99"/>
    <w:semiHidden/>
    <w:unhideWhenUsed/>
    <w:rsid w:val="006C6007"/>
    <w:pPr>
      <w:spacing w:after="0" w:line="240" w:lineRule="auto"/>
    </w:pPr>
    <w:rPr>
      <w:sz w:val="20"/>
      <w:szCs w:val="20"/>
    </w:rPr>
  </w:style>
  <w:style w:type="paragraph" w:styleId="ListParagraph">
    <w:name w:val="List Paragraph"/>
    <w:basedOn w:val="Normal"/>
    <w:uiPriority w:val="34"/>
    <w:qFormat/>
    <w:rsid w:val="006C6007"/>
    <w:pPr>
      <w:ind w:left="720"/>
      <w:contextualSpacing/>
    </w:p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numbering" w:customStyle="1" w:styleId="NoList1">
    <w:name w:val="No List1"/>
    <w:uiPriority w:val="99"/>
    <w:semiHidden/>
    <w:unhideWhenUsed/>
    <w:qFormat/>
    <w:rsid w:val="006C6007"/>
  </w:style>
  <w:style w:type="table" w:styleId="TableGrid">
    <w:name w:val="Table Grid"/>
    <w:basedOn w:val="TableNormal"/>
    <w:uiPriority w:val="59"/>
    <w:rsid w:val="006C6007"/>
    <w:rPr>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10</Pages>
  <Words>17852</Words>
  <Characters>10176</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GUDIŠAUSKIENĖ</dc:creator>
  <dc:description/>
  <cp:lastModifiedBy>EDITA GUDIŠAUSKIENĖ</cp:lastModifiedBy>
  <cp:revision>16</cp:revision>
  <dcterms:created xsi:type="dcterms:W3CDTF">2020-06-15T08:18:00Z</dcterms:created>
  <dcterms:modified xsi:type="dcterms:W3CDTF">2021-03-15T07:13:00Z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