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0AB" w:rsidRPr="00B310AB" w:rsidRDefault="00B310AB" w:rsidP="00B310AB">
      <w:bookmarkStart w:id="0" w:name="_GoBack"/>
      <w:bookmarkEnd w:id="0"/>
    </w:p>
    <w:tbl>
      <w:tblPr>
        <w:tblStyle w:val="TableGrid"/>
        <w:tblpPr w:leftFromText="180" w:rightFromText="180" w:vertAnchor="text" w:horzAnchor="margin" w:tblpXSpec="right" w:tblpY="2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802A00" w:rsidRPr="00B310AB" w:rsidTr="00802A00">
        <w:tc>
          <w:tcPr>
            <w:tcW w:w="3934" w:type="dxa"/>
          </w:tcPr>
          <w:p w:rsidR="00802A00" w:rsidRDefault="00802A00" w:rsidP="00802A00">
            <w:pPr>
              <w:rPr>
                <w:rFonts w:ascii="Times New Roman" w:hAnsi="Times New Roman" w:cs="Times New Roman"/>
                <w:sz w:val="24"/>
                <w:szCs w:val="24"/>
              </w:rPr>
            </w:pPr>
            <w:r>
              <w:rPr>
                <w:rFonts w:ascii="Times New Roman" w:hAnsi="Times New Roman" w:cs="Times New Roman"/>
                <w:sz w:val="24"/>
                <w:szCs w:val="24"/>
              </w:rPr>
              <w:t>PATVIRTINTA:</w:t>
            </w:r>
          </w:p>
          <w:p w:rsidR="00802A00" w:rsidRPr="00B310AB" w:rsidRDefault="00802A00" w:rsidP="00802A00">
            <w:pPr>
              <w:rPr>
                <w:rFonts w:ascii="Times New Roman" w:hAnsi="Times New Roman" w:cs="Times New Roman"/>
                <w:sz w:val="24"/>
                <w:szCs w:val="24"/>
              </w:rPr>
            </w:pPr>
            <w:r>
              <w:rPr>
                <w:rFonts w:ascii="Times New Roman" w:hAnsi="Times New Roman" w:cs="Times New Roman"/>
                <w:sz w:val="24"/>
                <w:szCs w:val="24"/>
              </w:rPr>
              <w:t>Dzūkijos kaimo plėtros partnerių asociacijos ( Dzūkijos VVG) valdybos 2017-03-31  posėdžio protokolu Nr. 3</w:t>
            </w:r>
          </w:p>
        </w:tc>
      </w:tr>
    </w:tbl>
    <w:p w:rsidR="00802A00" w:rsidRPr="00802A00" w:rsidRDefault="00802A00" w:rsidP="00802A00">
      <w:pPr>
        <w:jc w:val="center"/>
        <w:rPr>
          <w:rFonts w:ascii="Times New Roman" w:hAnsi="Times New Roman" w:cs="Times New Roman"/>
          <w:sz w:val="24"/>
          <w:szCs w:val="24"/>
        </w:rPr>
      </w:pPr>
      <w:r>
        <w:rPr>
          <w:rFonts w:ascii="Times New Roman" w:hAnsi="Times New Roman" w:cs="Times New Roman"/>
          <w:b/>
          <w:sz w:val="24"/>
          <w:szCs w:val="24"/>
        </w:rPr>
        <w:t xml:space="preserve">                                                </w:t>
      </w:r>
    </w:p>
    <w:p w:rsidR="00802A00" w:rsidRPr="00B310AB" w:rsidRDefault="00802A00" w:rsidP="00B310AB">
      <w:pPr>
        <w:jc w:val="center"/>
        <w:rPr>
          <w:rFonts w:ascii="Times New Roman" w:hAnsi="Times New Roman" w:cs="Times New Roman"/>
          <w:b/>
          <w:sz w:val="24"/>
          <w:szCs w:val="24"/>
        </w:rPr>
      </w:pPr>
    </w:p>
    <w:p w:rsidR="005C359F" w:rsidRDefault="005C359F" w:rsidP="00B310AB">
      <w:pPr>
        <w:jc w:val="center"/>
        <w:rPr>
          <w:rFonts w:ascii="Times New Roman" w:hAnsi="Times New Roman" w:cs="Times New Roman"/>
          <w:b/>
          <w:sz w:val="24"/>
          <w:szCs w:val="24"/>
        </w:rPr>
      </w:pPr>
    </w:p>
    <w:p w:rsidR="00802A00" w:rsidRDefault="00802A00" w:rsidP="005C359F">
      <w:pPr>
        <w:spacing w:line="240" w:lineRule="auto"/>
        <w:jc w:val="center"/>
        <w:rPr>
          <w:rFonts w:ascii="Times New Roman" w:hAnsi="Times New Roman" w:cs="Times New Roman"/>
          <w:b/>
          <w:sz w:val="24"/>
          <w:szCs w:val="24"/>
        </w:rPr>
      </w:pPr>
    </w:p>
    <w:p w:rsidR="00802A00" w:rsidRDefault="00802A00" w:rsidP="005C359F">
      <w:pPr>
        <w:spacing w:line="240" w:lineRule="auto"/>
        <w:jc w:val="center"/>
        <w:rPr>
          <w:rFonts w:ascii="Times New Roman" w:hAnsi="Times New Roman" w:cs="Times New Roman"/>
          <w:b/>
          <w:sz w:val="24"/>
          <w:szCs w:val="24"/>
        </w:rPr>
      </w:pPr>
    </w:p>
    <w:p w:rsidR="00B310AB" w:rsidRDefault="00B310AB" w:rsidP="005C359F">
      <w:pPr>
        <w:spacing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VIETOS PROJEKTŲ FINANSAVIMO SĄLYGŲ APRAŠAS</w:t>
      </w:r>
      <w:r w:rsidR="005C359F">
        <w:rPr>
          <w:rFonts w:ascii="Times New Roman" w:hAnsi="Times New Roman" w:cs="Times New Roman"/>
          <w:b/>
          <w:sz w:val="24"/>
          <w:szCs w:val="24"/>
        </w:rPr>
        <w:t>,</w:t>
      </w:r>
    </w:p>
    <w:p w:rsidR="005C359F" w:rsidRPr="005C359F" w:rsidRDefault="005C359F" w:rsidP="005C359F">
      <w:pPr>
        <w:pStyle w:val="stiliusantrat112pt"/>
        <w:keepNext w:val="0"/>
        <w:tabs>
          <w:tab w:val="left" w:pos="0"/>
        </w:tabs>
        <w:spacing w:before="0" w:after="0"/>
        <w:rPr>
          <w:caps w:val="0"/>
        </w:rPr>
      </w:pPr>
      <w:r w:rsidRPr="00F249F9">
        <w:rPr>
          <w:caps w:val="0"/>
        </w:rPr>
        <w:t xml:space="preserve">PAREIŠKĖJAMS, TEIKIANTIEMS VIETOS </w:t>
      </w:r>
      <w:r>
        <w:rPr>
          <w:caps w:val="0"/>
        </w:rPr>
        <w:t xml:space="preserve">PROJEKTŲ PARAIŠKAS PAGAL VIETOS </w:t>
      </w:r>
      <w:r w:rsidRPr="00F249F9">
        <w:rPr>
          <w:caps w:val="0"/>
        </w:rPr>
        <w:t>PLĖTROS STRATEGIJOS</w:t>
      </w:r>
      <w:r>
        <w:rPr>
          <w:caps w:val="0"/>
        </w:rPr>
        <w:t xml:space="preserve"> </w:t>
      </w:r>
      <w:r w:rsidRPr="00F249F9">
        <w:rPr>
          <w:caps w:val="0"/>
        </w:rPr>
        <w:t>„</w:t>
      </w:r>
      <w:r w:rsidRPr="00F249F9">
        <w:rPr>
          <w:bCs w:val="0"/>
          <w:caps w:val="0"/>
        </w:rPr>
        <w:t>LAZDIJŲ RAJO</w:t>
      </w:r>
      <w:r>
        <w:rPr>
          <w:bCs w:val="0"/>
          <w:caps w:val="0"/>
        </w:rPr>
        <w:t>NO KAIMO PLĖTROS STRATEGIJA 2016-2023</w:t>
      </w:r>
      <w:r w:rsidRPr="00F249F9">
        <w:rPr>
          <w:bCs w:val="0"/>
          <w:caps w:val="0"/>
        </w:rPr>
        <w:t xml:space="preserve"> METAMS</w:t>
      </w:r>
      <w:r w:rsidRPr="00F249F9">
        <w:rPr>
          <w:caps w:val="0"/>
        </w:rPr>
        <w:t>“</w:t>
      </w:r>
      <w:r>
        <w:rPr>
          <w:caps w:val="0"/>
        </w:rPr>
        <w:t xml:space="preserve"> </w:t>
      </w:r>
      <w:r w:rsidRPr="00924BF9">
        <w:t>priemonės „Ūkio ir verslo plėtra</w:t>
      </w:r>
      <w:r>
        <w:t xml:space="preserve">“, </w:t>
      </w:r>
      <w:r w:rsidRPr="00924BF9">
        <w:t xml:space="preserve"> </w:t>
      </w:r>
      <w:r w:rsidRPr="00924BF9">
        <w:rPr>
          <w:i/>
        </w:rPr>
        <w:t>LEADER-19.2-6</w:t>
      </w:r>
      <w:r w:rsidRPr="00924BF9">
        <w:t xml:space="preserve"> veiklos sritį</w:t>
      </w:r>
      <w:r>
        <w:t xml:space="preserve"> </w:t>
      </w:r>
      <w:r w:rsidRPr="00924BF9">
        <w:t>Parama ne žemės ūkio verslui kaimo vietovėse plėtoti“,  LEADER-19.2-6.4</w:t>
      </w:r>
      <w:r>
        <w:rPr>
          <w:caps w:val="0"/>
        </w:rPr>
        <w:t xml:space="preserve"> (</w:t>
      </w:r>
      <w:r>
        <w:rPr>
          <w:bCs w:val="0"/>
          <w:caps w:val="0"/>
        </w:rPr>
        <w:t>TAIKOMA</w:t>
      </w:r>
      <w:r w:rsidRPr="00F249F9">
        <w:rPr>
          <w:bCs w:val="0"/>
          <w:caps w:val="0"/>
        </w:rPr>
        <w:t>S KVIETIMUI NR.</w:t>
      </w:r>
      <w:r>
        <w:rPr>
          <w:bCs w:val="0"/>
          <w:caps w:val="0"/>
        </w:rPr>
        <w:t xml:space="preserve"> 1</w:t>
      </w:r>
      <w:r w:rsidRPr="00F249F9">
        <w:rPr>
          <w:bCs w:val="0"/>
          <w:caps w:val="0"/>
        </w:rPr>
        <w:t>)</w:t>
      </w:r>
    </w:p>
    <w:p w:rsidR="005C359F" w:rsidRPr="00B310AB" w:rsidRDefault="005C359F" w:rsidP="00B310AB">
      <w:pPr>
        <w:jc w:val="center"/>
        <w:rPr>
          <w:rFonts w:ascii="Times New Roman" w:hAnsi="Times New Roman" w:cs="Times New Roman"/>
          <w:b/>
          <w:sz w:val="24"/>
          <w:szCs w:val="24"/>
        </w:rPr>
      </w:pPr>
    </w:p>
    <w:p w:rsidR="00B310AB" w:rsidRPr="00B310AB" w:rsidRDefault="00B310AB" w:rsidP="00B310AB">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I SKYRIUS</w:t>
      </w:r>
    </w:p>
    <w:p w:rsidR="00B310AB" w:rsidRPr="00B310AB" w:rsidRDefault="00B310AB" w:rsidP="00B310AB">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BENDROSIOS NUOSTATOS</w:t>
      </w:r>
    </w:p>
    <w:p w:rsidR="00B310AB" w:rsidRPr="00B310AB" w:rsidRDefault="00B310AB" w:rsidP="008867BA">
      <w:pPr>
        <w:spacing w:after="0" w:line="240" w:lineRule="auto"/>
        <w:jc w:val="center"/>
        <w:rPr>
          <w:rFonts w:ascii="Times New Roman" w:hAnsi="Times New Roman" w:cs="Times New Roman"/>
          <w:b/>
          <w:sz w:val="24"/>
          <w:szCs w:val="24"/>
        </w:rPr>
      </w:pPr>
    </w:p>
    <w:p w:rsidR="00B310AB" w:rsidRPr="008867BA" w:rsidRDefault="00B310AB" w:rsidP="00322C1D">
      <w:pPr>
        <w:shd w:val="clear" w:color="auto" w:fill="FFFFFF"/>
        <w:spacing w:line="240" w:lineRule="auto"/>
        <w:ind w:firstLine="567"/>
        <w:rPr>
          <w:rFonts w:ascii="Times New Roman" w:eastAsia="Times New Roman" w:hAnsi="Times New Roman" w:cs="Times New Roman"/>
          <w:color w:val="000000"/>
          <w:sz w:val="24"/>
          <w:szCs w:val="24"/>
          <w:lang w:eastAsia="lt-LT"/>
        </w:rPr>
      </w:pPr>
      <w:r w:rsidRPr="00B310AB">
        <w:rPr>
          <w:rFonts w:ascii="Times New Roman" w:hAnsi="Times New Roman" w:cs="Times New Roman"/>
          <w:sz w:val="24"/>
          <w:szCs w:val="24"/>
        </w:rPr>
        <w:t xml:space="preserve">1. Vietos projektų finansavimo sąlygų aprašas (toliau – Aprašas) parengtas vadovaujantis Vietos projektų, įgyvendinamų bendruomenių inicijuotos vietos plėtros būdu, administravimo taisyklėmis, patvirtintomis Lietuvos Respublikos žemės ūkio ministro </w:t>
      </w:r>
      <w:r w:rsidR="00C66E83" w:rsidRPr="00B310AB">
        <w:rPr>
          <w:rFonts w:ascii="Times New Roman" w:hAnsi="Times New Roman" w:cs="Times New Roman"/>
          <w:sz w:val="24"/>
          <w:szCs w:val="24"/>
        </w:rPr>
        <w:t>2016 m.</w:t>
      </w:r>
      <w:r w:rsidR="00C66E83" w:rsidRPr="004C66F9">
        <w:rPr>
          <w:rFonts w:ascii="Times New Roman" w:hAnsi="Times New Roman" w:cs="Times New Roman"/>
          <w:sz w:val="24"/>
          <w:szCs w:val="24"/>
        </w:rPr>
        <w:t xml:space="preserve"> </w:t>
      </w:r>
      <w:r w:rsidR="00F221E9" w:rsidRPr="004C66F9">
        <w:rPr>
          <w:rFonts w:ascii="Times New Roman" w:hAnsi="Times New Roman" w:cs="Times New Roman"/>
          <w:sz w:val="24"/>
          <w:szCs w:val="24"/>
        </w:rPr>
        <w:t xml:space="preserve"> rugsėjo 21</w:t>
      </w:r>
      <w:r w:rsidR="00C66E83" w:rsidRPr="004C66F9">
        <w:rPr>
          <w:rFonts w:ascii="Times New Roman" w:hAnsi="Times New Roman" w:cs="Times New Roman"/>
          <w:sz w:val="24"/>
          <w:szCs w:val="24"/>
        </w:rPr>
        <w:t xml:space="preserve"> </w:t>
      </w:r>
      <w:r w:rsidR="00C66E83" w:rsidRPr="00B310AB">
        <w:rPr>
          <w:rFonts w:ascii="Times New Roman" w:hAnsi="Times New Roman" w:cs="Times New Roman"/>
          <w:sz w:val="24"/>
          <w:szCs w:val="24"/>
        </w:rPr>
        <w:t xml:space="preserve">d. </w:t>
      </w:r>
      <w:r w:rsidR="00F221E9">
        <w:rPr>
          <w:rFonts w:ascii="Times New Roman" w:hAnsi="Times New Roman" w:cs="Times New Roman"/>
          <w:sz w:val="24"/>
          <w:szCs w:val="24"/>
        </w:rPr>
        <w:t xml:space="preserve">įsakymu Nr. 3D- </w:t>
      </w:r>
      <w:r w:rsidR="00F221E9" w:rsidRPr="00924BF9">
        <w:rPr>
          <w:rFonts w:ascii="Times New Roman" w:hAnsi="Times New Roman" w:cs="Times New Roman"/>
          <w:sz w:val="24"/>
          <w:szCs w:val="24"/>
        </w:rPr>
        <w:t>544</w:t>
      </w:r>
      <w:r w:rsidRPr="00924BF9">
        <w:rPr>
          <w:rFonts w:ascii="Times New Roman" w:hAnsi="Times New Roman" w:cs="Times New Roman"/>
          <w:sz w:val="24"/>
          <w:szCs w:val="24"/>
        </w:rPr>
        <w:t xml:space="preserve"> (toliau – Vietos pro</w:t>
      </w:r>
      <w:r w:rsidR="008567A8">
        <w:rPr>
          <w:rFonts w:ascii="Times New Roman" w:hAnsi="Times New Roman" w:cs="Times New Roman"/>
          <w:sz w:val="24"/>
          <w:szCs w:val="24"/>
        </w:rPr>
        <w:t xml:space="preserve">jektų administravimo taisyklės) ir </w:t>
      </w:r>
      <w:r w:rsidR="008567A8">
        <w:rPr>
          <w:rFonts w:ascii="Times New Roman" w:eastAsia="Times New Roman" w:hAnsi="Times New Roman" w:cs="Times New Roman"/>
          <w:bCs/>
          <w:color w:val="000000"/>
          <w:sz w:val="24"/>
          <w:szCs w:val="24"/>
          <w:lang w:eastAsia="lt-LT"/>
        </w:rPr>
        <w:t>L</w:t>
      </w:r>
      <w:r w:rsidR="008567A8" w:rsidRPr="008567A8">
        <w:rPr>
          <w:rFonts w:ascii="Times New Roman" w:eastAsia="Times New Roman" w:hAnsi="Times New Roman" w:cs="Times New Roman"/>
          <w:bCs/>
          <w:color w:val="000000"/>
          <w:sz w:val="24"/>
          <w:szCs w:val="24"/>
          <w:lang w:eastAsia="lt-LT"/>
        </w:rPr>
        <w:t>ietuvos kaimo plėtros 2014–2020 metų programos priemonės „ūkio ir v</w:t>
      </w:r>
      <w:r w:rsidR="008567A8">
        <w:rPr>
          <w:rFonts w:ascii="Times New Roman" w:eastAsia="Times New Roman" w:hAnsi="Times New Roman" w:cs="Times New Roman"/>
          <w:bCs/>
          <w:color w:val="000000"/>
          <w:sz w:val="24"/>
          <w:szCs w:val="24"/>
          <w:lang w:eastAsia="lt-LT"/>
        </w:rPr>
        <w:t>erslo plėtra“ veiklos srities „P</w:t>
      </w:r>
      <w:r w:rsidR="008567A8" w:rsidRPr="008567A8">
        <w:rPr>
          <w:rFonts w:ascii="Times New Roman" w:eastAsia="Times New Roman" w:hAnsi="Times New Roman" w:cs="Times New Roman"/>
          <w:bCs/>
          <w:color w:val="000000"/>
          <w:sz w:val="24"/>
          <w:szCs w:val="24"/>
          <w:lang w:eastAsia="lt-LT"/>
        </w:rPr>
        <w:t>arama investicijoms, skirtoms ne žemės ūkio veik</w:t>
      </w:r>
      <w:r w:rsidR="008567A8">
        <w:rPr>
          <w:rFonts w:ascii="Times New Roman" w:eastAsia="Times New Roman" w:hAnsi="Times New Roman" w:cs="Times New Roman"/>
          <w:bCs/>
          <w:color w:val="000000"/>
          <w:sz w:val="24"/>
          <w:szCs w:val="24"/>
          <w:lang w:eastAsia="lt-LT"/>
        </w:rPr>
        <w:t>lai kurti ir plėtoti“ veiklos „P</w:t>
      </w:r>
      <w:r w:rsidR="008567A8" w:rsidRPr="008567A8">
        <w:rPr>
          <w:rFonts w:ascii="Times New Roman" w:eastAsia="Times New Roman" w:hAnsi="Times New Roman" w:cs="Times New Roman"/>
          <w:bCs/>
          <w:color w:val="000000"/>
          <w:sz w:val="24"/>
          <w:szCs w:val="24"/>
          <w:lang w:eastAsia="lt-LT"/>
        </w:rPr>
        <w:t xml:space="preserve">arama investicijoms, skirtoms ekonominės veiklos </w:t>
      </w:r>
      <w:r w:rsidR="008567A8" w:rsidRPr="008867BA">
        <w:rPr>
          <w:rFonts w:ascii="Times New Roman" w:eastAsia="Times New Roman" w:hAnsi="Times New Roman" w:cs="Times New Roman"/>
          <w:bCs/>
          <w:color w:val="000000"/>
          <w:sz w:val="24"/>
          <w:szCs w:val="24"/>
          <w:lang w:eastAsia="lt-LT"/>
        </w:rPr>
        <w:t xml:space="preserve">kūrimui ir plėtrai“ įgyvendinimo taisyklėmis, taikomomis 2016 metais pateiktoms paraiškoms, patvirtintomis </w:t>
      </w:r>
      <w:r w:rsidR="00894318" w:rsidRPr="008867BA">
        <w:rPr>
          <w:rFonts w:ascii="Times New Roman" w:hAnsi="Times New Roman" w:cs="Times New Roman"/>
          <w:sz w:val="24"/>
          <w:szCs w:val="24"/>
        </w:rPr>
        <w:t xml:space="preserve"> </w:t>
      </w:r>
      <w:r w:rsidR="008867BA" w:rsidRPr="008867BA">
        <w:rPr>
          <w:rFonts w:ascii="Times New Roman" w:eastAsia="Times New Roman" w:hAnsi="Times New Roman" w:cs="Times New Roman"/>
          <w:color w:val="000000"/>
          <w:sz w:val="24"/>
          <w:szCs w:val="24"/>
          <w:lang w:eastAsia="lt-LT"/>
        </w:rPr>
        <w:t xml:space="preserve">Lietuvos Respublikos žemės ūkio ministro </w:t>
      </w:r>
      <w:r w:rsidR="008567A8" w:rsidRPr="008867BA">
        <w:rPr>
          <w:rFonts w:ascii="Times New Roman" w:eastAsia="Times New Roman" w:hAnsi="Times New Roman" w:cs="Times New Roman"/>
          <w:color w:val="000000"/>
          <w:sz w:val="24"/>
          <w:szCs w:val="24"/>
          <w:lang w:eastAsia="lt-LT"/>
        </w:rPr>
        <w:t>2016 m</w:t>
      </w:r>
      <w:r w:rsidR="00322C1D">
        <w:rPr>
          <w:rFonts w:ascii="Times New Roman" w:eastAsia="Times New Roman" w:hAnsi="Times New Roman" w:cs="Times New Roman"/>
          <w:color w:val="000000"/>
          <w:sz w:val="24"/>
          <w:szCs w:val="24"/>
          <w:lang w:eastAsia="lt-LT"/>
        </w:rPr>
        <w:t xml:space="preserve">. liepos 29 d. įsakymu </w:t>
      </w:r>
      <w:r w:rsidR="008867BA" w:rsidRPr="008867BA">
        <w:rPr>
          <w:rFonts w:ascii="Times New Roman" w:eastAsia="Times New Roman" w:hAnsi="Times New Roman" w:cs="Times New Roman"/>
          <w:color w:val="000000"/>
          <w:sz w:val="24"/>
          <w:szCs w:val="24"/>
          <w:lang w:eastAsia="lt-LT"/>
        </w:rPr>
        <w:t>N</w:t>
      </w:r>
      <w:r w:rsidR="00322C1D">
        <w:rPr>
          <w:rFonts w:ascii="Times New Roman" w:eastAsia="Times New Roman" w:hAnsi="Times New Roman" w:cs="Times New Roman"/>
          <w:color w:val="000000"/>
          <w:sz w:val="24"/>
          <w:szCs w:val="24"/>
          <w:lang w:eastAsia="lt-LT"/>
        </w:rPr>
        <w:t xml:space="preserve">r. </w:t>
      </w:r>
      <w:r w:rsidR="008867BA" w:rsidRPr="008867BA">
        <w:rPr>
          <w:rFonts w:ascii="Times New Roman" w:eastAsia="Times New Roman" w:hAnsi="Times New Roman" w:cs="Times New Roman"/>
          <w:color w:val="000000"/>
          <w:sz w:val="24"/>
          <w:szCs w:val="24"/>
          <w:lang w:eastAsia="lt-LT"/>
        </w:rPr>
        <w:t>3D-444.</w:t>
      </w:r>
      <w:r w:rsidR="008567A8" w:rsidRPr="008867BA">
        <w:rPr>
          <w:rFonts w:ascii="Times New Roman" w:eastAsia="Times New Roman" w:hAnsi="Times New Roman" w:cs="Times New Roman"/>
          <w:color w:val="000000"/>
          <w:sz w:val="24"/>
          <w:szCs w:val="24"/>
          <w:lang w:eastAsia="lt-LT"/>
        </w:rPr>
        <w:t xml:space="preserve"> </w:t>
      </w:r>
      <w:r w:rsidR="008867BA">
        <w:rPr>
          <w:rFonts w:ascii="Times New Roman" w:eastAsia="Times New Roman" w:hAnsi="Times New Roman" w:cs="Times New Roman"/>
          <w:color w:val="000000"/>
          <w:sz w:val="24"/>
          <w:szCs w:val="24"/>
          <w:lang w:eastAsia="lt-LT"/>
        </w:rPr>
        <w:t xml:space="preserve">                                                                                                                        </w:t>
      </w:r>
      <w:r w:rsidR="008867BA">
        <w:rPr>
          <w:rFonts w:ascii="Times New Roman" w:hAnsi="Times New Roman" w:cs="Times New Roman"/>
          <w:sz w:val="24"/>
          <w:szCs w:val="24"/>
        </w:rPr>
        <w:t xml:space="preserve">             </w:t>
      </w:r>
      <w:r w:rsidR="005C359F">
        <w:rPr>
          <w:rFonts w:ascii="Times New Roman" w:hAnsi="Times New Roman" w:cs="Times New Roman"/>
          <w:sz w:val="24"/>
          <w:szCs w:val="24"/>
        </w:rPr>
        <w:t xml:space="preserve">      </w:t>
      </w:r>
      <w:r w:rsidR="008867BA">
        <w:rPr>
          <w:rFonts w:ascii="Times New Roman" w:hAnsi="Times New Roman" w:cs="Times New Roman"/>
          <w:sz w:val="24"/>
          <w:szCs w:val="24"/>
        </w:rPr>
        <w:t>2</w:t>
      </w:r>
      <w:r w:rsidRPr="00924BF9">
        <w:rPr>
          <w:rFonts w:ascii="Times New Roman" w:hAnsi="Times New Roman" w:cs="Times New Roman"/>
          <w:sz w:val="24"/>
          <w:szCs w:val="24"/>
        </w:rPr>
        <w:t>. Aprašas nustato v</w:t>
      </w:r>
      <w:r w:rsidR="00407B99" w:rsidRPr="00924BF9">
        <w:rPr>
          <w:rFonts w:ascii="Times New Roman" w:hAnsi="Times New Roman" w:cs="Times New Roman"/>
          <w:sz w:val="24"/>
          <w:szCs w:val="24"/>
        </w:rPr>
        <w:t xml:space="preserve">ietos projektų, teikiamų pagal </w:t>
      </w:r>
      <w:r w:rsidR="00F221E9" w:rsidRPr="00924BF9">
        <w:rPr>
          <w:rFonts w:ascii="Times New Roman" w:hAnsi="Times New Roman" w:cs="Times New Roman"/>
          <w:sz w:val="24"/>
          <w:szCs w:val="24"/>
        </w:rPr>
        <w:t>Lazdijų rajono kaimo plėtros strategijos 2016-2023 metams</w:t>
      </w:r>
      <w:r w:rsidR="00407B99" w:rsidRPr="00924BF9">
        <w:rPr>
          <w:rFonts w:ascii="Times New Roman" w:hAnsi="Times New Roman" w:cs="Times New Roman"/>
          <w:sz w:val="24"/>
          <w:szCs w:val="24"/>
        </w:rPr>
        <w:t xml:space="preserve"> </w:t>
      </w:r>
      <w:r w:rsidR="00BA4CC4" w:rsidRPr="00924BF9">
        <w:rPr>
          <w:rFonts w:ascii="Times New Roman" w:hAnsi="Times New Roman" w:cs="Times New Roman"/>
          <w:sz w:val="24"/>
          <w:szCs w:val="24"/>
        </w:rPr>
        <w:t>(toliau – VPS) priemonės</w:t>
      </w:r>
      <w:r w:rsidR="00EF56EF" w:rsidRPr="00924BF9">
        <w:rPr>
          <w:rFonts w:ascii="Times New Roman" w:hAnsi="Times New Roman" w:cs="Times New Roman"/>
          <w:sz w:val="24"/>
          <w:szCs w:val="24"/>
        </w:rPr>
        <w:t xml:space="preserve"> „</w:t>
      </w:r>
      <w:r w:rsidR="00BA4CC4" w:rsidRPr="00924BF9">
        <w:rPr>
          <w:rFonts w:ascii="Times New Roman" w:hAnsi="Times New Roman" w:cs="Times New Roman"/>
          <w:sz w:val="24"/>
          <w:szCs w:val="24"/>
        </w:rPr>
        <w:t xml:space="preserve">Ūkio ir verslo plėtra </w:t>
      </w:r>
      <w:r w:rsidR="00BA4CC4" w:rsidRPr="00924BF9">
        <w:rPr>
          <w:rFonts w:ascii="Times New Roman" w:hAnsi="Times New Roman" w:cs="Times New Roman"/>
          <w:i/>
          <w:sz w:val="24"/>
          <w:szCs w:val="24"/>
        </w:rPr>
        <w:t>LEADER-19.2-6</w:t>
      </w:r>
      <w:r w:rsidRPr="00924BF9">
        <w:rPr>
          <w:rFonts w:ascii="Times New Roman" w:hAnsi="Times New Roman" w:cs="Times New Roman"/>
          <w:sz w:val="24"/>
          <w:szCs w:val="24"/>
        </w:rPr>
        <w:t>“</w:t>
      </w:r>
      <w:r w:rsidR="00BA4CC4" w:rsidRPr="00924BF9">
        <w:rPr>
          <w:rFonts w:ascii="Times New Roman" w:hAnsi="Times New Roman" w:cs="Times New Roman"/>
          <w:sz w:val="24"/>
          <w:szCs w:val="24"/>
        </w:rPr>
        <w:t xml:space="preserve"> veiklos sritį</w:t>
      </w:r>
      <w:r w:rsidR="005C359F">
        <w:rPr>
          <w:rFonts w:ascii="Times New Roman" w:hAnsi="Times New Roman" w:cs="Times New Roman"/>
          <w:sz w:val="24"/>
          <w:szCs w:val="24"/>
        </w:rPr>
        <w:t xml:space="preserve">           </w:t>
      </w:r>
      <w:r w:rsidR="00BA4CC4" w:rsidRPr="00924BF9">
        <w:rPr>
          <w:rFonts w:ascii="Times New Roman" w:hAnsi="Times New Roman" w:cs="Times New Roman"/>
          <w:sz w:val="24"/>
          <w:szCs w:val="24"/>
        </w:rPr>
        <w:t xml:space="preserve"> ,,</w:t>
      </w:r>
      <w:r w:rsidRPr="00924BF9">
        <w:rPr>
          <w:rFonts w:ascii="Times New Roman" w:hAnsi="Times New Roman" w:cs="Times New Roman"/>
          <w:sz w:val="24"/>
          <w:szCs w:val="24"/>
        </w:rPr>
        <w:t xml:space="preserve"> </w:t>
      </w:r>
      <w:r w:rsidR="00BA4CC4" w:rsidRPr="00924BF9">
        <w:rPr>
          <w:rFonts w:ascii="Times New Roman" w:hAnsi="Times New Roman" w:cs="Times New Roman"/>
          <w:sz w:val="24"/>
          <w:szCs w:val="24"/>
        </w:rPr>
        <w:t>Parama ne žemės ūkio verslui kaimo vietovėse plėtoti</w:t>
      </w:r>
      <w:r w:rsidR="00407B99" w:rsidRPr="00924BF9">
        <w:rPr>
          <w:rFonts w:ascii="Times New Roman" w:hAnsi="Times New Roman" w:cs="Times New Roman"/>
          <w:sz w:val="24"/>
          <w:szCs w:val="24"/>
        </w:rPr>
        <w:t xml:space="preserve">“, </w:t>
      </w:r>
      <w:r w:rsidR="00BA4CC4" w:rsidRPr="00924BF9">
        <w:rPr>
          <w:rFonts w:ascii="Times New Roman" w:hAnsi="Times New Roman" w:cs="Times New Roman"/>
          <w:sz w:val="24"/>
          <w:szCs w:val="24"/>
        </w:rPr>
        <w:t xml:space="preserve"> LEADER-19.2-6.4.</w:t>
      </w:r>
      <w:r w:rsidRPr="00924BF9">
        <w:rPr>
          <w:rFonts w:ascii="Times New Roman" w:hAnsi="Times New Roman" w:cs="Times New Roman"/>
          <w:sz w:val="24"/>
          <w:szCs w:val="24"/>
        </w:rPr>
        <w:t>, finansavimo</w:t>
      </w:r>
      <w:r w:rsidRPr="00B310AB">
        <w:rPr>
          <w:rFonts w:ascii="Times New Roman" w:hAnsi="Times New Roman" w:cs="Times New Roman"/>
          <w:sz w:val="24"/>
          <w:szCs w:val="24"/>
        </w:rPr>
        <w:t xml:space="preserve"> sąlygas.</w:t>
      </w:r>
    </w:p>
    <w:p w:rsidR="00B310AB" w:rsidRPr="00B310AB"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 xml:space="preserve">3. Aprašas taikomas vietos projektų paraiškoms, kurios </w:t>
      </w:r>
      <w:r w:rsidR="00C66E83">
        <w:rPr>
          <w:rFonts w:ascii="Times New Roman" w:hAnsi="Times New Roman" w:cs="Times New Roman"/>
          <w:sz w:val="24"/>
          <w:szCs w:val="24"/>
        </w:rPr>
        <w:t>pateiktos</w:t>
      </w:r>
      <w:r w:rsidRPr="00B310AB">
        <w:rPr>
          <w:rFonts w:ascii="Times New Roman" w:hAnsi="Times New Roman" w:cs="Times New Roman"/>
          <w:sz w:val="24"/>
          <w:szCs w:val="24"/>
        </w:rPr>
        <w:t xml:space="preserve"> </w:t>
      </w:r>
      <w:r w:rsidRPr="00347451">
        <w:rPr>
          <w:rFonts w:ascii="Times New Roman" w:hAnsi="Times New Roman" w:cs="Times New Roman"/>
          <w:sz w:val="24"/>
          <w:szCs w:val="24"/>
        </w:rPr>
        <w:t xml:space="preserve">nuo </w:t>
      </w:r>
      <w:r w:rsidR="006F0F2D" w:rsidRPr="00347451">
        <w:rPr>
          <w:rFonts w:ascii="Times New Roman" w:hAnsi="Times New Roman" w:cs="Times New Roman"/>
          <w:sz w:val="24"/>
          <w:szCs w:val="24"/>
        </w:rPr>
        <w:t xml:space="preserve"> 2017 m.</w:t>
      </w:r>
      <w:r w:rsidR="00E04894" w:rsidRPr="00347451">
        <w:rPr>
          <w:rFonts w:ascii="Times New Roman" w:hAnsi="Times New Roman" w:cs="Times New Roman"/>
          <w:sz w:val="24"/>
          <w:szCs w:val="24"/>
        </w:rPr>
        <w:t xml:space="preserve"> balandžio mėn.  10</w:t>
      </w:r>
      <w:r w:rsidR="009A2415" w:rsidRPr="00347451">
        <w:rPr>
          <w:rFonts w:ascii="Times New Roman" w:hAnsi="Times New Roman" w:cs="Times New Roman"/>
          <w:sz w:val="24"/>
          <w:szCs w:val="24"/>
        </w:rPr>
        <w:t xml:space="preserve"> </w:t>
      </w:r>
      <w:r w:rsidR="00322C1D" w:rsidRPr="00347451">
        <w:rPr>
          <w:rFonts w:ascii="Times New Roman" w:hAnsi="Times New Roman" w:cs="Times New Roman"/>
          <w:sz w:val="24"/>
          <w:szCs w:val="24"/>
        </w:rPr>
        <w:t xml:space="preserve"> </w:t>
      </w:r>
      <w:r w:rsidR="00C36D25" w:rsidRPr="00347451">
        <w:rPr>
          <w:rFonts w:ascii="Times New Roman" w:hAnsi="Times New Roman" w:cs="Times New Roman"/>
          <w:sz w:val="24"/>
          <w:szCs w:val="24"/>
        </w:rPr>
        <w:t>d.</w:t>
      </w:r>
      <w:r w:rsidRPr="00347451">
        <w:rPr>
          <w:rFonts w:ascii="Times New Roman" w:hAnsi="Times New Roman" w:cs="Times New Roman"/>
          <w:sz w:val="24"/>
          <w:szCs w:val="24"/>
        </w:rPr>
        <w:t xml:space="preserve"> iki </w:t>
      </w:r>
      <w:r w:rsidR="00E04894" w:rsidRPr="00347451">
        <w:rPr>
          <w:rFonts w:ascii="Times New Roman" w:hAnsi="Times New Roman" w:cs="Times New Roman"/>
          <w:sz w:val="24"/>
          <w:szCs w:val="24"/>
        </w:rPr>
        <w:t xml:space="preserve"> 2017 m. balandžio</w:t>
      </w:r>
      <w:r w:rsidR="009A2415" w:rsidRPr="00347451">
        <w:rPr>
          <w:rFonts w:ascii="Times New Roman" w:hAnsi="Times New Roman" w:cs="Times New Roman"/>
          <w:sz w:val="24"/>
          <w:szCs w:val="24"/>
        </w:rPr>
        <w:t xml:space="preserve"> </w:t>
      </w:r>
      <w:r w:rsidR="00C36D25" w:rsidRPr="00347451">
        <w:rPr>
          <w:rFonts w:ascii="Times New Roman" w:hAnsi="Times New Roman" w:cs="Times New Roman"/>
          <w:sz w:val="24"/>
          <w:szCs w:val="24"/>
        </w:rPr>
        <w:t xml:space="preserve"> mėn. </w:t>
      </w:r>
      <w:r w:rsidR="00E04894" w:rsidRPr="00347451">
        <w:rPr>
          <w:rFonts w:ascii="Times New Roman" w:hAnsi="Times New Roman" w:cs="Times New Roman"/>
          <w:sz w:val="24"/>
          <w:szCs w:val="24"/>
        </w:rPr>
        <w:t>25</w:t>
      </w:r>
      <w:r w:rsidR="00322C1D" w:rsidRPr="00347451">
        <w:rPr>
          <w:rFonts w:ascii="Times New Roman" w:hAnsi="Times New Roman" w:cs="Times New Roman"/>
          <w:sz w:val="24"/>
          <w:szCs w:val="24"/>
        </w:rPr>
        <w:t xml:space="preserve"> </w:t>
      </w:r>
      <w:r w:rsidR="00C36D25" w:rsidRPr="00347451">
        <w:rPr>
          <w:rFonts w:ascii="Times New Roman" w:hAnsi="Times New Roman" w:cs="Times New Roman"/>
          <w:sz w:val="24"/>
          <w:szCs w:val="24"/>
        </w:rPr>
        <w:t>d.</w:t>
      </w:r>
    </w:p>
    <w:p w:rsidR="00F92379" w:rsidRPr="00AF5CEC" w:rsidRDefault="00B310AB" w:rsidP="00AF5CEC">
      <w:pPr>
        <w:spacing w:line="240" w:lineRule="auto"/>
        <w:ind w:left="567"/>
        <w:rPr>
          <w:rFonts w:ascii="Times New Roman" w:hAnsi="Times New Roman" w:cs="Times New Roman"/>
          <w:sz w:val="24"/>
          <w:szCs w:val="24"/>
        </w:rPr>
      </w:pPr>
      <w:r w:rsidRPr="00B310AB">
        <w:rPr>
          <w:rFonts w:ascii="Times New Roman" w:hAnsi="Times New Roman" w:cs="Times New Roman"/>
          <w:sz w:val="24"/>
          <w:szCs w:val="24"/>
        </w:rPr>
        <w:t>4. Vietos projektų atrankos ir įgyvendinimo tvarką nustato Vietos pr</w:t>
      </w:r>
      <w:r w:rsidR="00F92379">
        <w:rPr>
          <w:rFonts w:ascii="Times New Roman" w:hAnsi="Times New Roman" w:cs="Times New Roman"/>
          <w:sz w:val="24"/>
          <w:szCs w:val="24"/>
        </w:rPr>
        <w:t xml:space="preserve">ojektų administravimo taisyklės.                                                                                                                                                       </w:t>
      </w:r>
      <w:r w:rsidR="00CD3F78">
        <w:rPr>
          <w:rFonts w:ascii="Times New Roman" w:hAnsi="Times New Roman" w:cs="Times New Roman"/>
          <w:sz w:val="24"/>
          <w:szCs w:val="24"/>
        </w:rPr>
        <w:t>4.1</w:t>
      </w:r>
      <w:r w:rsidR="00CD3F78" w:rsidRPr="00924BF9">
        <w:rPr>
          <w:rFonts w:ascii="Times New Roman" w:hAnsi="Times New Roman" w:cs="Times New Roman"/>
          <w:sz w:val="24"/>
          <w:szCs w:val="24"/>
        </w:rPr>
        <w:t xml:space="preserve">. </w:t>
      </w:r>
      <w:r w:rsidR="006F0F2D" w:rsidRPr="00924BF9">
        <w:rPr>
          <w:rFonts w:ascii="Times New Roman" w:hAnsi="Times New Roman" w:cs="Times New Roman"/>
          <w:sz w:val="24"/>
          <w:szCs w:val="24"/>
        </w:rPr>
        <w:t xml:space="preserve"> </w:t>
      </w:r>
      <w:r w:rsidR="00407B99" w:rsidRPr="00924BF9">
        <w:rPr>
          <w:rFonts w:ascii="Times New Roman" w:hAnsi="Times New Roman" w:cs="Times New Roman"/>
          <w:sz w:val="24"/>
          <w:szCs w:val="24"/>
        </w:rPr>
        <w:t>Apraše  naudojam</w:t>
      </w:r>
      <w:r w:rsidR="00924BF9" w:rsidRPr="00924BF9">
        <w:rPr>
          <w:rFonts w:ascii="Times New Roman" w:hAnsi="Times New Roman" w:cs="Times New Roman"/>
          <w:sz w:val="24"/>
          <w:szCs w:val="24"/>
        </w:rPr>
        <w:t>i</w:t>
      </w:r>
      <w:r w:rsidR="00F92379" w:rsidRPr="00924BF9">
        <w:rPr>
          <w:rFonts w:ascii="Times New Roman" w:hAnsi="Times New Roman" w:cs="Times New Roman"/>
          <w:sz w:val="24"/>
          <w:szCs w:val="24"/>
        </w:rPr>
        <w:t xml:space="preserve"> sutrumpinimai:                                                                                                                        </w:t>
      </w:r>
      <w:r w:rsidR="00F92379">
        <w:rPr>
          <w:rFonts w:ascii="Times New Roman" w:hAnsi="Times New Roman" w:cs="Times New Roman"/>
          <w:sz w:val="24"/>
          <w:szCs w:val="24"/>
        </w:rPr>
        <w:t>4.1</w:t>
      </w:r>
      <w:r w:rsidR="00F92379" w:rsidRPr="00EF43B4">
        <w:rPr>
          <w:rFonts w:ascii="Times New Roman" w:eastAsia="Times New Roman" w:hAnsi="Times New Roman" w:cs="Times New Roman"/>
          <w:sz w:val="24"/>
          <w:szCs w:val="24"/>
        </w:rPr>
        <w:t xml:space="preserve">.1. </w:t>
      </w:r>
      <w:r w:rsidR="00F92379" w:rsidRPr="00EF43B4">
        <w:rPr>
          <w:rFonts w:ascii="Times New Roman" w:eastAsia="Times New Roman" w:hAnsi="Times New Roman" w:cs="Times New Roman"/>
          <w:b/>
          <w:sz w:val="24"/>
          <w:szCs w:val="24"/>
        </w:rPr>
        <w:t>Agentūra</w:t>
      </w:r>
      <w:r w:rsidR="00F92379" w:rsidRPr="00EF43B4">
        <w:rPr>
          <w:rFonts w:ascii="Times New Roman" w:eastAsia="Times New Roman" w:hAnsi="Times New Roman" w:cs="Times New Roman"/>
          <w:sz w:val="24"/>
          <w:szCs w:val="24"/>
        </w:rPr>
        <w:t xml:space="preserve"> – Nacionalinė mokėjimo agentūra prie Žemės ūkio ministerijos;</w:t>
      </w:r>
      <w:r w:rsidR="00F92379">
        <w:rPr>
          <w:rFonts w:ascii="Times New Roman" w:hAnsi="Times New Roman" w:cs="Times New Roman"/>
          <w:sz w:val="24"/>
          <w:szCs w:val="24"/>
        </w:rPr>
        <w:t xml:space="preserve">                                           </w:t>
      </w:r>
      <w:r w:rsidR="00F92379">
        <w:rPr>
          <w:rFonts w:ascii="Times New Roman" w:eastAsia="Times New Roman" w:hAnsi="Times New Roman" w:cs="Times New Roman"/>
          <w:sz w:val="24"/>
          <w:szCs w:val="24"/>
        </w:rPr>
        <w:t>4.1</w:t>
      </w:r>
      <w:r w:rsidR="00F92379" w:rsidRPr="00EF43B4">
        <w:rPr>
          <w:rFonts w:ascii="Times New Roman" w:eastAsia="Times New Roman" w:hAnsi="Times New Roman" w:cs="Times New Roman"/>
          <w:sz w:val="24"/>
          <w:szCs w:val="24"/>
        </w:rPr>
        <w:t xml:space="preserve">.2. </w:t>
      </w:r>
      <w:r w:rsidR="00F92379" w:rsidRPr="00EF43B4">
        <w:rPr>
          <w:rFonts w:ascii="Times New Roman" w:hAnsi="Times New Roman" w:cs="Times New Roman"/>
          <w:b/>
          <w:sz w:val="24"/>
          <w:szCs w:val="24"/>
        </w:rPr>
        <w:t xml:space="preserve">CVP IS </w:t>
      </w:r>
      <w:r w:rsidR="00F92379" w:rsidRPr="00EF43B4">
        <w:rPr>
          <w:rFonts w:ascii="Times New Roman" w:hAnsi="Times New Roman" w:cs="Times New Roman"/>
          <w:sz w:val="24"/>
          <w:szCs w:val="24"/>
        </w:rPr>
        <w:t>–</w:t>
      </w:r>
      <w:r w:rsidR="00F92379" w:rsidRPr="00EF43B4">
        <w:rPr>
          <w:rFonts w:ascii="Times New Roman" w:hAnsi="Times New Roman" w:cs="Times New Roman"/>
          <w:b/>
          <w:sz w:val="24"/>
          <w:szCs w:val="24"/>
        </w:rPr>
        <w:t xml:space="preserve"> </w:t>
      </w:r>
      <w:r w:rsidR="00F92379" w:rsidRPr="00EF43B4">
        <w:rPr>
          <w:rFonts w:ascii="Times New Roman" w:hAnsi="Times New Roman" w:cs="Times New Roman"/>
          <w:sz w:val="24"/>
          <w:szCs w:val="24"/>
        </w:rPr>
        <w:t>Centrinė viešųjų pirkimų informacinė sistema;</w:t>
      </w:r>
      <w:r w:rsidR="00F92379">
        <w:rPr>
          <w:rFonts w:ascii="Times New Roman" w:hAnsi="Times New Roman" w:cs="Times New Roman"/>
          <w:sz w:val="24"/>
          <w:szCs w:val="24"/>
        </w:rPr>
        <w:t xml:space="preserve">                                                                      4</w:t>
      </w:r>
      <w:r w:rsidR="00F92379" w:rsidRPr="00EF43B4">
        <w:rPr>
          <w:rFonts w:ascii="Times New Roman" w:hAnsi="Times New Roman" w:cs="Times New Roman"/>
          <w:sz w:val="24"/>
          <w:szCs w:val="24"/>
        </w:rPr>
        <w:t>.</w:t>
      </w:r>
      <w:r w:rsidR="00F92379">
        <w:rPr>
          <w:rFonts w:ascii="Times New Roman" w:hAnsi="Times New Roman" w:cs="Times New Roman"/>
          <w:sz w:val="24"/>
          <w:szCs w:val="24"/>
        </w:rPr>
        <w:t>1.</w:t>
      </w:r>
      <w:r w:rsidR="00F92379" w:rsidRPr="00EF43B4">
        <w:rPr>
          <w:rFonts w:ascii="Times New Roman" w:hAnsi="Times New Roman" w:cs="Times New Roman"/>
          <w:sz w:val="24"/>
          <w:szCs w:val="24"/>
        </w:rPr>
        <w:t xml:space="preserve">3. </w:t>
      </w:r>
      <w:r w:rsidR="00F92379" w:rsidRPr="00EF43B4">
        <w:rPr>
          <w:rFonts w:ascii="Times New Roman" w:hAnsi="Times New Roman" w:cs="Times New Roman"/>
          <w:b/>
          <w:sz w:val="24"/>
          <w:szCs w:val="24"/>
        </w:rPr>
        <w:t>CPO</w:t>
      </w:r>
      <w:r w:rsidR="00F92379" w:rsidRPr="00EF43B4">
        <w:rPr>
          <w:rFonts w:ascii="Times New Roman" w:hAnsi="Times New Roman" w:cs="Times New Roman"/>
          <w:sz w:val="24"/>
          <w:szCs w:val="24"/>
        </w:rPr>
        <w:t xml:space="preserve"> – Centrinė perkančioji organizacija;</w:t>
      </w:r>
      <w:r w:rsidR="003F0D39">
        <w:rPr>
          <w:rFonts w:ascii="Times New Roman" w:hAnsi="Times New Roman" w:cs="Times New Roman"/>
          <w:sz w:val="24"/>
          <w:szCs w:val="24"/>
        </w:rPr>
        <w:t xml:space="preserve">                                                                                        </w:t>
      </w:r>
      <w:r w:rsidR="00924BF9">
        <w:rPr>
          <w:rFonts w:ascii="Times New Roman" w:eastAsia="Times New Roman" w:hAnsi="Times New Roman" w:cs="Times New Roman"/>
          <w:sz w:val="24"/>
          <w:szCs w:val="24"/>
        </w:rPr>
        <w:t>4</w:t>
      </w:r>
      <w:r w:rsidR="00F92379" w:rsidRPr="00EF43B4">
        <w:rPr>
          <w:rFonts w:ascii="Times New Roman" w:eastAsia="Times New Roman" w:hAnsi="Times New Roman" w:cs="Times New Roman"/>
          <w:sz w:val="24"/>
          <w:szCs w:val="24"/>
        </w:rPr>
        <w:t>.</w:t>
      </w:r>
      <w:r w:rsidR="00924BF9">
        <w:rPr>
          <w:rFonts w:ascii="Times New Roman" w:eastAsia="Times New Roman" w:hAnsi="Times New Roman" w:cs="Times New Roman"/>
          <w:sz w:val="24"/>
          <w:szCs w:val="24"/>
        </w:rPr>
        <w:t>1.</w:t>
      </w:r>
      <w:r w:rsidR="00F92379" w:rsidRPr="00EF43B4">
        <w:rPr>
          <w:rFonts w:ascii="Times New Roman" w:eastAsia="Times New Roman" w:hAnsi="Times New Roman" w:cs="Times New Roman"/>
          <w:sz w:val="24"/>
          <w:szCs w:val="24"/>
        </w:rPr>
        <w:t xml:space="preserve">4. </w:t>
      </w:r>
      <w:r w:rsidR="00F92379" w:rsidRPr="00EF43B4">
        <w:rPr>
          <w:rFonts w:ascii="Times New Roman" w:eastAsia="Times New Roman" w:hAnsi="Times New Roman" w:cs="Times New Roman"/>
          <w:b/>
          <w:sz w:val="24"/>
          <w:szCs w:val="24"/>
        </w:rPr>
        <w:t>EJRŽF</w:t>
      </w:r>
      <w:r w:rsidR="00F92379" w:rsidRPr="00EF43B4">
        <w:rPr>
          <w:rFonts w:ascii="Times New Roman" w:eastAsia="Times New Roman" w:hAnsi="Times New Roman" w:cs="Times New Roman"/>
          <w:sz w:val="24"/>
          <w:szCs w:val="24"/>
        </w:rPr>
        <w:t xml:space="preserve"> – Europos jūrų reikalų ir žuvininkystės fondas;</w:t>
      </w:r>
      <w:r w:rsidR="003F0D39">
        <w:rPr>
          <w:rFonts w:ascii="Times New Roman" w:hAnsi="Times New Roman" w:cs="Times New Roman"/>
          <w:sz w:val="24"/>
          <w:szCs w:val="24"/>
        </w:rPr>
        <w:t xml:space="preserve">                                                                     </w:t>
      </w:r>
      <w:r w:rsidR="00924BF9">
        <w:rPr>
          <w:rFonts w:ascii="Times New Roman" w:eastAsia="Times New Roman" w:hAnsi="Times New Roman" w:cs="Times New Roman"/>
          <w:sz w:val="24"/>
          <w:szCs w:val="24"/>
        </w:rPr>
        <w:t>4.1</w:t>
      </w:r>
      <w:r w:rsidR="00F92379" w:rsidRPr="00EF43B4">
        <w:rPr>
          <w:rFonts w:ascii="Times New Roman" w:eastAsia="Times New Roman" w:hAnsi="Times New Roman" w:cs="Times New Roman"/>
          <w:sz w:val="24"/>
          <w:szCs w:val="24"/>
        </w:rPr>
        <w:t xml:space="preserve">.5. </w:t>
      </w:r>
      <w:r w:rsidR="00F92379" w:rsidRPr="00EF43B4">
        <w:rPr>
          <w:rFonts w:ascii="Times New Roman" w:eastAsia="Times New Roman" w:hAnsi="Times New Roman" w:cs="Times New Roman"/>
          <w:b/>
          <w:sz w:val="24"/>
          <w:szCs w:val="24"/>
        </w:rPr>
        <w:t xml:space="preserve">EK </w:t>
      </w:r>
      <w:r w:rsidR="00F92379" w:rsidRPr="00EF43B4">
        <w:rPr>
          <w:rFonts w:ascii="Times New Roman" w:eastAsia="Times New Roman" w:hAnsi="Times New Roman" w:cs="Times New Roman"/>
          <w:sz w:val="24"/>
          <w:szCs w:val="24"/>
        </w:rPr>
        <w:t>– Europos Komisija;</w:t>
      </w:r>
      <w:r w:rsidR="003F0D39">
        <w:rPr>
          <w:rFonts w:ascii="Times New Roman" w:hAnsi="Times New Roman" w:cs="Times New Roman"/>
          <w:sz w:val="24"/>
          <w:szCs w:val="24"/>
        </w:rPr>
        <w:t xml:space="preserve">                                                                                                              </w:t>
      </w:r>
      <w:r w:rsidR="00924BF9">
        <w:rPr>
          <w:rFonts w:ascii="Times New Roman" w:eastAsia="Times New Roman" w:hAnsi="Times New Roman" w:cs="Times New Roman"/>
          <w:sz w:val="24"/>
          <w:szCs w:val="24"/>
        </w:rPr>
        <w:t>4.1</w:t>
      </w:r>
      <w:r w:rsidR="00F92379" w:rsidRPr="00EF43B4">
        <w:rPr>
          <w:rFonts w:ascii="Times New Roman" w:eastAsia="Times New Roman" w:hAnsi="Times New Roman" w:cs="Times New Roman"/>
          <w:sz w:val="24"/>
          <w:szCs w:val="24"/>
        </w:rPr>
        <w:t xml:space="preserve">.6. </w:t>
      </w:r>
      <w:r w:rsidR="00F92379" w:rsidRPr="00EF43B4">
        <w:rPr>
          <w:rFonts w:ascii="Times New Roman" w:eastAsia="Times New Roman" w:hAnsi="Times New Roman" w:cs="Times New Roman"/>
          <w:b/>
          <w:sz w:val="24"/>
          <w:szCs w:val="24"/>
        </w:rPr>
        <w:t>ES</w:t>
      </w:r>
      <w:r w:rsidR="00F92379" w:rsidRPr="00EF43B4">
        <w:rPr>
          <w:rFonts w:ascii="Times New Roman" w:eastAsia="Times New Roman" w:hAnsi="Times New Roman" w:cs="Times New Roman"/>
          <w:sz w:val="24"/>
          <w:szCs w:val="24"/>
        </w:rPr>
        <w:t xml:space="preserve"> – Europos Sąjunga;</w:t>
      </w:r>
      <w:r w:rsidR="003F0D39">
        <w:rPr>
          <w:rFonts w:ascii="Times New Roman" w:hAnsi="Times New Roman" w:cs="Times New Roman"/>
          <w:sz w:val="24"/>
          <w:szCs w:val="24"/>
        </w:rPr>
        <w:t xml:space="preserve">                                                                                                                    </w:t>
      </w:r>
      <w:r w:rsidR="00924BF9">
        <w:rPr>
          <w:rFonts w:ascii="Times New Roman" w:eastAsia="Times New Roman" w:hAnsi="Times New Roman" w:cs="Times New Roman"/>
          <w:sz w:val="24"/>
          <w:szCs w:val="24"/>
        </w:rPr>
        <w:t>4.1</w:t>
      </w:r>
      <w:r w:rsidR="00F92379" w:rsidRPr="00EF43B4">
        <w:rPr>
          <w:rFonts w:ascii="Times New Roman" w:eastAsia="Times New Roman" w:hAnsi="Times New Roman" w:cs="Times New Roman"/>
          <w:sz w:val="24"/>
          <w:szCs w:val="24"/>
        </w:rPr>
        <w:t xml:space="preserve">.7. </w:t>
      </w:r>
      <w:r w:rsidR="00F92379" w:rsidRPr="00EF43B4">
        <w:rPr>
          <w:rFonts w:ascii="Times New Roman" w:eastAsia="Times New Roman" w:hAnsi="Times New Roman" w:cs="Times New Roman"/>
          <w:b/>
          <w:sz w:val="24"/>
          <w:szCs w:val="24"/>
        </w:rPr>
        <w:t xml:space="preserve">ESIF </w:t>
      </w:r>
      <w:r w:rsidR="00F92379" w:rsidRPr="00EF43B4">
        <w:rPr>
          <w:rFonts w:ascii="Times New Roman" w:eastAsia="Times New Roman" w:hAnsi="Times New Roman" w:cs="Times New Roman"/>
          <w:sz w:val="24"/>
          <w:szCs w:val="24"/>
        </w:rPr>
        <w:t>– Europos struktūriniai ir investavimo fondai;</w:t>
      </w:r>
      <w:r w:rsidR="003F0D39">
        <w:rPr>
          <w:rFonts w:ascii="Times New Roman" w:hAnsi="Times New Roman" w:cs="Times New Roman"/>
          <w:sz w:val="24"/>
          <w:szCs w:val="24"/>
        </w:rPr>
        <w:t xml:space="preserve">                                                                        </w:t>
      </w:r>
      <w:r w:rsidR="00924BF9">
        <w:rPr>
          <w:rFonts w:ascii="Times New Roman" w:eastAsia="Times New Roman" w:hAnsi="Times New Roman" w:cs="Times New Roman"/>
          <w:sz w:val="24"/>
          <w:szCs w:val="24"/>
        </w:rPr>
        <w:t>4.1</w:t>
      </w:r>
      <w:r w:rsidR="00F92379" w:rsidRPr="00EF43B4">
        <w:rPr>
          <w:rFonts w:ascii="Times New Roman" w:eastAsia="Times New Roman" w:hAnsi="Times New Roman" w:cs="Times New Roman"/>
          <w:sz w:val="24"/>
          <w:szCs w:val="24"/>
        </w:rPr>
        <w:t xml:space="preserve">.8. </w:t>
      </w:r>
      <w:r w:rsidR="00F92379" w:rsidRPr="00EF43B4">
        <w:rPr>
          <w:rFonts w:ascii="Times New Roman" w:eastAsia="Times New Roman" w:hAnsi="Times New Roman" w:cs="Times New Roman"/>
          <w:b/>
          <w:sz w:val="24"/>
          <w:szCs w:val="24"/>
        </w:rPr>
        <w:t>EŽŪFKP</w:t>
      </w:r>
      <w:r w:rsidR="00F92379" w:rsidRPr="00EF43B4">
        <w:rPr>
          <w:rFonts w:ascii="Times New Roman" w:eastAsia="Times New Roman" w:hAnsi="Times New Roman" w:cs="Times New Roman"/>
          <w:sz w:val="24"/>
          <w:szCs w:val="24"/>
        </w:rPr>
        <w:t xml:space="preserve"> – Europos žemės ūkio fondas kaimo plėtrai;</w:t>
      </w:r>
      <w:r w:rsidR="003F0D39">
        <w:rPr>
          <w:rFonts w:ascii="Times New Roman" w:hAnsi="Times New Roman" w:cs="Times New Roman"/>
          <w:sz w:val="24"/>
          <w:szCs w:val="24"/>
        </w:rPr>
        <w:t xml:space="preserve">                                                                   </w:t>
      </w:r>
      <w:r w:rsidR="00924BF9">
        <w:rPr>
          <w:rFonts w:ascii="Times New Roman" w:eastAsia="Times New Roman" w:hAnsi="Times New Roman" w:cs="Times New Roman"/>
          <w:sz w:val="24"/>
          <w:szCs w:val="24"/>
        </w:rPr>
        <w:t>4.1</w:t>
      </w:r>
      <w:r w:rsidR="00F92379" w:rsidRPr="00EF43B4">
        <w:rPr>
          <w:rFonts w:ascii="Times New Roman" w:eastAsia="Times New Roman" w:hAnsi="Times New Roman" w:cs="Times New Roman"/>
          <w:sz w:val="24"/>
          <w:szCs w:val="24"/>
        </w:rPr>
        <w:t xml:space="preserve">.9. </w:t>
      </w:r>
      <w:r w:rsidR="00F92379" w:rsidRPr="00EF43B4">
        <w:rPr>
          <w:rFonts w:ascii="Times New Roman" w:eastAsia="Times New Roman" w:hAnsi="Times New Roman" w:cs="Times New Roman"/>
          <w:b/>
          <w:sz w:val="24"/>
          <w:szCs w:val="24"/>
        </w:rPr>
        <w:t>KPP</w:t>
      </w:r>
      <w:r w:rsidR="00F92379" w:rsidRPr="00EF43B4">
        <w:rPr>
          <w:rFonts w:ascii="Times New Roman" w:eastAsia="Times New Roman" w:hAnsi="Times New Roman" w:cs="Times New Roman"/>
          <w:sz w:val="24"/>
          <w:szCs w:val="24"/>
        </w:rPr>
        <w:t xml:space="preserve"> – Lietuvos kaimo plėtros 2014–2020 m</w:t>
      </w:r>
      <w:r w:rsidR="00F92379">
        <w:rPr>
          <w:rFonts w:ascii="Times New Roman" w:eastAsia="Times New Roman" w:hAnsi="Times New Roman" w:cs="Times New Roman"/>
          <w:sz w:val="24"/>
          <w:szCs w:val="24"/>
        </w:rPr>
        <w:t>etų</w:t>
      </w:r>
      <w:r w:rsidR="00F92379" w:rsidRPr="00EF43B4">
        <w:rPr>
          <w:rFonts w:ascii="Times New Roman" w:eastAsia="Times New Roman" w:hAnsi="Times New Roman" w:cs="Times New Roman"/>
          <w:sz w:val="24"/>
          <w:szCs w:val="24"/>
        </w:rPr>
        <w:t xml:space="preserve"> programa;</w:t>
      </w:r>
      <w:r w:rsidR="003F0D39">
        <w:rPr>
          <w:rFonts w:ascii="Times New Roman" w:hAnsi="Times New Roman" w:cs="Times New Roman"/>
          <w:sz w:val="24"/>
          <w:szCs w:val="24"/>
        </w:rPr>
        <w:t xml:space="preserve">                                                         </w:t>
      </w:r>
      <w:r w:rsidR="00924BF9">
        <w:rPr>
          <w:rFonts w:ascii="Times New Roman" w:eastAsia="Times New Roman" w:hAnsi="Times New Roman" w:cs="Times New Roman"/>
          <w:sz w:val="24"/>
          <w:szCs w:val="24"/>
        </w:rPr>
        <w:t>4.1</w:t>
      </w:r>
      <w:r w:rsidR="00F92379" w:rsidRPr="00EF43B4">
        <w:rPr>
          <w:rFonts w:ascii="Times New Roman" w:eastAsia="Times New Roman" w:hAnsi="Times New Roman" w:cs="Times New Roman"/>
          <w:sz w:val="24"/>
          <w:szCs w:val="24"/>
        </w:rPr>
        <w:t xml:space="preserve">.10. </w:t>
      </w:r>
      <w:r w:rsidR="00F92379" w:rsidRPr="00EF43B4">
        <w:rPr>
          <w:rFonts w:ascii="Times New Roman" w:eastAsia="Times New Roman" w:hAnsi="Times New Roman" w:cs="Times New Roman"/>
          <w:b/>
          <w:sz w:val="24"/>
          <w:szCs w:val="24"/>
        </w:rPr>
        <w:t>Ministerija</w:t>
      </w:r>
      <w:r w:rsidR="00F92379" w:rsidRPr="00EF43B4">
        <w:rPr>
          <w:rFonts w:ascii="Times New Roman" w:eastAsia="Times New Roman" w:hAnsi="Times New Roman" w:cs="Times New Roman"/>
          <w:sz w:val="24"/>
          <w:szCs w:val="24"/>
        </w:rPr>
        <w:t xml:space="preserve"> – </w:t>
      </w:r>
      <w:r w:rsidR="00F92379">
        <w:rPr>
          <w:rFonts w:ascii="Times New Roman" w:eastAsia="Times New Roman" w:hAnsi="Times New Roman" w:cs="Times New Roman"/>
          <w:sz w:val="24"/>
          <w:szCs w:val="24"/>
        </w:rPr>
        <w:t>Lietuvos Respublikos ž</w:t>
      </w:r>
      <w:r w:rsidR="00F92379" w:rsidRPr="00EF43B4">
        <w:rPr>
          <w:rFonts w:ascii="Times New Roman" w:eastAsia="Times New Roman" w:hAnsi="Times New Roman" w:cs="Times New Roman"/>
          <w:sz w:val="24"/>
          <w:szCs w:val="24"/>
        </w:rPr>
        <w:t>emės ūkio ministerija;</w:t>
      </w:r>
      <w:r w:rsidR="003F0D39">
        <w:rPr>
          <w:rFonts w:ascii="Times New Roman" w:hAnsi="Times New Roman" w:cs="Times New Roman"/>
          <w:sz w:val="24"/>
          <w:szCs w:val="24"/>
        </w:rPr>
        <w:t xml:space="preserve">                                                       </w:t>
      </w:r>
      <w:r w:rsidR="00924BF9">
        <w:rPr>
          <w:rFonts w:ascii="Times New Roman" w:eastAsia="Times New Roman" w:hAnsi="Times New Roman" w:cs="Times New Roman"/>
          <w:sz w:val="24"/>
          <w:szCs w:val="24"/>
        </w:rPr>
        <w:t>4.1</w:t>
      </w:r>
      <w:r w:rsidR="00AF5CEC">
        <w:rPr>
          <w:rFonts w:ascii="Times New Roman" w:eastAsia="Times New Roman" w:hAnsi="Times New Roman" w:cs="Times New Roman"/>
          <w:sz w:val="24"/>
          <w:szCs w:val="24"/>
        </w:rPr>
        <w:t>.11</w:t>
      </w:r>
      <w:r w:rsidR="00F92379" w:rsidRPr="00EF43B4">
        <w:rPr>
          <w:rFonts w:ascii="Times New Roman" w:eastAsia="Times New Roman" w:hAnsi="Times New Roman" w:cs="Times New Roman"/>
          <w:sz w:val="24"/>
          <w:szCs w:val="24"/>
        </w:rPr>
        <w:t xml:space="preserve">. </w:t>
      </w:r>
      <w:r w:rsidR="00F92379" w:rsidRPr="00EF43B4">
        <w:rPr>
          <w:rFonts w:ascii="Times New Roman" w:eastAsia="Times New Roman" w:hAnsi="Times New Roman" w:cs="Times New Roman"/>
          <w:b/>
          <w:sz w:val="24"/>
          <w:szCs w:val="24"/>
        </w:rPr>
        <w:t>VPS</w:t>
      </w:r>
      <w:r w:rsidR="00AF5CEC">
        <w:rPr>
          <w:rFonts w:ascii="Times New Roman" w:eastAsia="Times New Roman" w:hAnsi="Times New Roman" w:cs="Times New Roman"/>
          <w:sz w:val="24"/>
          <w:szCs w:val="24"/>
        </w:rPr>
        <w:t xml:space="preserve"> – vietos plėtros strategija;                                                                                      </w:t>
      </w:r>
      <w:r w:rsidR="00924BF9">
        <w:rPr>
          <w:rFonts w:ascii="Times New Roman" w:eastAsia="Times New Roman" w:hAnsi="Times New Roman" w:cs="Times New Roman"/>
          <w:sz w:val="24"/>
          <w:szCs w:val="24"/>
        </w:rPr>
        <w:t>4</w:t>
      </w:r>
      <w:r w:rsidR="00F92379" w:rsidRPr="00EF43B4">
        <w:rPr>
          <w:rFonts w:ascii="Times New Roman" w:eastAsia="Times New Roman" w:hAnsi="Times New Roman" w:cs="Times New Roman"/>
          <w:sz w:val="24"/>
          <w:szCs w:val="24"/>
        </w:rPr>
        <w:t>.</w:t>
      </w:r>
      <w:r w:rsidR="00924BF9">
        <w:rPr>
          <w:rFonts w:ascii="Times New Roman" w:eastAsia="Times New Roman" w:hAnsi="Times New Roman" w:cs="Times New Roman"/>
          <w:sz w:val="24"/>
          <w:szCs w:val="24"/>
        </w:rPr>
        <w:t>1.</w:t>
      </w:r>
      <w:r w:rsidR="00AF5CEC">
        <w:rPr>
          <w:rFonts w:ascii="Times New Roman" w:eastAsia="Times New Roman" w:hAnsi="Times New Roman" w:cs="Times New Roman"/>
          <w:sz w:val="24"/>
          <w:szCs w:val="24"/>
        </w:rPr>
        <w:t>12</w:t>
      </w:r>
      <w:r w:rsidR="00F92379" w:rsidRPr="00EF43B4">
        <w:rPr>
          <w:rFonts w:ascii="Times New Roman" w:eastAsia="Times New Roman" w:hAnsi="Times New Roman" w:cs="Times New Roman"/>
          <w:sz w:val="24"/>
          <w:szCs w:val="24"/>
        </w:rPr>
        <w:t xml:space="preserve">. </w:t>
      </w:r>
      <w:r w:rsidR="00F92379" w:rsidRPr="00EF43B4">
        <w:rPr>
          <w:rFonts w:ascii="Times New Roman" w:eastAsia="Times New Roman" w:hAnsi="Times New Roman" w:cs="Times New Roman"/>
          <w:b/>
          <w:sz w:val="24"/>
          <w:szCs w:val="24"/>
        </w:rPr>
        <w:t>VVG</w:t>
      </w:r>
      <w:r w:rsidR="00F92379" w:rsidRPr="00EF43B4">
        <w:rPr>
          <w:rFonts w:ascii="Times New Roman" w:eastAsia="Times New Roman" w:hAnsi="Times New Roman" w:cs="Times New Roman"/>
          <w:sz w:val="24"/>
          <w:szCs w:val="24"/>
        </w:rPr>
        <w:t xml:space="preserve"> – vietos veiklos grup</w:t>
      </w:r>
      <w:r w:rsidR="00924BF9">
        <w:rPr>
          <w:rFonts w:ascii="Times New Roman" w:eastAsia="Times New Roman" w:hAnsi="Times New Roman" w:cs="Times New Roman"/>
          <w:sz w:val="24"/>
          <w:szCs w:val="24"/>
        </w:rPr>
        <w:t>ė.</w:t>
      </w:r>
    </w:p>
    <w:p w:rsidR="00F92379" w:rsidRPr="00924BF9" w:rsidRDefault="00924BF9" w:rsidP="00F92379">
      <w:pPr>
        <w:tabs>
          <w:tab w:val="left" w:pos="567"/>
        </w:tabs>
        <w:spacing w:after="0" w:line="240" w:lineRule="auto"/>
        <w:jc w:val="both"/>
        <w:rPr>
          <w:rFonts w:ascii="Times New Roman" w:eastAsia="Times New Roman" w:hAnsi="Times New Roman" w:cs="Times New Roman"/>
          <w:sz w:val="24"/>
          <w:szCs w:val="24"/>
        </w:rPr>
      </w:pPr>
      <w:r w:rsidRPr="00924BF9">
        <w:rPr>
          <w:rFonts w:ascii="Times New Roman" w:eastAsia="Times New Roman" w:hAnsi="Times New Roman" w:cs="Times New Roman"/>
          <w:sz w:val="24"/>
          <w:szCs w:val="24"/>
        </w:rPr>
        <w:tab/>
      </w:r>
      <w:r w:rsidR="00F53ECD" w:rsidRPr="00924BF9">
        <w:rPr>
          <w:rFonts w:ascii="Times New Roman" w:eastAsia="Times New Roman" w:hAnsi="Times New Roman" w:cs="Times New Roman"/>
          <w:sz w:val="24"/>
          <w:szCs w:val="24"/>
        </w:rPr>
        <w:t>4.2</w:t>
      </w:r>
      <w:r w:rsidR="00F92379" w:rsidRPr="00924BF9">
        <w:rPr>
          <w:rFonts w:ascii="Times New Roman" w:eastAsia="Times New Roman" w:hAnsi="Times New Roman" w:cs="Times New Roman"/>
          <w:sz w:val="24"/>
          <w:szCs w:val="24"/>
        </w:rPr>
        <w:t xml:space="preserve">. </w:t>
      </w:r>
      <w:r w:rsidR="00F53ECD" w:rsidRPr="00924BF9">
        <w:rPr>
          <w:rFonts w:ascii="Times New Roman" w:hAnsi="Times New Roman" w:cs="Times New Roman"/>
          <w:sz w:val="24"/>
          <w:szCs w:val="24"/>
        </w:rPr>
        <w:t xml:space="preserve">Apraše </w:t>
      </w:r>
      <w:r w:rsidR="00F92379" w:rsidRPr="00924BF9">
        <w:rPr>
          <w:rFonts w:ascii="Times New Roman" w:eastAsia="Times New Roman" w:hAnsi="Times New Roman" w:cs="Times New Roman"/>
          <w:sz w:val="24"/>
          <w:szCs w:val="24"/>
        </w:rPr>
        <w:t>vartojamos sąvokos:</w:t>
      </w:r>
    </w:p>
    <w:p w:rsidR="00F92379" w:rsidRPr="003F0D39" w:rsidRDefault="003F0D39" w:rsidP="00F92379">
      <w:pPr>
        <w:tabs>
          <w:tab w:val="left" w:pos="567"/>
        </w:tabs>
        <w:spacing w:after="0" w:line="240" w:lineRule="auto"/>
        <w:jc w:val="both"/>
        <w:rPr>
          <w:rFonts w:ascii="Times New Roman" w:eastAsia="Times New Roman" w:hAnsi="Times New Roman" w:cs="Times New Roman"/>
          <w:sz w:val="24"/>
          <w:szCs w:val="24"/>
        </w:rPr>
      </w:pPr>
      <w:r w:rsidRPr="003F0D39">
        <w:rPr>
          <w:rFonts w:ascii="Times New Roman" w:eastAsia="Times New Roman" w:hAnsi="Times New Roman" w:cs="Times New Roman"/>
          <w:sz w:val="24"/>
          <w:szCs w:val="24"/>
        </w:rPr>
        <w:lastRenderedPageBreak/>
        <w:tab/>
        <w:t>4.2.1</w:t>
      </w:r>
      <w:r w:rsidR="00F92379" w:rsidRPr="003F0D39">
        <w:rPr>
          <w:rFonts w:ascii="Times New Roman" w:eastAsia="Times New Roman" w:hAnsi="Times New Roman" w:cs="Times New Roman"/>
          <w:sz w:val="24"/>
          <w:szCs w:val="24"/>
        </w:rPr>
        <w:t xml:space="preserve">. </w:t>
      </w:r>
      <w:r w:rsidRPr="003F0D39">
        <w:rPr>
          <w:rFonts w:ascii="Times New Roman" w:eastAsia="Times New Roman" w:hAnsi="Times New Roman" w:cs="Times New Roman"/>
          <w:b/>
          <w:sz w:val="24"/>
          <w:szCs w:val="24"/>
        </w:rPr>
        <w:t>P</w:t>
      </w:r>
      <w:r w:rsidR="00F92379" w:rsidRPr="003F0D39">
        <w:rPr>
          <w:rFonts w:ascii="Times New Roman" w:eastAsia="Times New Roman" w:hAnsi="Times New Roman" w:cs="Times New Roman"/>
          <w:b/>
          <w:sz w:val="24"/>
          <w:szCs w:val="24"/>
        </w:rPr>
        <w:t xml:space="preserve">areiškėjas </w:t>
      </w:r>
      <w:r w:rsidR="00F92379" w:rsidRPr="003F0D39">
        <w:rPr>
          <w:rFonts w:ascii="Times New Roman" w:eastAsia="Times New Roman" w:hAnsi="Times New Roman" w:cs="Times New Roman"/>
          <w:sz w:val="24"/>
          <w:szCs w:val="24"/>
        </w:rPr>
        <w:t xml:space="preserve">– fizinis arba juridinis asmuo, teikiantis vietos projekto paraišką VPS vykdytojai; </w:t>
      </w:r>
    </w:p>
    <w:p w:rsidR="00F92379" w:rsidRPr="003F0D39" w:rsidRDefault="00F92379" w:rsidP="00F92379">
      <w:pPr>
        <w:tabs>
          <w:tab w:val="left" w:pos="567"/>
        </w:tabs>
        <w:spacing w:after="0" w:line="240" w:lineRule="auto"/>
        <w:jc w:val="both"/>
        <w:rPr>
          <w:rFonts w:ascii="Times New Roman" w:eastAsia="Times New Roman" w:hAnsi="Times New Roman" w:cs="Times New Roman"/>
          <w:sz w:val="24"/>
          <w:szCs w:val="24"/>
        </w:rPr>
      </w:pPr>
      <w:r w:rsidRPr="003F0D39">
        <w:rPr>
          <w:rFonts w:ascii="Times New Roman" w:eastAsia="Times New Roman" w:hAnsi="Times New Roman" w:cs="Times New Roman"/>
          <w:sz w:val="24"/>
          <w:szCs w:val="24"/>
        </w:rPr>
        <w:tab/>
      </w:r>
      <w:r w:rsidR="003F0D39" w:rsidRPr="003F0D39">
        <w:rPr>
          <w:rFonts w:ascii="Times New Roman" w:eastAsia="Times New Roman" w:hAnsi="Times New Roman" w:cs="Times New Roman"/>
          <w:sz w:val="24"/>
          <w:szCs w:val="24"/>
        </w:rPr>
        <w:t>4.2.2.</w:t>
      </w:r>
      <w:r w:rsidRPr="003F0D39">
        <w:rPr>
          <w:rFonts w:ascii="Times New Roman" w:hAnsi="Times New Roman" w:cs="Times New Roman"/>
          <w:sz w:val="24"/>
          <w:szCs w:val="24"/>
        </w:rPr>
        <w:t xml:space="preserve"> </w:t>
      </w:r>
      <w:r w:rsidR="003F0D39" w:rsidRPr="003F0D39">
        <w:rPr>
          <w:rFonts w:ascii="Times New Roman" w:eastAsia="Times New Roman" w:hAnsi="Times New Roman" w:cs="Times New Roman"/>
          <w:b/>
          <w:sz w:val="24"/>
          <w:szCs w:val="24"/>
        </w:rPr>
        <w:t>V</w:t>
      </w:r>
      <w:r w:rsidRPr="003F0D39">
        <w:rPr>
          <w:rFonts w:ascii="Times New Roman" w:eastAsia="Times New Roman" w:hAnsi="Times New Roman" w:cs="Times New Roman"/>
          <w:b/>
          <w:sz w:val="24"/>
          <w:szCs w:val="24"/>
        </w:rPr>
        <w:t xml:space="preserve">ietos plėtros strategijos vykdytoja </w:t>
      </w:r>
      <w:r w:rsidRPr="003F0D39">
        <w:rPr>
          <w:rFonts w:ascii="Times New Roman" w:eastAsia="Times New Roman" w:hAnsi="Times New Roman" w:cs="Times New Roman"/>
          <w:sz w:val="24"/>
          <w:szCs w:val="24"/>
        </w:rPr>
        <w:t>(toliau – VPS vykdytoja)</w:t>
      </w:r>
      <w:r w:rsidRPr="003F0D39">
        <w:rPr>
          <w:rFonts w:ascii="Times New Roman" w:eastAsia="Times New Roman" w:hAnsi="Times New Roman" w:cs="Times New Roman"/>
          <w:b/>
          <w:sz w:val="24"/>
          <w:szCs w:val="24"/>
        </w:rPr>
        <w:t xml:space="preserve"> </w:t>
      </w:r>
      <w:r w:rsidRPr="003F0D39">
        <w:rPr>
          <w:rFonts w:ascii="Times New Roman" w:eastAsia="Times New Roman" w:hAnsi="Times New Roman" w:cs="Times New Roman"/>
          <w:sz w:val="24"/>
          <w:szCs w:val="24"/>
        </w:rPr>
        <w:t>– VVG, gavusi paramą VPS įgyvendinti;</w:t>
      </w:r>
    </w:p>
    <w:p w:rsidR="00F92379" w:rsidRPr="003F0D39" w:rsidRDefault="003F0D39" w:rsidP="00F92379">
      <w:pPr>
        <w:tabs>
          <w:tab w:val="left" w:pos="567"/>
        </w:tabs>
        <w:spacing w:after="0" w:line="240" w:lineRule="auto"/>
        <w:jc w:val="both"/>
        <w:rPr>
          <w:rFonts w:ascii="Times New Roman" w:eastAsia="Times New Roman" w:hAnsi="Times New Roman" w:cs="Times New Roman"/>
          <w:sz w:val="24"/>
          <w:szCs w:val="24"/>
        </w:rPr>
      </w:pPr>
      <w:r w:rsidRPr="003F0D39">
        <w:rPr>
          <w:rFonts w:ascii="Times New Roman" w:eastAsia="Times New Roman" w:hAnsi="Times New Roman" w:cs="Times New Roman"/>
          <w:sz w:val="24"/>
          <w:szCs w:val="24"/>
        </w:rPr>
        <w:tab/>
        <w:t>4</w:t>
      </w:r>
      <w:r w:rsidR="00F92379" w:rsidRPr="003F0D39">
        <w:rPr>
          <w:rFonts w:ascii="Times New Roman" w:eastAsia="Times New Roman" w:hAnsi="Times New Roman" w:cs="Times New Roman"/>
          <w:sz w:val="24"/>
          <w:szCs w:val="24"/>
        </w:rPr>
        <w:t>.2</w:t>
      </w:r>
      <w:r w:rsidRPr="003F0D39">
        <w:rPr>
          <w:rFonts w:ascii="Times New Roman" w:eastAsia="Times New Roman" w:hAnsi="Times New Roman" w:cs="Times New Roman"/>
          <w:sz w:val="24"/>
          <w:szCs w:val="24"/>
        </w:rPr>
        <w:t>.</w:t>
      </w:r>
      <w:r w:rsidR="00F92379" w:rsidRPr="003F0D39">
        <w:rPr>
          <w:rFonts w:ascii="Times New Roman" w:eastAsia="Times New Roman" w:hAnsi="Times New Roman" w:cs="Times New Roman"/>
          <w:sz w:val="24"/>
          <w:szCs w:val="24"/>
        </w:rPr>
        <w:t xml:space="preserve">3. </w:t>
      </w:r>
      <w:r w:rsidR="00F92379" w:rsidRPr="003F0D39">
        <w:rPr>
          <w:rFonts w:ascii="Times New Roman" w:eastAsia="Times New Roman" w:hAnsi="Times New Roman" w:cs="Times New Roman"/>
          <w:b/>
          <w:sz w:val="24"/>
          <w:szCs w:val="24"/>
        </w:rPr>
        <w:t xml:space="preserve">vietos projekto bendrosios išlaidos </w:t>
      </w:r>
      <w:r w:rsidR="00F92379" w:rsidRPr="003F0D39">
        <w:rPr>
          <w:rFonts w:ascii="Times New Roman" w:eastAsia="Times New Roman" w:hAnsi="Times New Roman" w:cs="Times New Roman"/>
          <w:sz w:val="24"/>
          <w:szCs w:val="24"/>
        </w:rPr>
        <w:t>–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(arba) įsigijimu, įskaitant ilgalaikę nuomą, ir gerinimu, naujų įrenginių ir įrangos, įskaitant techniką, pirkimu ir (arba) išperkamąja nuoma, taip pat vietos projekto viešinimo išlaidos;</w:t>
      </w:r>
    </w:p>
    <w:p w:rsidR="00F92379" w:rsidRPr="003F0D39" w:rsidRDefault="003F0D39" w:rsidP="00F92379">
      <w:pPr>
        <w:tabs>
          <w:tab w:val="left" w:pos="567"/>
        </w:tabs>
        <w:spacing w:after="0" w:line="240" w:lineRule="auto"/>
        <w:jc w:val="both"/>
        <w:rPr>
          <w:rFonts w:ascii="Times New Roman" w:hAnsi="Times New Roman" w:cs="Times New Roman"/>
          <w:sz w:val="24"/>
          <w:szCs w:val="24"/>
        </w:rPr>
      </w:pPr>
      <w:r w:rsidRPr="003F0D39">
        <w:rPr>
          <w:rFonts w:ascii="Times New Roman" w:hAnsi="Times New Roman" w:cs="Times New Roman"/>
          <w:sz w:val="24"/>
          <w:szCs w:val="24"/>
        </w:rPr>
        <w:tab/>
        <w:t>4</w:t>
      </w:r>
      <w:r w:rsidR="00F92379" w:rsidRPr="003F0D39">
        <w:rPr>
          <w:rFonts w:ascii="Times New Roman" w:hAnsi="Times New Roman" w:cs="Times New Roman"/>
          <w:sz w:val="24"/>
          <w:szCs w:val="24"/>
        </w:rPr>
        <w:t>.2</w:t>
      </w:r>
      <w:r w:rsidRPr="003F0D39">
        <w:rPr>
          <w:rFonts w:ascii="Times New Roman" w:hAnsi="Times New Roman" w:cs="Times New Roman"/>
          <w:sz w:val="24"/>
          <w:szCs w:val="24"/>
        </w:rPr>
        <w:t>.</w:t>
      </w:r>
      <w:r w:rsidR="00F92379" w:rsidRPr="003F0D39">
        <w:rPr>
          <w:rFonts w:ascii="Times New Roman" w:hAnsi="Times New Roman" w:cs="Times New Roman"/>
          <w:sz w:val="24"/>
          <w:szCs w:val="24"/>
        </w:rPr>
        <w:t xml:space="preserve">4. </w:t>
      </w:r>
      <w:r w:rsidR="00F92379" w:rsidRPr="003F0D39">
        <w:rPr>
          <w:rFonts w:ascii="Times New Roman" w:hAnsi="Times New Roman" w:cs="Times New Roman"/>
          <w:b/>
          <w:sz w:val="24"/>
          <w:szCs w:val="24"/>
        </w:rPr>
        <w:t xml:space="preserve">vietos projekto kontrolė </w:t>
      </w:r>
      <w:r w:rsidR="00F92379" w:rsidRPr="003F0D39">
        <w:rPr>
          <w:rFonts w:ascii="Times New Roman" w:hAnsi="Times New Roman" w:cs="Times New Roman"/>
          <w:sz w:val="24"/>
          <w:szCs w:val="24"/>
        </w:rPr>
        <w:t>– VPS vykdytojos ir Agentūros veiksmai, kuriuos atlikus nustatoma, ar vietos projekto vykdytojas įgyvendindamas vietos projektą ir jį įgyvendinęs nustatytą laiką laikosi tinkamumo sąlygų, atrankos kriterijų ir kitų įsipareigojimų;</w:t>
      </w:r>
    </w:p>
    <w:p w:rsidR="00F92379" w:rsidRPr="003F0D39" w:rsidRDefault="003F0D39" w:rsidP="00F92379">
      <w:pPr>
        <w:tabs>
          <w:tab w:val="left" w:pos="567"/>
        </w:tabs>
        <w:spacing w:after="0" w:line="240" w:lineRule="auto"/>
        <w:jc w:val="both"/>
        <w:rPr>
          <w:rFonts w:ascii="Times New Roman" w:eastAsia="Times New Roman" w:hAnsi="Times New Roman" w:cs="Times New Roman"/>
          <w:sz w:val="24"/>
          <w:szCs w:val="24"/>
        </w:rPr>
      </w:pPr>
      <w:r w:rsidRPr="003F0D39">
        <w:rPr>
          <w:rFonts w:ascii="Times New Roman" w:hAnsi="Times New Roman" w:cs="Times New Roman"/>
          <w:sz w:val="24"/>
          <w:szCs w:val="24"/>
        </w:rPr>
        <w:tab/>
        <w:t>4</w:t>
      </w:r>
      <w:r w:rsidR="00F92379" w:rsidRPr="003F0D39">
        <w:rPr>
          <w:rFonts w:ascii="Times New Roman" w:hAnsi="Times New Roman" w:cs="Times New Roman"/>
          <w:sz w:val="24"/>
          <w:szCs w:val="24"/>
        </w:rPr>
        <w:t>.2</w:t>
      </w:r>
      <w:r w:rsidRPr="003F0D39">
        <w:rPr>
          <w:rFonts w:ascii="Times New Roman" w:hAnsi="Times New Roman" w:cs="Times New Roman"/>
          <w:sz w:val="24"/>
          <w:szCs w:val="24"/>
        </w:rPr>
        <w:t>.</w:t>
      </w:r>
      <w:r w:rsidR="00F92379" w:rsidRPr="003F0D39">
        <w:rPr>
          <w:rFonts w:ascii="Times New Roman" w:hAnsi="Times New Roman" w:cs="Times New Roman"/>
          <w:sz w:val="24"/>
          <w:szCs w:val="24"/>
        </w:rPr>
        <w:t xml:space="preserve">5. </w:t>
      </w:r>
      <w:r w:rsidR="00F92379" w:rsidRPr="003F0D39">
        <w:rPr>
          <w:rFonts w:ascii="Times New Roman" w:hAnsi="Times New Roman" w:cs="Times New Roman"/>
          <w:b/>
          <w:sz w:val="24"/>
          <w:szCs w:val="24"/>
        </w:rPr>
        <w:t xml:space="preserve">vietos projekto kontrolės laikotarpis </w:t>
      </w:r>
      <w:r w:rsidR="00F92379" w:rsidRPr="003F0D39">
        <w:rPr>
          <w:rFonts w:ascii="Times New Roman" w:hAnsi="Times New Roman" w:cs="Times New Roman"/>
          <w:sz w:val="24"/>
          <w:szCs w:val="24"/>
        </w:rPr>
        <w:t>– penkerių metų laikotarpis nuo vietos projekto, susijusio su investicijomis į infrastruktūrą, verslą, prekių gamybą, paslaugų teikimą, vykdytojo galutinio mokėjimo prašymo apmokėjimo dienos;</w:t>
      </w:r>
      <w:r w:rsidR="00F92379" w:rsidRPr="003F0D39">
        <w:t xml:space="preserve"> </w:t>
      </w:r>
    </w:p>
    <w:p w:rsidR="00F92379" w:rsidRPr="003F0D39" w:rsidRDefault="003F0D39" w:rsidP="00F92379">
      <w:pPr>
        <w:tabs>
          <w:tab w:val="left" w:pos="567"/>
        </w:tabs>
        <w:spacing w:after="0" w:line="240" w:lineRule="auto"/>
        <w:jc w:val="both"/>
        <w:rPr>
          <w:rFonts w:ascii="Times New Roman" w:eastAsia="Times New Roman" w:hAnsi="Times New Roman" w:cs="Times New Roman"/>
          <w:sz w:val="24"/>
          <w:szCs w:val="24"/>
        </w:rPr>
      </w:pPr>
      <w:r w:rsidRPr="003F0D39">
        <w:rPr>
          <w:rFonts w:ascii="Times New Roman" w:eastAsia="Times New Roman" w:hAnsi="Times New Roman" w:cs="Times New Roman"/>
          <w:sz w:val="24"/>
          <w:szCs w:val="24"/>
        </w:rPr>
        <w:tab/>
        <w:t>4</w:t>
      </w:r>
      <w:r w:rsidR="00F92379" w:rsidRPr="003F0D39">
        <w:rPr>
          <w:rFonts w:ascii="Times New Roman" w:eastAsia="Times New Roman" w:hAnsi="Times New Roman" w:cs="Times New Roman"/>
          <w:sz w:val="24"/>
          <w:szCs w:val="24"/>
        </w:rPr>
        <w:t>.2</w:t>
      </w:r>
      <w:r w:rsidRPr="003F0D39">
        <w:rPr>
          <w:rFonts w:ascii="Times New Roman" w:eastAsia="Times New Roman" w:hAnsi="Times New Roman" w:cs="Times New Roman"/>
          <w:sz w:val="24"/>
          <w:szCs w:val="24"/>
        </w:rPr>
        <w:t>.</w:t>
      </w:r>
      <w:r w:rsidR="00F92379" w:rsidRPr="003F0D39">
        <w:rPr>
          <w:rFonts w:ascii="Times New Roman" w:eastAsia="Times New Roman" w:hAnsi="Times New Roman" w:cs="Times New Roman"/>
          <w:sz w:val="24"/>
          <w:szCs w:val="24"/>
        </w:rPr>
        <w:t xml:space="preserve">6. </w:t>
      </w:r>
      <w:r w:rsidR="00F92379" w:rsidRPr="003F0D39">
        <w:rPr>
          <w:rFonts w:ascii="Times New Roman" w:eastAsia="Times New Roman" w:hAnsi="Times New Roman" w:cs="Times New Roman"/>
          <w:b/>
          <w:sz w:val="24"/>
          <w:szCs w:val="24"/>
        </w:rPr>
        <w:t xml:space="preserve">vietos projekto paraiška </w:t>
      </w:r>
      <w:r w:rsidR="00F92379" w:rsidRPr="003F0D39">
        <w:rPr>
          <w:rFonts w:ascii="Times New Roman" w:eastAsia="Times New Roman" w:hAnsi="Times New Roman" w:cs="Times New Roman"/>
          <w:sz w:val="24"/>
          <w:szCs w:val="24"/>
        </w:rPr>
        <w:t>– dokumentas, kurį turi užpildyti ir VPS vykdytojai pateikti pareiškėjas, siekiantis gauti paramą vietos projektui įgyvendinti;</w:t>
      </w:r>
    </w:p>
    <w:p w:rsidR="00F92379" w:rsidRPr="003F0D39" w:rsidRDefault="003F0D39" w:rsidP="00F92379">
      <w:pPr>
        <w:tabs>
          <w:tab w:val="left" w:pos="567"/>
        </w:tabs>
        <w:spacing w:after="0" w:line="240" w:lineRule="auto"/>
        <w:jc w:val="both"/>
        <w:rPr>
          <w:rFonts w:ascii="Times New Roman" w:eastAsia="Times New Roman" w:hAnsi="Times New Roman" w:cs="Times New Roman"/>
          <w:sz w:val="24"/>
          <w:szCs w:val="24"/>
        </w:rPr>
      </w:pPr>
      <w:r w:rsidRPr="003F0D39">
        <w:rPr>
          <w:rFonts w:ascii="Times New Roman" w:eastAsia="Times New Roman" w:hAnsi="Times New Roman" w:cs="Times New Roman"/>
          <w:sz w:val="24"/>
          <w:szCs w:val="24"/>
        </w:rPr>
        <w:tab/>
        <w:t>4</w:t>
      </w:r>
      <w:r w:rsidR="00F92379" w:rsidRPr="003F0D39">
        <w:rPr>
          <w:rFonts w:ascii="Times New Roman" w:eastAsia="Times New Roman" w:hAnsi="Times New Roman" w:cs="Times New Roman"/>
          <w:sz w:val="24"/>
          <w:szCs w:val="24"/>
        </w:rPr>
        <w:t>.2</w:t>
      </w:r>
      <w:r w:rsidRPr="003F0D39">
        <w:rPr>
          <w:rFonts w:ascii="Times New Roman" w:eastAsia="Times New Roman" w:hAnsi="Times New Roman" w:cs="Times New Roman"/>
          <w:sz w:val="24"/>
          <w:szCs w:val="24"/>
        </w:rPr>
        <w:t>.</w:t>
      </w:r>
      <w:r w:rsidR="00F92379" w:rsidRPr="003F0D39">
        <w:rPr>
          <w:rFonts w:ascii="Times New Roman" w:eastAsia="Times New Roman" w:hAnsi="Times New Roman" w:cs="Times New Roman"/>
          <w:sz w:val="24"/>
          <w:szCs w:val="24"/>
        </w:rPr>
        <w:t xml:space="preserve">7. </w:t>
      </w:r>
      <w:r w:rsidR="00F92379" w:rsidRPr="003F0D39">
        <w:rPr>
          <w:rFonts w:ascii="Times New Roman" w:eastAsia="Times New Roman" w:hAnsi="Times New Roman" w:cs="Times New Roman"/>
          <w:b/>
          <w:sz w:val="24"/>
          <w:szCs w:val="24"/>
        </w:rPr>
        <w:t>vietos projekto</w:t>
      </w:r>
      <w:r w:rsidR="00F92379" w:rsidRPr="003F0D39">
        <w:rPr>
          <w:rFonts w:ascii="Times New Roman" w:eastAsia="Times New Roman" w:hAnsi="Times New Roman" w:cs="Times New Roman"/>
          <w:sz w:val="24"/>
          <w:szCs w:val="24"/>
        </w:rPr>
        <w:t xml:space="preserve"> </w:t>
      </w:r>
      <w:r w:rsidR="00F92379" w:rsidRPr="003F0D39">
        <w:rPr>
          <w:rFonts w:ascii="Times New Roman" w:hAnsi="Times New Roman" w:cs="Times New Roman"/>
          <w:b/>
          <w:bCs/>
          <w:sz w:val="24"/>
          <w:szCs w:val="24"/>
          <w:lang w:eastAsia="lt-LT"/>
        </w:rPr>
        <w:t>verslo planas</w:t>
      </w:r>
      <w:r w:rsidR="00F92379" w:rsidRPr="003F0D39">
        <w:rPr>
          <w:rFonts w:ascii="Times New Roman" w:hAnsi="Times New Roman" w:cs="Times New Roman"/>
          <w:sz w:val="24"/>
          <w:szCs w:val="24"/>
          <w:lang w:eastAsia="lt-LT"/>
        </w:rPr>
        <w:t xml:space="preserve"> – dokumentas, kuriame techniniu, finansiniu, ekonominiu, socialiniu ir aplinkosaugos atžvilgiu pagrindžiami investavimo tikslai, nurodomi vietos projekte numatytoms investicijoms atlikti reikalingi ištekliai ir terminai;</w:t>
      </w:r>
    </w:p>
    <w:p w:rsidR="00F92379" w:rsidRPr="003F0D39" w:rsidRDefault="00F92379" w:rsidP="00F92379">
      <w:pPr>
        <w:tabs>
          <w:tab w:val="left" w:pos="567"/>
        </w:tabs>
        <w:spacing w:after="0" w:line="240" w:lineRule="auto"/>
        <w:jc w:val="both"/>
        <w:rPr>
          <w:rFonts w:ascii="Times New Roman" w:eastAsia="Times New Roman" w:hAnsi="Times New Roman" w:cs="Times New Roman"/>
          <w:sz w:val="24"/>
          <w:szCs w:val="24"/>
        </w:rPr>
      </w:pPr>
      <w:r w:rsidRPr="003F0D39">
        <w:rPr>
          <w:rFonts w:ascii="Times New Roman" w:eastAsia="Times New Roman" w:hAnsi="Times New Roman" w:cs="Times New Roman"/>
          <w:sz w:val="24"/>
          <w:szCs w:val="24"/>
        </w:rPr>
        <w:tab/>
      </w:r>
      <w:r w:rsidR="003F0D39" w:rsidRPr="003F0D39">
        <w:rPr>
          <w:rFonts w:ascii="Times New Roman" w:eastAsia="Times New Roman" w:hAnsi="Times New Roman" w:cs="Times New Roman"/>
          <w:sz w:val="24"/>
          <w:szCs w:val="24"/>
        </w:rPr>
        <w:t>4</w:t>
      </w:r>
      <w:r w:rsidRPr="003F0D39">
        <w:rPr>
          <w:rFonts w:ascii="Times New Roman" w:eastAsia="Times New Roman" w:hAnsi="Times New Roman" w:cs="Times New Roman"/>
          <w:sz w:val="24"/>
          <w:szCs w:val="24"/>
        </w:rPr>
        <w:t>.2</w:t>
      </w:r>
      <w:r w:rsidR="003F0D39" w:rsidRPr="003F0D39">
        <w:rPr>
          <w:rFonts w:ascii="Times New Roman" w:eastAsia="Times New Roman" w:hAnsi="Times New Roman" w:cs="Times New Roman"/>
          <w:sz w:val="24"/>
          <w:szCs w:val="24"/>
        </w:rPr>
        <w:t>.8</w:t>
      </w:r>
      <w:r w:rsidRPr="003F0D39">
        <w:rPr>
          <w:rFonts w:ascii="Times New Roman" w:eastAsia="Times New Roman" w:hAnsi="Times New Roman" w:cs="Times New Roman"/>
          <w:sz w:val="24"/>
          <w:szCs w:val="24"/>
        </w:rPr>
        <w:t xml:space="preserve">. </w:t>
      </w:r>
      <w:r w:rsidRPr="003F0D39">
        <w:rPr>
          <w:rFonts w:ascii="Times New Roman" w:eastAsia="Times New Roman" w:hAnsi="Times New Roman" w:cs="Times New Roman"/>
          <w:b/>
          <w:sz w:val="24"/>
          <w:szCs w:val="24"/>
        </w:rPr>
        <w:t xml:space="preserve">vietos projekto vykdytojas </w:t>
      </w:r>
      <w:r w:rsidRPr="003F0D39">
        <w:rPr>
          <w:rFonts w:ascii="Times New Roman" w:eastAsia="Times New Roman" w:hAnsi="Times New Roman" w:cs="Times New Roman"/>
          <w:sz w:val="24"/>
          <w:szCs w:val="24"/>
        </w:rPr>
        <w:t>– pareiškėjas, gavęs paramą vietos projektui įgyvendinti;</w:t>
      </w:r>
    </w:p>
    <w:p w:rsidR="00F92379" w:rsidRPr="003F0D39" w:rsidRDefault="00F92379" w:rsidP="00F92379">
      <w:pPr>
        <w:tabs>
          <w:tab w:val="left" w:pos="567"/>
        </w:tabs>
        <w:spacing w:after="0" w:line="240" w:lineRule="auto"/>
        <w:jc w:val="both"/>
        <w:rPr>
          <w:rFonts w:ascii="Times New Roman" w:eastAsia="Times New Roman" w:hAnsi="Times New Roman" w:cs="Times New Roman"/>
          <w:sz w:val="24"/>
          <w:szCs w:val="24"/>
        </w:rPr>
      </w:pPr>
      <w:r w:rsidRPr="003F0D39">
        <w:rPr>
          <w:rFonts w:ascii="Times New Roman" w:eastAsia="Times New Roman" w:hAnsi="Times New Roman" w:cs="Times New Roman"/>
          <w:b/>
          <w:sz w:val="24"/>
          <w:szCs w:val="24"/>
        </w:rPr>
        <w:tab/>
      </w:r>
      <w:r w:rsidR="003F0D39" w:rsidRPr="003F0D39">
        <w:rPr>
          <w:rFonts w:ascii="Times New Roman" w:eastAsia="Times New Roman" w:hAnsi="Times New Roman" w:cs="Times New Roman"/>
          <w:sz w:val="24"/>
          <w:szCs w:val="24"/>
        </w:rPr>
        <w:t>4.2.9</w:t>
      </w:r>
      <w:r w:rsidRPr="003F0D39">
        <w:rPr>
          <w:rFonts w:ascii="Times New Roman" w:eastAsia="Times New Roman" w:hAnsi="Times New Roman" w:cs="Times New Roman"/>
          <w:sz w:val="24"/>
          <w:szCs w:val="24"/>
        </w:rPr>
        <w:t>.</w:t>
      </w:r>
      <w:r w:rsidRPr="003F0D39">
        <w:rPr>
          <w:rFonts w:ascii="Times New Roman" w:eastAsia="Times New Roman" w:hAnsi="Times New Roman" w:cs="Times New Roman"/>
          <w:b/>
          <w:sz w:val="24"/>
          <w:szCs w:val="24"/>
        </w:rPr>
        <w:t xml:space="preserve"> vietos veiklos grupė </w:t>
      </w:r>
      <w:r w:rsidRPr="003F0D39">
        <w:rPr>
          <w:rFonts w:ascii="Times New Roman" w:eastAsia="Times New Roman" w:hAnsi="Times New Roman" w:cs="Times New Roman"/>
          <w:sz w:val="24"/>
          <w:szCs w:val="24"/>
        </w:rPr>
        <w:t>(toliau – VVG) – trims sektoriams: pilietinei visuomenei, verslui ir vietos valdžiai, atstovaujantis viešasis juridinis asmuo, savo veikla siekiantis įgyvendinti tam tikros teritorijos plėtros tikslus ir tenkinti tos teritorijos gyventojų bei jų bendruomenių poreikius;</w:t>
      </w:r>
    </w:p>
    <w:p w:rsidR="00F53ECD" w:rsidRPr="003F0D39" w:rsidRDefault="00F92379" w:rsidP="003F0D39">
      <w:pPr>
        <w:tabs>
          <w:tab w:val="left" w:pos="567"/>
        </w:tabs>
        <w:spacing w:after="0" w:line="240" w:lineRule="auto"/>
        <w:jc w:val="both"/>
        <w:rPr>
          <w:rFonts w:ascii="Times New Roman" w:hAnsi="Times New Roman" w:cs="Times New Roman"/>
          <w:sz w:val="24"/>
          <w:szCs w:val="24"/>
        </w:rPr>
      </w:pPr>
      <w:r w:rsidRPr="003F0D39">
        <w:rPr>
          <w:rFonts w:ascii="Times New Roman" w:eastAsia="Times New Roman" w:hAnsi="Times New Roman" w:cs="Times New Roman"/>
          <w:b/>
          <w:sz w:val="24"/>
          <w:szCs w:val="24"/>
        </w:rPr>
        <w:tab/>
      </w:r>
      <w:r w:rsidR="00F53ECD" w:rsidRPr="003F0D39">
        <w:rPr>
          <w:rFonts w:ascii="Times New Roman" w:eastAsia="Times New Roman" w:hAnsi="Times New Roman" w:cs="Times New Roman"/>
          <w:sz w:val="24"/>
          <w:szCs w:val="24"/>
        </w:rPr>
        <w:t xml:space="preserve"> 4.2.</w:t>
      </w:r>
      <w:r w:rsidR="003F0D39" w:rsidRPr="003F0D39">
        <w:rPr>
          <w:rFonts w:ascii="Times New Roman" w:eastAsia="Times New Roman" w:hAnsi="Times New Roman" w:cs="Times New Roman"/>
          <w:sz w:val="24"/>
          <w:szCs w:val="24"/>
        </w:rPr>
        <w:t>10.</w:t>
      </w:r>
      <w:r w:rsidR="00F53ECD" w:rsidRPr="003F0D39">
        <w:rPr>
          <w:rFonts w:ascii="Times New Roman" w:eastAsia="Times New Roman" w:hAnsi="Times New Roman" w:cs="Times New Roman"/>
          <w:sz w:val="24"/>
          <w:szCs w:val="24"/>
        </w:rPr>
        <w:t xml:space="preserve">     </w:t>
      </w:r>
      <w:r w:rsidR="00F53ECD" w:rsidRPr="003F0D39">
        <w:rPr>
          <w:rFonts w:ascii="Times New Roman" w:hAnsi="Times New Roman" w:cs="Times New Roman"/>
          <w:b/>
          <w:bCs/>
          <w:sz w:val="24"/>
          <w:szCs w:val="24"/>
        </w:rPr>
        <w:t xml:space="preserve">Nauja darbo vieta </w:t>
      </w:r>
      <w:r w:rsidR="00F53ECD" w:rsidRPr="003F0D39">
        <w:rPr>
          <w:rFonts w:ascii="Times New Roman" w:hAnsi="Times New Roman" w:cs="Times New Roman"/>
          <w:sz w:val="24"/>
          <w:szCs w:val="24"/>
        </w:rPr>
        <w:t>– pagal darbo sutartį naujai sukurta nuolatinė arba sezoninė darbo vieta (jei pareiškėjas veikia pagal verslo liudijimą, į verslo liudijimą papildomai įrašytas fizinis asmuo). Vieną darbo vietą sudaro vienas etatas.</w:t>
      </w:r>
    </w:p>
    <w:p w:rsidR="00F92379" w:rsidRPr="00EF43B4" w:rsidRDefault="00F92379" w:rsidP="00F92379">
      <w:pPr>
        <w:tabs>
          <w:tab w:val="left" w:pos="567"/>
        </w:tabs>
        <w:spacing w:after="0" w:line="240" w:lineRule="auto"/>
        <w:jc w:val="both"/>
        <w:rPr>
          <w:rFonts w:ascii="Times New Roman" w:eastAsia="Times New Roman" w:hAnsi="Times New Roman" w:cs="Times New Roman"/>
          <w:sz w:val="24"/>
          <w:szCs w:val="24"/>
        </w:rPr>
      </w:pPr>
      <w:r w:rsidRPr="00EF43B4">
        <w:rPr>
          <w:rFonts w:ascii="Times New Roman" w:eastAsia="Times New Roman" w:hAnsi="Times New Roman" w:cs="Times New Roman"/>
          <w:b/>
          <w:sz w:val="24"/>
          <w:szCs w:val="24"/>
        </w:rPr>
        <w:tab/>
      </w:r>
      <w:r w:rsidR="00F53ECD">
        <w:rPr>
          <w:rFonts w:ascii="Times New Roman" w:eastAsia="Times New Roman" w:hAnsi="Times New Roman" w:cs="Times New Roman"/>
          <w:sz w:val="24"/>
          <w:szCs w:val="24"/>
        </w:rPr>
        <w:t>4</w:t>
      </w:r>
      <w:r w:rsidRPr="00EF43B4">
        <w:rPr>
          <w:rFonts w:ascii="Times New Roman" w:eastAsia="Times New Roman" w:hAnsi="Times New Roman" w:cs="Times New Roman"/>
          <w:sz w:val="24"/>
          <w:szCs w:val="24"/>
        </w:rPr>
        <w:t>.</w:t>
      </w:r>
      <w:r w:rsidR="00AF5CEC">
        <w:rPr>
          <w:rFonts w:ascii="Times New Roman" w:eastAsia="Times New Roman" w:hAnsi="Times New Roman" w:cs="Times New Roman"/>
          <w:sz w:val="24"/>
          <w:szCs w:val="24"/>
        </w:rPr>
        <w:t>3 Kiti</w:t>
      </w:r>
      <w:r w:rsidR="00F53ECD">
        <w:rPr>
          <w:rFonts w:ascii="Times New Roman" w:eastAsia="Times New Roman" w:hAnsi="Times New Roman" w:cs="Times New Roman"/>
          <w:sz w:val="24"/>
          <w:szCs w:val="24"/>
        </w:rPr>
        <w:t xml:space="preserve"> šiame apraše</w:t>
      </w:r>
      <w:r w:rsidR="00AF5CEC">
        <w:rPr>
          <w:rFonts w:ascii="Times New Roman" w:eastAsia="Times New Roman" w:hAnsi="Times New Roman" w:cs="Times New Roman"/>
          <w:sz w:val="24"/>
          <w:szCs w:val="24"/>
        </w:rPr>
        <w:t xml:space="preserve"> vartojami sutrumpinimai ir </w:t>
      </w:r>
      <w:r w:rsidRPr="00EF43B4">
        <w:rPr>
          <w:rFonts w:ascii="Times New Roman" w:eastAsia="Times New Roman" w:hAnsi="Times New Roman" w:cs="Times New Roman"/>
          <w:sz w:val="24"/>
          <w:szCs w:val="24"/>
        </w:rPr>
        <w:t xml:space="preserve"> sąvokos apibrėžtos KPP, KPP administravimo taisyklėse, VPS atrankos taisyklėse, VPS administravimo taisyklėse, </w:t>
      </w:r>
      <w:r>
        <w:rPr>
          <w:rFonts w:ascii="Times New Roman" w:eastAsia="Times New Roman" w:hAnsi="Times New Roman" w:cs="Times New Roman"/>
          <w:sz w:val="24"/>
          <w:szCs w:val="24"/>
        </w:rPr>
        <w:t xml:space="preserve">kituose </w:t>
      </w:r>
      <w:r w:rsidRPr="00EF43B4">
        <w:rPr>
          <w:rFonts w:ascii="Times New Roman" w:eastAsia="Times New Roman" w:hAnsi="Times New Roman" w:cs="Times New Roman"/>
          <w:sz w:val="24"/>
          <w:szCs w:val="24"/>
        </w:rPr>
        <w:t>KPP „LEADER“ priemonės įgyvendinimą reglamentuojančiuose teisės aktuose.</w:t>
      </w:r>
    </w:p>
    <w:p w:rsidR="00407B99" w:rsidRPr="006F0F2D" w:rsidRDefault="00407B99" w:rsidP="006F0F2D">
      <w:pPr>
        <w:spacing w:after="0" w:line="240" w:lineRule="auto"/>
        <w:ind w:firstLine="567"/>
        <w:jc w:val="both"/>
        <w:rPr>
          <w:rFonts w:ascii="Times New Roman" w:hAnsi="Times New Roman" w:cs="Times New Roman"/>
          <w:sz w:val="24"/>
          <w:szCs w:val="24"/>
        </w:rPr>
      </w:pPr>
    </w:p>
    <w:p w:rsidR="00B310AB" w:rsidRPr="00B310AB" w:rsidRDefault="00B310AB" w:rsidP="00B310AB">
      <w:pPr>
        <w:spacing w:after="0" w:line="240" w:lineRule="auto"/>
        <w:ind w:firstLine="567"/>
        <w:jc w:val="both"/>
        <w:rPr>
          <w:rFonts w:ascii="Times New Roman" w:hAnsi="Times New Roman" w:cs="Times New Roman"/>
          <w:b/>
          <w:sz w:val="24"/>
          <w:szCs w:val="24"/>
        </w:rPr>
      </w:pP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II SKYRIUS</w:t>
      </w: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 xml:space="preserve">VIETOS PROJEKTŲ PRIDĖTINĖ VERTĖ (KOKYBĖ) IR IŠLAIDŲ TINKAMUMAS </w:t>
      </w:r>
    </w:p>
    <w:p w:rsidR="0082638C" w:rsidRDefault="0082638C" w:rsidP="0082638C">
      <w:pPr>
        <w:spacing w:after="0" w:line="240" w:lineRule="auto"/>
        <w:ind w:firstLine="567"/>
        <w:jc w:val="both"/>
        <w:rPr>
          <w:rFonts w:ascii="Times New Roman" w:hAnsi="Times New Roman" w:cs="Times New Roman"/>
          <w:sz w:val="24"/>
          <w:szCs w:val="24"/>
        </w:rPr>
      </w:pPr>
    </w:p>
    <w:p w:rsidR="0082638C" w:rsidRPr="00B310AB" w:rsidRDefault="0082638C" w:rsidP="0082638C">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 xml:space="preserve">5. Vietos projektų pridėtinės vertės (kokybės) vertinimas ir vietos projektų planuojamų išlaidų tinkamumo vertinimas atliekamas pirminių vietos projektų paraiškų (Pirminės vietos projektų paraiškos forma pateikiama šio Aprašo 1 priede) vertinimo metu, taikant vietos projektų atrankos kriterijus ir planuojamų išlaidų tinkamumo sąlygas. </w:t>
      </w:r>
    </w:p>
    <w:p w:rsidR="00B310AB" w:rsidRPr="00B310AB" w:rsidRDefault="00B310AB" w:rsidP="00B310AB">
      <w:pPr>
        <w:spacing w:after="0" w:line="240" w:lineRule="auto"/>
        <w:ind w:firstLine="567"/>
        <w:jc w:val="center"/>
        <w:rPr>
          <w:rFonts w:ascii="Times New Roman" w:hAnsi="Times New Roman" w:cs="Times New Roman"/>
          <w:b/>
          <w:sz w:val="24"/>
          <w:szCs w:val="24"/>
        </w:rPr>
      </w:pP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PIRMASIS SKIRSNIS. VIETOS PROJEKTŲ PRIDĖTINĖS VERTĖS (KOKYBĖS) VERTINIMAS</w:t>
      </w:r>
    </w:p>
    <w:p w:rsidR="00B310AB" w:rsidRPr="00B310AB" w:rsidRDefault="00B310AB" w:rsidP="00B310AB">
      <w:pPr>
        <w:spacing w:after="0" w:line="240" w:lineRule="auto"/>
        <w:ind w:firstLine="567"/>
        <w:jc w:val="center"/>
        <w:rPr>
          <w:rFonts w:ascii="Times New Roman" w:hAnsi="Times New Roman" w:cs="Times New Roman"/>
          <w:b/>
          <w:sz w:val="24"/>
          <w:szCs w:val="24"/>
        </w:rPr>
      </w:pPr>
    </w:p>
    <w:p w:rsidR="00322C1D"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6. Vietos projektų pridėtinės vertės (kokybės) vertinimo tvarką nustato Vietos projektų administ</w:t>
      </w:r>
      <w:r w:rsidR="00322C1D">
        <w:rPr>
          <w:rFonts w:ascii="Times New Roman" w:hAnsi="Times New Roman" w:cs="Times New Roman"/>
          <w:sz w:val="24"/>
          <w:szCs w:val="24"/>
        </w:rPr>
        <w:t>ravimo taisyklių 94–100 punktai:</w:t>
      </w:r>
    </w:p>
    <w:p w:rsidR="00BB1876" w:rsidRPr="00EF43B4" w:rsidRDefault="00BB1876" w:rsidP="00BB1876">
      <w:pPr>
        <w:tabs>
          <w:tab w:val="left" w:pos="567"/>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6.1. </w:t>
      </w:r>
      <w:r w:rsidRPr="00EF43B4">
        <w:rPr>
          <w:rFonts w:ascii="Times New Roman" w:eastAsia="Times New Roman" w:hAnsi="Times New Roman" w:cs="Times New Roman"/>
          <w:sz w:val="24"/>
          <w:szCs w:val="24"/>
        </w:rPr>
        <w:t xml:space="preserve">Vietos projektų pridėtinė vertė (kokybė) vertinama pagal </w:t>
      </w:r>
      <w:r>
        <w:rPr>
          <w:rFonts w:ascii="Times New Roman" w:eastAsia="Times New Roman" w:hAnsi="Times New Roman" w:cs="Times New Roman"/>
          <w:sz w:val="24"/>
          <w:szCs w:val="24"/>
        </w:rPr>
        <w:t>šio Aprašo  7 punkte</w:t>
      </w:r>
      <w:r w:rsidRPr="00EF43B4">
        <w:rPr>
          <w:rFonts w:ascii="Times New Roman" w:eastAsia="Times New Roman" w:hAnsi="Times New Roman" w:cs="Times New Roman"/>
          <w:sz w:val="24"/>
          <w:szCs w:val="24"/>
        </w:rPr>
        <w:t xml:space="preserve"> nurodytus vietos projektų atrankos kriterijus.</w:t>
      </w:r>
    </w:p>
    <w:p w:rsidR="00BB1876" w:rsidRPr="00EF43B4" w:rsidRDefault="00BB1876" w:rsidP="00BB1876">
      <w:pPr>
        <w:tabs>
          <w:tab w:val="left" w:pos="567"/>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b/>
        <w:t>6.2</w:t>
      </w:r>
      <w:r w:rsidRPr="00EF43B4">
        <w:rPr>
          <w:rFonts w:ascii="Times New Roman" w:eastAsia="Times New Roman" w:hAnsi="Times New Roman" w:cs="Times New Roman"/>
          <w:sz w:val="24"/>
          <w:szCs w:val="24"/>
        </w:rPr>
        <w:t xml:space="preserve">. Vietos projektų pridėtinė vertė (kokybė) vertinama pagal </w:t>
      </w:r>
      <w:r>
        <w:rPr>
          <w:rFonts w:ascii="Times New Roman" w:eastAsia="Times New Roman" w:hAnsi="Times New Roman" w:cs="Times New Roman"/>
          <w:sz w:val="24"/>
          <w:szCs w:val="24"/>
        </w:rPr>
        <w:t>pareiškėjo</w:t>
      </w:r>
      <w:r w:rsidRPr="00EF43B4">
        <w:rPr>
          <w:rFonts w:ascii="Times New Roman" w:eastAsia="Times New Roman" w:hAnsi="Times New Roman" w:cs="Times New Roman"/>
          <w:sz w:val="24"/>
          <w:szCs w:val="24"/>
        </w:rPr>
        <w:t xml:space="preserve"> pateiktą pirminę vietos projekto paraišką</w:t>
      </w:r>
      <w:r>
        <w:rPr>
          <w:rFonts w:ascii="Times New Roman" w:eastAsia="Times New Roman" w:hAnsi="Times New Roman" w:cs="Times New Roman"/>
          <w:sz w:val="24"/>
          <w:szCs w:val="24"/>
        </w:rPr>
        <w:t xml:space="preserve"> </w:t>
      </w:r>
      <w:r w:rsidR="00DB75E9" w:rsidRPr="008D7CBD">
        <w:rPr>
          <w:rFonts w:ascii="Times New Roman" w:eastAsia="Times New Roman" w:hAnsi="Times New Roman" w:cs="Times New Roman"/>
          <w:sz w:val="24"/>
          <w:szCs w:val="24"/>
        </w:rPr>
        <w:t>( Pirminė</w:t>
      </w:r>
      <w:r w:rsidRPr="008D7CBD">
        <w:rPr>
          <w:rFonts w:ascii="Times New Roman" w:eastAsia="Times New Roman" w:hAnsi="Times New Roman" w:cs="Times New Roman"/>
          <w:sz w:val="24"/>
          <w:szCs w:val="24"/>
        </w:rPr>
        <w:t xml:space="preserve"> vietos projekto paraiškos forma </w:t>
      </w:r>
      <w:r w:rsidRPr="008D7CBD">
        <w:rPr>
          <w:rFonts w:ascii="Times New Roman" w:hAnsi="Times New Roman" w:cs="Times New Roman"/>
          <w:sz w:val="24"/>
          <w:szCs w:val="24"/>
        </w:rPr>
        <w:t>pateikiama šio  Aprašo 1 priede)</w:t>
      </w:r>
      <w:r w:rsidRPr="00EF43B4">
        <w:rPr>
          <w:rFonts w:ascii="Times New Roman" w:eastAsia="Times New Roman" w:hAnsi="Times New Roman" w:cs="Times New Roman"/>
          <w:sz w:val="24"/>
          <w:szCs w:val="24"/>
        </w:rPr>
        <w:t xml:space="preserve"> ir prie jos pridėtus dokumentus. Vietos projektų pridėtinės vertės (kokybės) vertinimo metu papildomi VPS vykdytojos paklausimai dėl vietos projekto pridėtinės vertės (kokybės) </w:t>
      </w:r>
      <w:r>
        <w:rPr>
          <w:rFonts w:ascii="Times New Roman" w:eastAsia="Times New Roman" w:hAnsi="Times New Roman" w:cs="Times New Roman"/>
          <w:sz w:val="24"/>
          <w:szCs w:val="24"/>
        </w:rPr>
        <w:t xml:space="preserve">nesiunčiami </w:t>
      </w:r>
      <w:r w:rsidRPr="00EF43B4">
        <w:rPr>
          <w:rFonts w:ascii="Times New Roman" w:eastAsia="Times New Roman" w:hAnsi="Times New Roman" w:cs="Times New Roman"/>
          <w:sz w:val="24"/>
          <w:szCs w:val="24"/>
        </w:rPr>
        <w:lastRenderedPageBreak/>
        <w:t>ir pirminės vietos projekto paraiškos, kiek tai susiję su vietos projekto pridėtinės vertės (kokybės) vertinimu, taisymai neleidžiami.</w:t>
      </w:r>
    </w:p>
    <w:p w:rsidR="00BB1876" w:rsidRPr="00EF43B4" w:rsidRDefault="00BB1876" w:rsidP="00BB1876">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F43B4">
        <w:rPr>
          <w:rFonts w:ascii="Times New Roman" w:eastAsia="Times New Roman" w:hAnsi="Times New Roman" w:cs="Times New Roman"/>
          <w:sz w:val="24"/>
          <w:szCs w:val="24"/>
        </w:rPr>
        <w:t>6.</w:t>
      </w:r>
      <w:r>
        <w:rPr>
          <w:rFonts w:ascii="Times New Roman" w:eastAsia="Times New Roman" w:hAnsi="Times New Roman" w:cs="Times New Roman"/>
          <w:sz w:val="24"/>
          <w:szCs w:val="24"/>
        </w:rPr>
        <w:t>3.</w:t>
      </w:r>
      <w:r w:rsidRPr="00EF43B4">
        <w:rPr>
          <w:rFonts w:ascii="Times New Roman" w:eastAsia="Times New Roman" w:hAnsi="Times New Roman" w:cs="Times New Roman"/>
          <w:sz w:val="24"/>
          <w:szCs w:val="24"/>
        </w:rPr>
        <w:t xml:space="preserve"> Vietos projektų pridėtinė vertė (kokybė) vertinama balais. Didžiausia galima surinkti balų suma turi būti 100 (vienas šimtas). </w:t>
      </w:r>
      <w:r w:rsidR="00F26360">
        <w:rPr>
          <w:rFonts w:ascii="Times New Roman" w:eastAsia="Times New Roman" w:hAnsi="Times New Roman" w:cs="Times New Roman"/>
          <w:sz w:val="24"/>
          <w:szCs w:val="24"/>
        </w:rPr>
        <w:t xml:space="preserve"> </w:t>
      </w:r>
      <w:r w:rsidRPr="00EF43B4">
        <w:rPr>
          <w:rFonts w:ascii="Times New Roman" w:eastAsia="Times New Roman" w:hAnsi="Times New Roman" w:cs="Times New Roman"/>
          <w:sz w:val="24"/>
          <w:szCs w:val="24"/>
        </w:rPr>
        <w:t>Laikoma, kad vietos projektas pakankamai kokybiškas ir sukurs pakankamą pridėtinę vertę siekiant VPS tikslų, jeigu vietos projektų pridėtinės vertės (kokybės) vertinimo metu jam suteikiama ne mažiau kaip 70 balų.</w:t>
      </w:r>
    </w:p>
    <w:p w:rsidR="00BB1876" w:rsidRPr="00EF43B4" w:rsidRDefault="00BB1876" w:rsidP="00BB1876">
      <w:pPr>
        <w:tabs>
          <w:tab w:val="left" w:pos="567"/>
        </w:tabs>
        <w:spacing w:after="0" w:line="240" w:lineRule="auto"/>
        <w:jc w:val="both"/>
        <w:rPr>
          <w:rFonts w:ascii="Times New Roman" w:eastAsia="Times New Roman" w:hAnsi="Times New Roman" w:cs="Times New Roman"/>
          <w:sz w:val="24"/>
          <w:szCs w:val="24"/>
        </w:rPr>
      </w:pPr>
      <w:r w:rsidRPr="00EF43B4">
        <w:rPr>
          <w:rFonts w:ascii="Times New Roman" w:eastAsia="Times New Roman" w:hAnsi="Times New Roman" w:cs="Times New Roman"/>
          <w:sz w:val="24"/>
          <w:szCs w:val="24"/>
        </w:rPr>
        <w:tab/>
      </w:r>
      <w:r w:rsidR="00F26360">
        <w:rPr>
          <w:rFonts w:ascii="Times New Roman" w:hAnsi="Times New Roman"/>
          <w:sz w:val="24"/>
          <w:szCs w:val="24"/>
        </w:rPr>
        <w:t>6</w:t>
      </w:r>
      <w:r w:rsidRPr="00EF43B4">
        <w:rPr>
          <w:rFonts w:ascii="Times New Roman" w:eastAsia="Times New Roman" w:hAnsi="Times New Roman" w:cs="Times New Roman"/>
          <w:sz w:val="24"/>
          <w:szCs w:val="24"/>
        </w:rPr>
        <w:t>.</w:t>
      </w:r>
      <w:r w:rsidR="00F26360">
        <w:rPr>
          <w:rFonts w:ascii="Times New Roman" w:eastAsia="Times New Roman" w:hAnsi="Times New Roman" w:cs="Times New Roman"/>
          <w:sz w:val="24"/>
          <w:szCs w:val="24"/>
        </w:rPr>
        <w:t xml:space="preserve">4. </w:t>
      </w:r>
      <w:r w:rsidRPr="00EF43B4">
        <w:rPr>
          <w:rFonts w:ascii="Times New Roman" w:eastAsia="Times New Roman" w:hAnsi="Times New Roman" w:cs="Times New Roman"/>
          <w:sz w:val="24"/>
          <w:szCs w:val="24"/>
        </w:rPr>
        <w:t xml:space="preserve"> Po vietos projektų pridėtinės vertės (kokybės) vertinimo VPS vykdytoja sudaro du vietos projektų pridėtinės vertės (kokybės) vertinimo rezultatų sąrašus:</w:t>
      </w:r>
    </w:p>
    <w:p w:rsidR="00BB1876" w:rsidRPr="00EF43B4" w:rsidRDefault="00F26360" w:rsidP="00BB1876">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6.4</w:t>
      </w:r>
      <w:r w:rsidR="00BB1876" w:rsidRPr="00EF43B4">
        <w:rPr>
          <w:rFonts w:ascii="Times New Roman" w:eastAsia="Times New Roman" w:hAnsi="Times New Roman" w:cs="Times New Roman"/>
          <w:sz w:val="24"/>
          <w:szCs w:val="24"/>
        </w:rPr>
        <w:t>.1. vietos projektų paraiškų, surinkusių daugiau kaip 70 balų, sąrašą;</w:t>
      </w:r>
    </w:p>
    <w:p w:rsidR="00BB1876" w:rsidRPr="00EF43B4" w:rsidRDefault="00F26360" w:rsidP="00BB1876">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6.4</w:t>
      </w:r>
      <w:r w:rsidR="00BB1876" w:rsidRPr="00EF43B4">
        <w:rPr>
          <w:rFonts w:ascii="Times New Roman" w:eastAsia="Times New Roman" w:hAnsi="Times New Roman" w:cs="Times New Roman"/>
          <w:sz w:val="24"/>
          <w:szCs w:val="24"/>
        </w:rPr>
        <w:t xml:space="preserve">.2. vietos projektų paraiškų, surinkusių mažiau kaip 70 balų, sąrašą.  </w:t>
      </w:r>
    </w:p>
    <w:p w:rsidR="00BB1876" w:rsidRPr="00EF43B4" w:rsidRDefault="00F26360" w:rsidP="00BB1876">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6.5</w:t>
      </w:r>
      <w:r w:rsidR="00BB1876" w:rsidRPr="00EF43B4">
        <w:rPr>
          <w:rFonts w:ascii="Times New Roman" w:eastAsia="Times New Roman" w:hAnsi="Times New Roman" w:cs="Times New Roman"/>
          <w:sz w:val="24"/>
          <w:szCs w:val="24"/>
        </w:rPr>
        <w:t>. Vietos projektų paraiškų, surinkusių daugiau kaip 70 balų, sąrašas perduodamas į kitą vietos projektų idėjų vertinimo etapo dalį – pradedamas vietos projektų planuojamų išlaidų tinkamu</w:t>
      </w:r>
      <w:r>
        <w:rPr>
          <w:rFonts w:ascii="Times New Roman" w:eastAsia="Times New Roman" w:hAnsi="Times New Roman" w:cs="Times New Roman"/>
          <w:sz w:val="24"/>
          <w:szCs w:val="24"/>
        </w:rPr>
        <w:t xml:space="preserve">mo vertinimas pagal </w:t>
      </w:r>
      <w:r w:rsidRPr="00924BF9">
        <w:rPr>
          <w:rFonts w:ascii="Times New Roman" w:hAnsi="Times New Roman" w:cs="Times New Roman"/>
          <w:sz w:val="24"/>
          <w:szCs w:val="24"/>
        </w:rPr>
        <w:t xml:space="preserve"> Vietos pro</w:t>
      </w:r>
      <w:r>
        <w:rPr>
          <w:rFonts w:ascii="Times New Roman" w:hAnsi="Times New Roman" w:cs="Times New Roman"/>
          <w:sz w:val="24"/>
          <w:szCs w:val="24"/>
        </w:rPr>
        <w:t>jektų administravimo taisyk</w:t>
      </w:r>
      <w:r w:rsidR="00BB1876" w:rsidRPr="00EF43B4">
        <w:rPr>
          <w:rFonts w:ascii="Times New Roman" w:eastAsia="Times New Roman" w:hAnsi="Times New Roman" w:cs="Times New Roman"/>
          <w:sz w:val="24"/>
          <w:szCs w:val="24"/>
        </w:rPr>
        <w:t xml:space="preserve">lių </w:t>
      </w:r>
      <w:r w:rsidR="00BB1876">
        <w:rPr>
          <w:rFonts w:ascii="Times New Roman" w:eastAsia="Times New Roman" w:hAnsi="Times New Roman" w:cs="Times New Roman"/>
          <w:sz w:val="24"/>
          <w:szCs w:val="24"/>
        </w:rPr>
        <w:t xml:space="preserve">101–108 </w:t>
      </w:r>
      <w:r w:rsidR="00BB1876" w:rsidRPr="00EF43B4">
        <w:rPr>
          <w:rFonts w:ascii="Times New Roman" w:eastAsia="Times New Roman" w:hAnsi="Times New Roman" w:cs="Times New Roman"/>
          <w:sz w:val="24"/>
          <w:szCs w:val="24"/>
        </w:rPr>
        <w:t>punktus.</w:t>
      </w:r>
    </w:p>
    <w:p w:rsidR="00BB1876" w:rsidRPr="00EF43B4" w:rsidRDefault="00F26360" w:rsidP="00BB1876">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6</w:t>
      </w:r>
      <w:r w:rsidR="00BB1876" w:rsidRPr="00EF43B4">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BB1876" w:rsidRPr="00EF43B4">
        <w:rPr>
          <w:rFonts w:ascii="Times New Roman" w:eastAsia="Times New Roman" w:hAnsi="Times New Roman" w:cs="Times New Roman"/>
          <w:sz w:val="24"/>
          <w:szCs w:val="24"/>
        </w:rPr>
        <w:t xml:space="preserve"> Vietos projektų paraiškų, surinkusių mažiau kaip 70 balų, sąraše esantys vietos projektai  laikomi nepakankamai kokybiškais ir nesukuriančiais pakankamai pridėtinės vertės siekiant VPS tikslų. Šiame sąraše esančių vietos projektų paraiškų vertinimas laikomas baigtu. Po</w:t>
      </w:r>
      <w:r w:rsidR="00BB1876" w:rsidRPr="00EF43B4">
        <w:rPr>
          <w:rFonts w:ascii="Times New Roman" w:hAnsi="Times New Roman" w:cs="Times New Roman"/>
          <w:sz w:val="24"/>
          <w:szCs w:val="24"/>
        </w:rPr>
        <w:t xml:space="preserve"> visų to paties kvietimo metu gautų vietos projektų paraiškų vertinimo VPS vykdytojos darbuotojai siūlo vietos projektų atrankos komitetui išbraukti šiuos vietos projektus iš gautų vietos projektų sąrašo ir toliau neadministruoti</w:t>
      </w:r>
      <w:r w:rsidR="00BB1876" w:rsidRPr="00EF43B4">
        <w:rPr>
          <w:rFonts w:ascii="Times New Roman" w:eastAsia="Times New Roman" w:hAnsi="Times New Roman" w:cs="Times New Roman"/>
          <w:sz w:val="24"/>
          <w:szCs w:val="24"/>
        </w:rPr>
        <w:t>.</w:t>
      </w:r>
      <w:r w:rsidR="00BB1876">
        <w:rPr>
          <w:rFonts w:ascii="Times New Roman" w:eastAsia="Times New Roman" w:hAnsi="Times New Roman" w:cs="Times New Roman"/>
          <w:sz w:val="24"/>
          <w:szCs w:val="24"/>
        </w:rPr>
        <w:t xml:space="preserve"> Pareiškėjas apie vietos projektų atrankos komiteto sprendimą ir sprendimo priežastis informuojamas per 5 (penkias) darbo dienas nuo sprendimo priėmimo dienos.</w:t>
      </w:r>
      <w:r w:rsidR="00BB1876" w:rsidRPr="00EF43B4">
        <w:rPr>
          <w:rFonts w:ascii="Times New Roman" w:eastAsia="Times New Roman" w:hAnsi="Times New Roman" w:cs="Times New Roman"/>
          <w:sz w:val="24"/>
          <w:szCs w:val="24"/>
        </w:rPr>
        <w:t xml:space="preserve"> </w:t>
      </w:r>
    </w:p>
    <w:p w:rsidR="00B310AB" w:rsidRPr="00B310AB"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7. Vietos projektų pridėtinės vertės (kokybės) vertinimo metu taikomi šie vietos projektų atrankos kriterijai:</w:t>
      </w:r>
    </w:p>
    <w:p w:rsidR="00B310AB" w:rsidRPr="00B310AB" w:rsidRDefault="00B310AB" w:rsidP="00B310AB">
      <w:pPr>
        <w:spacing w:after="0" w:line="240" w:lineRule="auto"/>
        <w:ind w:firstLine="567"/>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70"/>
        <w:gridCol w:w="3507"/>
        <w:gridCol w:w="2694"/>
        <w:gridCol w:w="2800"/>
      </w:tblGrid>
      <w:tr w:rsidR="00B310AB" w:rsidRPr="00B310AB" w:rsidTr="00A05B82">
        <w:tc>
          <w:tcPr>
            <w:tcW w:w="570" w:type="dxa"/>
            <w:shd w:val="clear" w:color="auto" w:fill="FBE4D5" w:themeFill="accent2" w:themeFillTint="33"/>
            <w:vAlign w:val="center"/>
          </w:tcPr>
          <w:p w:rsidR="00B310AB" w:rsidRPr="00B310AB" w:rsidRDefault="00B310AB" w:rsidP="00B46705">
            <w:pPr>
              <w:jc w:val="center"/>
              <w:rPr>
                <w:rFonts w:ascii="Times New Roman" w:hAnsi="Times New Roman" w:cs="Times New Roman"/>
                <w:b/>
                <w:sz w:val="24"/>
                <w:szCs w:val="24"/>
              </w:rPr>
            </w:pPr>
            <w:r w:rsidRPr="00B310AB">
              <w:rPr>
                <w:rFonts w:ascii="Times New Roman" w:hAnsi="Times New Roman" w:cs="Times New Roman"/>
                <w:b/>
                <w:sz w:val="24"/>
                <w:szCs w:val="24"/>
              </w:rPr>
              <w:t>Eil. Nr.</w:t>
            </w:r>
          </w:p>
        </w:tc>
        <w:tc>
          <w:tcPr>
            <w:tcW w:w="3507" w:type="dxa"/>
            <w:shd w:val="clear" w:color="auto" w:fill="FBE4D5" w:themeFill="accent2" w:themeFillTint="33"/>
            <w:vAlign w:val="center"/>
          </w:tcPr>
          <w:p w:rsidR="00B310AB" w:rsidRPr="00B310AB" w:rsidRDefault="00B310AB" w:rsidP="00B46705">
            <w:pPr>
              <w:jc w:val="center"/>
              <w:rPr>
                <w:rFonts w:ascii="Times New Roman" w:hAnsi="Times New Roman" w:cs="Times New Roman"/>
                <w:b/>
                <w:sz w:val="24"/>
                <w:szCs w:val="24"/>
              </w:rPr>
            </w:pPr>
            <w:r w:rsidRPr="00B310AB">
              <w:rPr>
                <w:rFonts w:ascii="Times New Roman" w:hAnsi="Times New Roman" w:cs="Times New Roman"/>
                <w:b/>
                <w:sz w:val="24"/>
                <w:szCs w:val="24"/>
              </w:rPr>
              <w:t>Vietos projektų atrankos kriterijus</w:t>
            </w:r>
          </w:p>
        </w:tc>
        <w:tc>
          <w:tcPr>
            <w:tcW w:w="2694" w:type="dxa"/>
            <w:shd w:val="clear" w:color="auto" w:fill="FBE4D5" w:themeFill="accent2" w:themeFillTint="33"/>
            <w:vAlign w:val="center"/>
          </w:tcPr>
          <w:p w:rsidR="00B310AB" w:rsidRPr="00B310AB" w:rsidRDefault="00B310AB" w:rsidP="00B46705">
            <w:pPr>
              <w:jc w:val="center"/>
              <w:rPr>
                <w:rFonts w:ascii="Times New Roman" w:hAnsi="Times New Roman" w:cs="Times New Roman"/>
                <w:b/>
                <w:sz w:val="24"/>
                <w:szCs w:val="24"/>
              </w:rPr>
            </w:pPr>
            <w:r w:rsidRPr="00B310AB">
              <w:rPr>
                <w:rFonts w:ascii="Times New Roman" w:hAnsi="Times New Roman" w:cs="Times New Roman"/>
                <w:b/>
                <w:sz w:val="24"/>
                <w:szCs w:val="24"/>
              </w:rPr>
              <w:t>Suteikiami balai</w:t>
            </w:r>
          </w:p>
        </w:tc>
        <w:tc>
          <w:tcPr>
            <w:tcW w:w="2800" w:type="dxa"/>
            <w:shd w:val="clear" w:color="auto" w:fill="FBE4D5" w:themeFill="accent2" w:themeFillTint="33"/>
            <w:vAlign w:val="center"/>
          </w:tcPr>
          <w:p w:rsidR="00B310AB" w:rsidRPr="00B310AB" w:rsidRDefault="00B310AB" w:rsidP="00B46705">
            <w:pPr>
              <w:jc w:val="center"/>
              <w:rPr>
                <w:rFonts w:ascii="Times New Roman" w:hAnsi="Times New Roman" w:cs="Times New Roman"/>
                <w:b/>
                <w:sz w:val="24"/>
                <w:szCs w:val="24"/>
              </w:rPr>
            </w:pPr>
            <w:r w:rsidRPr="00B310AB">
              <w:rPr>
                <w:rFonts w:ascii="Times New Roman" w:hAnsi="Times New Roman" w:cs="Times New Roman"/>
                <w:b/>
                <w:sz w:val="24"/>
                <w:szCs w:val="24"/>
              </w:rPr>
              <w:t>Vertinimo pagrindas</w:t>
            </w:r>
          </w:p>
        </w:tc>
      </w:tr>
      <w:tr w:rsidR="00B310AB" w:rsidRPr="007F0C14" w:rsidTr="00B46705">
        <w:tc>
          <w:tcPr>
            <w:tcW w:w="570" w:type="dxa"/>
          </w:tcPr>
          <w:p w:rsidR="00B310AB" w:rsidRPr="007F0C14" w:rsidRDefault="00B310AB" w:rsidP="00B46705">
            <w:pPr>
              <w:jc w:val="center"/>
              <w:rPr>
                <w:rFonts w:ascii="Times New Roman" w:hAnsi="Times New Roman" w:cs="Times New Roman"/>
                <w:sz w:val="24"/>
                <w:szCs w:val="24"/>
              </w:rPr>
            </w:pPr>
            <w:r w:rsidRPr="007F0C14">
              <w:rPr>
                <w:rFonts w:ascii="Times New Roman" w:hAnsi="Times New Roman" w:cs="Times New Roman"/>
                <w:sz w:val="24"/>
                <w:szCs w:val="24"/>
              </w:rPr>
              <w:t>1.</w:t>
            </w:r>
          </w:p>
        </w:tc>
        <w:tc>
          <w:tcPr>
            <w:tcW w:w="3507" w:type="dxa"/>
          </w:tcPr>
          <w:p w:rsidR="00B310AB" w:rsidRPr="007F0C14" w:rsidRDefault="00EE3498" w:rsidP="00EF56EF">
            <w:pPr>
              <w:jc w:val="both"/>
              <w:rPr>
                <w:rFonts w:ascii="Times New Roman" w:hAnsi="Times New Roman" w:cs="Times New Roman"/>
                <w:sz w:val="24"/>
                <w:szCs w:val="24"/>
              </w:rPr>
            </w:pPr>
            <w:r w:rsidRPr="007F0C14">
              <w:rPr>
                <w:rFonts w:ascii="Times New Roman" w:hAnsi="Times New Roman" w:cs="Times New Roman"/>
                <w:sz w:val="24"/>
                <w:szCs w:val="24"/>
              </w:rPr>
              <w:t>D</w:t>
            </w:r>
            <w:r w:rsidR="00BA4CC4" w:rsidRPr="007F0C14">
              <w:rPr>
                <w:rFonts w:ascii="Times New Roman" w:hAnsi="Times New Roman" w:cs="Times New Roman"/>
                <w:sz w:val="24"/>
                <w:szCs w:val="24"/>
              </w:rPr>
              <w:t>idesnis sukurtų naujų darbo vietų skaičius</w:t>
            </w:r>
            <w:r w:rsidRPr="007F0C14">
              <w:rPr>
                <w:rFonts w:ascii="Times New Roman" w:hAnsi="Times New Roman" w:cs="Times New Roman"/>
                <w:sz w:val="24"/>
                <w:szCs w:val="24"/>
              </w:rPr>
              <w:t>:</w:t>
            </w:r>
          </w:p>
          <w:p w:rsidR="00DA0269" w:rsidRPr="007F0C14" w:rsidRDefault="00DA0269" w:rsidP="00EF56EF">
            <w:pPr>
              <w:jc w:val="both"/>
              <w:rPr>
                <w:rFonts w:ascii="Times New Roman" w:hAnsi="Times New Roman" w:cs="Times New Roman"/>
                <w:sz w:val="24"/>
                <w:szCs w:val="24"/>
              </w:rPr>
            </w:pPr>
            <w:r w:rsidRPr="007F0C14">
              <w:rPr>
                <w:rFonts w:ascii="Times New Roman" w:hAnsi="Times New Roman" w:cs="Times New Roman"/>
                <w:sz w:val="24"/>
                <w:szCs w:val="24"/>
              </w:rPr>
              <w:t>2 ir daugiau darbo vietų</w:t>
            </w:r>
          </w:p>
          <w:p w:rsidR="00DA0269" w:rsidRPr="007F0C14" w:rsidRDefault="00DA0269" w:rsidP="00EF56EF">
            <w:pPr>
              <w:jc w:val="both"/>
              <w:rPr>
                <w:rFonts w:ascii="Times New Roman" w:hAnsi="Times New Roman" w:cs="Times New Roman"/>
                <w:sz w:val="24"/>
                <w:szCs w:val="24"/>
              </w:rPr>
            </w:pPr>
            <w:r w:rsidRPr="007F0C14">
              <w:rPr>
                <w:rFonts w:ascii="Times New Roman" w:hAnsi="Times New Roman" w:cs="Times New Roman"/>
                <w:sz w:val="24"/>
                <w:szCs w:val="24"/>
              </w:rPr>
              <w:t>1,5 darbo vietos</w:t>
            </w:r>
          </w:p>
          <w:p w:rsidR="00DA0269" w:rsidRPr="007F0C14" w:rsidRDefault="00DA0269" w:rsidP="00EF56EF">
            <w:pPr>
              <w:jc w:val="both"/>
              <w:rPr>
                <w:rFonts w:ascii="Times New Roman" w:hAnsi="Times New Roman" w:cs="Times New Roman"/>
                <w:sz w:val="24"/>
                <w:szCs w:val="24"/>
              </w:rPr>
            </w:pPr>
            <w:r w:rsidRPr="007F0C14">
              <w:rPr>
                <w:rFonts w:ascii="Times New Roman" w:hAnsi="Times New Roman" w:cs="Times New Roman"/>
                <w:sz w:val="24"/>
                <w:szCs w:val="24"/>
              </w:rPr>
              <w:t>1 darbo vieta</w:t>
            </w:r>
          </w:p>
          <w:p w:rsidR="00A772A3" w:rsidRPr="007F0C14" w:rsidRDefault="00A772A3" w:rsidP="00EF56EF">
            <w:pPr>
              <w:jc w:val="both"/>
              <w:rPr>
                <w:rFonts w:ascii="Times New Roman" w:hAnsi="Times New Roman" w:cs="Times New Roman"/>
                <w:sz w:val="24"/>
                <w:szCs w:val="24"/>
              </w:rPr>
            </w:pPr>
            <w:r w:rsidRPr="007F0C14">
              <w:rPr>
                <w:rFonts w:ascii="Times New Roman" w:hAnsi="Times New Roman" w:cs="Times New Roman"/>
                <w:sz w:val="24"/>
                <w:szCs w:val="24"/>
              </w:rPr>
              <w:t>0,5 darbo vietos</w:t>
            </w:r>
          </w:p>
          <w:p w:rsidR="00DA0269" w:rsidRPr="007F0C14" w:rsidRDefault="00DA0269" w:rsidP="00EF56EF">
            <w:pPr>
              <w:jc w:val="both"/>
              <w:rPr>
                <w:rFonts w:ascii="Times New Roman" w:hAnsi="Times New Roman" w:cs="Times New Roman"/>
                <w:sz w:val="24"/>
                <w:szCs w:val="24"/>
              </w:rPr>
            </w:pPr>
          </w:p>
        </w:tc>
        <w:tc>
          <w:tcPr>
            <w:tcW w:w="2694" w:type="dxa"/>
          </w:tcPr>
          <w:p w:rsidR="00B310AB" w:rsidRPr="007F0C14" w:rsidRDefault="007F0C14" w:rsidP="007F0C14">
            <w:pPr>
              <w:jc w:val="center"/>
              <w:rPr>
                <w:rFonts w:ascii="Times New Roman" w:hAnsi="Times New Roman" w:cs="Times New Roman"/>
                <w:sz w:val="24"/>
                <w:szCs w:val="24"/>
              </w:rPr>
            </w:pPr>
            <w:r>
              <w:rPr>
                <w:rFonts w:ascii="Times New Roman" w:hAnsi="Times New Roman" w:cs="Times New Roman"/>
                <w:sz w:val="24"/>
                <w:szCs w:val="24"/>
              </w:rPr>
              <w:t>Maksimalus balų sk. - 30</w:t>
            </w:r>
          </w:p>
          <w:p w:rsidR="00EE3498" w:rsidRPr="007F0C14" w:rsidRDefault="00EE3498" w:rsidP="00EE3498">
            <w:pPr>
              <w:jc w:val="center"/>
              <w:rPr>
                <w:rFonts w:ascii="Times New Roman" w:hAnsi="Times New Roman" w:cs="Times New Roman"/>
                <w:sz w:val="24"/>
                <w:szCs w:val="24"/>
              </w:rPr>
            </w:pPr>
          </w:p>
          <w:p w:rsidR="00DA0269" w:rsidRPr="007F0C14" w:rsidRDefault="00DD4B35" w:rsidP="00EE3498">
            <w:pPr>
              <w:jc w:val="center"/>
              <w:rPr>
                <w:rFonts w:ascii="Times New Roman" w:hAnsi="Times New Roman" w:cs="Times New Roman"/>
                <w:sz w:val="24"/>
                <w:szCs w:val="24"/>
              </w:rPr>
            </w:pPr>
            <w:r w:rsidRPr="007F0C14">
              <w:rPr>
                <w:rFonts w:ascii="Times New Roman" w:hAnsi="Times New Roman" w:cs="Times New Roman"/>
                <w:sz w:val="24"/>
                <w:szCs w:val="24"/>
              </w:rPr>
              <w:t>30</w:t>
            </w:r>
          </w:p>
          <w:p w:rsidR="00DA0269" w:rsidRPr="007F0C14" w:rsidRDefault="00DD4B35" w:rsidP="00EE3498">
            <w:pPr>
              <w:jc w:val="center"/>
              <w:rPr>
                <w:rFonts w:ascii="Times New Roman" w:hAnsi="Times New Roman" w:cs="Times New Roman"/>
                <w:sz w:val="24"/>
                <w:szCs w:val="24"/>
              </w:rPr>
            </w:pPr>
            <w:r w:rsidRPr="007F0C14">
              <w:rPr>
                <w:rFonts w:ascii="Times New Roman" w:hAnsi="Times New Roman" w:cs="Times New Roman"/>
                <w:sz w:val="24"/>
                <w:szCs w:val="24"/>
              </w:rPr>
              <w:t>25</w:t>
            </w:r>
          </w:p>
          <w:p w:rsidR="00DA0269" w:rsidRPr="007F0C14" w:rsidRDefault="00DD4B35" w:rsidP="00EE3498">
            <w:pPr>
              <w:jc w:val="center"/>
              <w:rPr>
                <w:rFonts w:ascii="Times New Roman" w:hAnsi="Times New Roman" w:cs="Times New Roman"/>
                <w:sz w:val="24"/>
                <w:szCs w:val="24"/>
              </w:rPr>
            </w:pPr>
            <w:r w:rsidRPr="007F0C14">
              <w:rPr>
                <w:rFonts w:ascii="Times New Roman" w:hAnsi="Times New Roman" w:cs="Times New Roman"/>
                <w:sz w:val="24"/>
                <w:szCs w:val="24"/>
              </w:rPr>
              <w:t>20</w:t>
            </w:r>
          </w:p>
          <w:p w:rsidR="00A772A3" w:rsidRPr="007F0C14" w:rsidRDefault="00DD4B35" w:rsidP="00EE3498">
            <w:pPr>
              <w:jc w:val="center"/>
              <w:rPr>
                <w:rFonts w:ascii="Times New Roman" w:hAnsi="Times New Roman" w:cs="Times New Roman"/>
                <w:sz w:val="24"/>
                <w:szCs w:val="24"/>
              </w:rPr>
            </w:pPr>
            <w:r w:rsidRPr="007F0C14">
              <w:rPr>
                <w:rFonts w:ascii="Times New Roman" w:hAnsi="Times New Roman" w:cs="Times New Roman"/>
                <w:sz w:val="24"/>
                <w:szCs w:val="24"/>
              </w:rPr>
              <w:t>15</w:t>
            </w:r>
          </w:p>
          <w:p w:rsidR="00CD3F78" w:rsidRPr="007F0C14" w:rsidRDefault="00CD3F78" w:rsidP="00EE3498">
            <w:pPr>
              <w:jc w:val="center"/>
              <w:rPr>
                <w:rFonts w:ascii="Times New Roman" w:hAnsi="Times New Roman" w:cs="Times New Roman"/>
                <w:sz w:val="24"/>
                <w:szCs w:val="24"/>
              </w:rPr>
            </w:pPr>
          </w:p>
        </w:tc>
        <w:tc>
          <w:tcPr>
            <w:tcW w:w="2800" w:type="dxa"/>
          </w:tcPr>
          <w:p w:rsidR="00996257" w:rsidRDefault="00F53ECD" w:rsidP="00B46705">
            <w:pPr>
              <w:jc w:val="both"/>
              <w:rPr>
                <w:rFonts w:ascii="Times New Roman" w:hAnsi="Times New Roman" w:cs="Times New Roman"/>
                <w:sz w:val="24"/>
                <w:szCs w:val="24"/>
              </w:rPr>
            </w:pPr>
            <w:r w:rsidRPr="007F0C14">
              <w:rPr>
                <w:rFonts w:ascii="Times New Roman" w:hAnsi="Times New Roman" w:cs="Times New Roman"/>
                <w:sz w:val="24"/>
                <w:szCs w:val="24"/>
              </w:rPr>
              <w:t>Pirminėje vietos projekto</w:t>
            </w:r>
            <w:r w:rsidR="00996257" w:rsidRPr="007F0C14">
              <w:rPr>
                <w:rFonts w:ascii="Times New Roman" w:hAnsi="Times New Roman" w:cs="Times New Roman"/>
                <w:sz w:val="24"/>
                <w:szCs w:val="24"/>
              </w:rPr>
              <w:t xml:space="preserve"> paraiškoje</w:t>
            </w:r>
            <w:r w:rsidR="00E8659B">
              <w:rPr>
                <w:rFonts w:ascii="Times New Roman" w:hAnsi="Times New Roman" w:cs="Times New Roman"/>
                <w:sz w:val="24"/>
                <w:szCs w:val="24"/>
              </w:rPr>
              <w:t xml:space="preserve"> </w:t>
            </w:r>
            <w:r w:rsidR="00881343" w:rsidRPr="00347451">
              <w:rPr>
                <w:rFonts w:ascii="Times New Roman" w:hAnsi="Times New Roman" w:cs="Times New Roman"/>
                <w:sz w:val="24"/>
                <w:szCs w:val="24"/>
              </w:rPr>
              <w:t>(4 dalyje  ,,Vietos  projekto atitiktis vietos projektų atrankos kriterijams“)</w:t>
            </w:r>
            <w:r w:rsidR="00996257" w:rsidRPr="007F0C14">
              <w:rPr>
                <w:rFonts w:ascii="Times New Roman" w:hAnsi="Times New Roman" w:cs="Times New Roman"/>
                <w:sz w:val="24"/>
                <w:szCs w:val="24"/>
              </w:rPr>
              <w:t xml:space="preserve"> nurodytas  sukuriamų</w:t>
            </w:r>
            <w:r w:rsidRPr="007F0C14">
              <w:rPr>
                <w:rFonts w:ascii="Times New Roman" w:hAnsi="Times New Roman" w:cs="Times New Roman"/>
                <w:sz w:val="24"/>
                <w:szCs w:val="24"/>
              </w:rPr>
              <w:t xml:space="preserve"> naujų</w:t>
            </w:r>
            <w:r w:rsidR="00996257" w:rsidRPr="007F0C14">
              <w:rPr>
                <w:rFonts w:ascii="Times New Roman" w:hAnsi="Times New Roman" w:cs="Times New Roman"/>
                <w:sz w:val="24"/>
                <w:szCs w:val="24"/>
              </w:rPr>
              <w:t xml:space="preserve"> darbo vietų skaičius</w:t>
            </w:r>
          </w:p>
          <w:p w:rsidR="00347451" w:rsidRPr="007F0C14" w:rsidRDefault="00347451" w:rsidP="00B46705">
            <w:pPr>
              <w:jc w:val="both"/>
              <w:rPr>
                <w:rFonts w:ascii="Times New Roman" w:hAnsi="Times New Roman" w:cs="Times New Roman"/>
                <w:sz w:val="24"/>
                <w:szCs w:val="24"/>
              </w:rPr>
            </w:pPr>
          </w:p>
        </w:tc>
      </w:tr>
      <w:tr w:rsidR="00B310AB" w:rsidRPr="007F0C14" w:rsidTr="00B46705">
        <w:tc>
          <w:tcPr>
            <w:tcW w:w="570" w:type="dxa"/>
          </w:tcPr>
          <w:p w:rsidR="00B310AB" w:rsidRPr="007F0C14" w:rsidRDefault="00B310AB" w:rsidP="00B46705">
            <w:pPr>
              <w:jc w:val="center"/>
              <w:rPr>
                <w:rFonts w:ascii="Times New Roman" w:hAnsi="Times New Roman" w:cs="Times New Roman"/>
                <w:sz w:val="24"/>
                <w:szCs w:val="24"/>
              </w:rPr>
            </w:pPr>
            <w:r w:rsidRPr="007F0C14">
              <w:rPr>
                <w:rFonts w:ascii="Times New Roman" w:hAnsi="Times New Roman" w:cs="Times New Roman"/>
                <w:sz w:val="24"/>
                <w:szCs w:val="24"/>
              </w:rPr>
              <w:t>2.</w:t>
            </w:r>
          </w:p>
        </w:tc>
        <w:tc>
          <w:tcPr>
            <w:tcW w:w="3507" w:type="dxa"/>
          </w:tcPr>
          <w:p w:rsidR="00BA4CC4" w:rsidRPr="007F0C14" w:rsidRDefault="000B0DD8" w:rsidP="00412B4A">
            <w:pPr>
              <w:tabs>
                <w:tab w:val="left" w:pos="650"/>
              </w:tabs>
              <w:contextualSpacing/>
              <w:jc w:val="both"/>
              <w:rPr>
                <w:rFonts w:ascii="Times New Roman" w:hAnsi="Times New Roman" w:cs="Times New Roman"/>
                <w:sz w:val="24"/>
                <w:szCs w:val="24"/>
              </w:rPr>
            </w:pPr>
            <w:r w:rsidRPr="007F0C14">
              <w:rPr>
                <w:rFonts w:ascii="Times New Roman" w:hAnsi="Times New Roman" w:cs="Times New Roman"/>
                <w:sz w:val="24"/>
                <w:szCs w:val="24"/>
              </w:rPr>
              <w:t>P</w:t>
            </w:r>
            <w:r w:rsidR="00BA4CC4" w:rsidRPr="007F0C14">
              <w:rPr>
                <w:rFonts w:ascii="Times New Roman" w:hAnsi="Times New Roman" w:cs="Times New Roman"/>
                <w:sz w:val="24"/>
                <w:szCs w:val="24"/>
              </w:rPr>
              <w:t>areiškėjo vadovas ir (arba) už projekto metu sukurtų veiklų vykdymą atsakingas (-i) asmuo (-enys) (darbuotojas (-ai)) turi profesinį, aukštesnįjį ir (arba) aukštąjį išsilavinimą projekto metu kuriamo ver</w:t>
            </w:r>
            <w:r w:rsidR="00F56DEE" w:rsidRPr="007F0C14">
              <w:rPr>
                <w:rFonts w:ascii="Times New Roman" w:hAnsi="Times New Roman" w:cs="Times New Roman"/>
                <w:sz w:val="24"/>
                <w:szCs w:val="24"/>
              </w:rPr>
              <w:t>slo ir (arba) vadybos srityje</w:t>
            </w:r>
            <w:r w:rsidR="007F0C14">
              <w:rPr>
                <w:rFonts w:ascii="Times New Roman" w:hAnsi="Times New Roman" w:cs="Times New Roman"/>
                <w:sz w:val="24"/>
                <w:szCs w:val="24"/>
              </w:rPr>
              <w:t>.</w:t>
            </w:r>
            <w:r w:rsidR="00F56DEE" w:rsidRPr="007F0C14">
              <w:rPr>
                <w:rFonts w:ascii="Times New Roman" w:hAnsi="Times New Roman" w:cs="Times New Roman"/>
                <w:sz w:val="24"/>
                <w:szCs w:val="24"/>
              </w:rPr>
              <w:t xml:space="preserve">  </w:t>
            </w:r>
          </w:p>
          <w:p w:rsidR="00B310AB" w:rsidRPr="007F0C14" w:rsidRDefault="00B310AB" w:rsidP="00347451">
            <w:pPr>
              <w:tabs>
                <w:tab w:val="left" w:pos="650"/>
              </w:tabs>
              <w:contextualSpacing/>
              <w:jc w:val="both"/>
              <w:rPr>
                <w:rFonts w:ascii="Times New Roman" w:hAnsi="Times New Roman" w:cs="Times New Roman"/>
                <w:sz w:val="24"/>
                <w:szCs w:val="24"/>
              </w:rPr>
            </w:pPr>
          </w:p>
        </w:tc>
        <w:tc>
          <w:tcPr>
            <w:tcW w:w="2694" w:type="dxa"/>
          </w:tcPr>
          <w:p w:rsidR="00B310AB" w:rsidRPr="007F0C14" w:rsidRDefault="00413B1C" w:rsidP="000B0DD8">
            <w:pPr>
              <w:jc w:val="center"/>
              <w:rPr>
                <w:rFonts w:ascii="Times New Roman" w:hAnsi="Times New Roman" w:cs="Times New Roman"/>
                <w:sz w:val="24"/>
                <w:szCs w:val="24"/>
              </w:rPr>
            </w:pPr>
            <w:r>
              <w:rPr>
                <w:rFonts w:ascii="Times New Roman" w:hAnsi="Times New Roman" w:cs="Times New Roman"/>
                <w:sz w:val="24"/>
                <w:szCs w:val="24"/>
              </w:rPr>
              <w:t xml:space="preserve">Maksimalus balų sk. - </w:t>
            </w:r>
            <w:r w:rsidR="00F26360">
              <w:rPr>
                <w:rFonts w:ascii="Times New Roman" w:hAnsi="Times New Roman" w:cs="Times New Roman"/>
                <w:sz w:val="24"/>
                <w:szCs w:val="24"/>
              </w:rPr>
              <w:t>20</w:t>
            </w:r>
          </w:p>
          <w:p w:rsidR="00F56DEE" w:rsidRPr="007F0C14" w:rsidRDefault="00F56DEE" w:rsidP="000B0DD8">
            <w:pPr>
              <w:jc w:val="center"/>
              <w:rPr>
                <w:rFonts w:ascii="Times New Roman" w:hAnsi="Times New Roman" w:cs="Times New Roman"/>
                <w:sz w:val="24"/>
                <w:szCs w:val="24"/>
              </w:rPr>
            </w:pPr>
          </w:p>
          <w:p w:rsidR="00F56DEE" w:rsidRPr="007F0C14" w:rsidRDefault="00F26360" w:rsidP="000B0DD8">
            <w:pPr>
              <w:jc w:val="center"/>
              <w:rPr>
                <w:rFonts w:ascii="Times New Roman" w:hAnsi="Times New Roman" w:cs="Times New Roman"/>
                <w:sz w:val="24"/>
                <w:szCs w:val="24"/>
              </w:rPr>
            </w:pPr>
            <w:r>
              <w:rPr>
                <w:rFonts w:ascii="Times New Roman" w:hAnsi="Times New Roman" w:cs="Times New Roman"/>
                <w:sz w:val="24"/>
                <w:szCs w:val="24"/>
              </w:rPr>
              <w:t>20</w:t>
            </w:r>
          </w:p>
          <w:p w:rsidR="00F56DEE" w:rsidRPr="007F0C14" w:rsidRDefault="00F56DEE" w:rsidP="000B0DD8">
            <w:pPr>
              <w:jc w:val="center"/>
              <w:rPr>
                <w:rFonts w:ascii="Times New Roman" w:hAnsi="Times New Roman" w:cs="Times New Roman"/>
                <w:sz w:val="24"/>
                <w:szCs w:val="24"/>
              </w:rPr>
            </w:pPr>
          </w:p>
          <w:p w:rsidR="00F56DEE" w:rsidRPr="007F0C14" w:rsidRDefault="00F56DEE" w:rsidP="000B0DD8">
            <w:pPr>
              <w:jc w:val="center"/>
              <w:rPr>
                <w:rFonts w:ascii="Times New Roman" w:hAnsi="Times New Roman" w:cs="Times New Roman"/>
                <w:sz w:val="24"/>
                <w:szCs w:val="24"/>
              </w:rPr>
            </w:pPr>
          </w:p>
          <w:p w:rsidR="00F56DEE" w:rsidRPr="007F0C14" w:rsidRDefault="00F56DEE" w:rsidP="000B0DD8">
            <w:pPr>
              <w:jc w:val="center"/>
              <w:rPr>
                <w:rFonts w:ascii="Times New Roman" w:hAnsi="Times New Roman" w:cs="Times New Roman"/>
                <w:sz w:val="24"/>
                <w:szCs w:val="24"/>
              </w:rPr>
            </w:pPr>
          </w:p>
          <w:p w:rsidR="00F56DEE" w:rsidRPr="007F0C14" w:rsidRDefault="00F56DEE" w:rsidP="000B0DD8">
            <w:pPr>
              <w:jc w:val="center"/>
              <w:rPr>
                <w:rFonts w:ascii="Times New Roman" w:hAnsi="Times New Roman" w:cs="Times New Roman"/>
                <w:sz w:val="24"/>
                <w:szCs w:val="24"/>
              </w:rPr>
            </w:pPr>
          </w:p>
          <w:p w:rsidR="00F56DEE" w:rsidRPr="00953D57" w:rsidRDefault="00F56DEE" w:rsidP="000B0DD8">
            <w:pPr>
              <w:jc w:val="center"/>
              <w:rPr>
                <w:rFonts w:ascii="Times New Roman" w:hAnsi="Times New Roman" w:cs="Times New Roman"/>
                <w:strike/>
                <w:sz w:val="24"/>
                <w:szCs w:val="24"/>
              </w:rPr>
            </w:pPr>
          </w:p>
          <w:p w:rsidR="00F56DEE" w:rsidRPr="007F0C14" w:rsidRDefault="00F56DEE" w:rsidP="000B0DD8">
            <w:pPr>
              <w:jc w:val="center"/>
              <w:rPr>
                <w:rFonts w:ascii="Times New Roman" w:hAnsi="Times New Roman" w:cs="Times New Roman"/>
                <w:sz w:val="24"/>
                <w:szCs w:val="24"/>
              </w:rPr>
            </w:pPr>
          </w:p>
        </w:tc>
        <w:tc>
          <w:tcPr>
            <w:tcW w:w="2800" w:type="dxa"/>
          </w:tcPr>
          <w:p w:rsidR="000B0DD8" w:rsidRDefault="00F56DEE" w:rsidP="007F0C14">
            <w:pPr>
              <w:jc w:val="both"/>
              <w:rPr>
                <w:rFonts w:ascii="Times New Roman" w:hAnsi="Times New Roman" w:cs="Times New Roman"/>
                <w:sz w:val="24"/>
                <w:szCs w:val="24"/>
              </w:rPr>
            </w:pPr>
            <w:r w:rsidRPr="007F0C14">
              <w:rPr>
                <w:rFonts w:ascii="Times New Roman" w:hAnsi="Times New Roman" w:cs="Times New Roman"/>
                <w:sz w:val="24"/>
                <w:szCs w:val="24"/>
              </w:rPr>
              <w:t xml:space="preserve"> </w:t>
            </w:r>
            <w:r w:rsidR="000B0DD8" w:rsidRPr="007F0C14">
              <w:rPr>
                <w:rFonts w:ascii="Times New Roman" w:hAnsi="Times New Roman" w:cs="Times New Roman"/>
                <w:sz w:val="24"/>
                <w:szCs w:val="24"/>
              </w:rPr>
              <w:t>Pirminėje vietos projekto paraiškoje</w:t>
            </w:r>
            <w:r w:rsidR="00E8659B">
              <w:rPr>
                <w:rFonts w:ascii="Times New Roman" w:hAnsi="Times New Roman" w:cs="Times New Roman"/>
                <w:sz w:val="24"/>
                <w:szCs w:val="24"/>
              </w:rPr>
              <w:t xml:space="preserve"> </w:t>
            </w:r>
            <w:r w:rsidR="00E8659B" w:rsidRPr="00347451">
              <w:rPr>
                <w:rFonts w:ascii="Times New Roman" w:hAnsi="Times New Roman" w:cs="Times New Roman"/>
                <w:sz w:val="24"/>
                <w:szCs w:val="24"/>
              </w:rPr>
              <w:t>(4 dalyje  ,,Vietos  projekto atitiktis vietos projektų atrankos kriterijams“)</w:t>
            </w:r>
            <w:r w:rsidR="000B0DD8" w:rsidRPr="00347451">
              <w:rPr>
                <w:rFonts w:ascii="Times New Roman" w:hAnsi="Times New Roman" w:cs="Times New Roman"/>
                <w:sz w:val="24"/>
                <w:szCs w:val="24"/>
              </w:rPr>
              <w:t xml:space="preserve"> </w:t>
            </w:r>
            <w:r w:rsidR="000B0DD8" w:rsidRPr="007F0C14">
              <w:rPr>
                <w:rFonts w:ascii="Times New Roman" w:hAnsi="Times New Roman" w:cs="Times New Roman"/>
                <w:sz w:val="24"/>
                <w:szCs w:val="24"/>
              </w:rPr>
              <w:t>nurodytas pareiškėjo vadovo ir (arba) už projekto metu s</w:t>
            </w:r>
            <w:r w:rsidR="000413FE" w:rsidRPr="007F0C14">
              <w:rPr>
                <w:rFonts w:ascii="Times New Roman" w:hAnsi="Times New Roman" w:cs="Times New Roman"/>
                <w:sz w:val="24"/>
                <w:szCs w:val="24"/>
              </w:rPr>
              <w:t>ukurtų veiklų vykdymą atsakingo (-ų) asmens (-ų) (darbuotojo</w:t>
            </w:r>
            <w:r w:rsidR="007F0C14">
              <w:rPr>
                <w:rFonts w:ascii="Times New Roman" w:hAnsi="Times New Roman" w:cs="Times New Roman"/>
                <w:sz w:val="24"/>
                <w:szCs w:val="24"/>
              </w:rPr>
              <w:t xml:space="preserve"> </w:t>
            </w:r>
            <w:r w:rsidR="000413FE" w:rsidRPr="007F0C14">
              <w:rPr>
                <w:rFonts w:ascii="Times New Roman" w:hAnsi="Times New Roman" w:cs="Times New Roman"/>
                <w:sz w:val="24"/>
                <w:szCs w:val="24"/>
              </w:rPr>
              <w:t>(-ų</w:t>
            </w:r>
            <w:r w:rsidR="000B0DD8" w:rsidRPr="007F0C14">
              <w:rPr>
                <w:rFonts w:ascii="Times New Roman" w:hAnsi="Times New Roman" w:cs="Times New Roman"/>
                <w:sz w:val="24"/>
                <w:szCs w:val="24"/>
              </w:rPr>
              <w:t>)) išsilavinim</w:t>
            </w:r>
            <w:r w:rsidR="000413FE" w:rsidRPr="007F0C14">
              <w:rPr>
                <w:rFonts w:ascii="Times New Roman" w:hAnsi="Times New Roman" w:cs="Times New Roman"/>
                <w:sz w:val="24"/>
                <w:szCs w:val="24"/>
              </w:rPr>
              <w:t>as</w:t>
            </w:r>
            <w:r w:rsidR="007F0C14" w:rsidRPr="007F0C14">
              <w:rPr>
                <w:rFonts w:ascii="Times New Roman" w:hAnsi="Times New Roman" w:cs="Times New Roman"/>
                <w:sz w:val="24"/>
                <w:szCs w:val="24"/>
              </w:rPr>
              <w:t xml:space="preserve"> yra profesinis, aukštesnysis ir (arba) aukštasis projekto metu kuriamo verslo ir (arba) vadybos srityje   ir pridėti tai patvirtinantys dokumentai</w:t>
            </w:r>
          </w:p>
          <w:p w:rsidR="00347451" w:rsidRPr="007F0C14" w:rsidRDefault="00347451" w:rsidP="007F0C14">
            <w:pPr>
              <w:jc w:val="both"/>
              <w:rPr>
                <w:rFonts w:ascii="Times New Roman" w:hAnsi="Times New Roman" w:cs="Times New Roman"/>
                <w:sz w:val="24"/>
                <w:szCs w:val="24"/>
              </w:rPr>
            </w:pPr>
          </w:p>
        </w:tc>
      </w:tr>
      <w:tr w:rsidR="00B310AB" w:rsidRPr="002F0BDF" w:rsidTr="00B46705">
        <w:tc>
          <w:tcPr>
            <w:tcW w:w="570" w:type="dxa"/>
          </w:tcPr>
          <w:p w:rsidR="00B310AB" w:rsidRPr="002F0BDF" w:rsidRDefault="00B310AB" w:rsidP="00B46705">
            <w:pPr>
              <w:jc w:val="center"/>
              <w:rPr>
                <w:rFonts w:ascii="Times New Roman" w:hAnsi="Times New Roman" w:cs="Times New Roman"/>
                <w:sz w:val="24"/>
                <w:szCs w:val="24"/>
              </w:rPr>
            </w:pPr>
            <w:r w:rsidRPr="002F0BDF">
              <w:rPr>
                <w:rFonts w:ascii="Times New Roman" w:hAnsi="Times New Roman" w:cs="Times New Roman"/>
                <w:sz w:val="24"/>
                <w:szCs w:val="24"/>
              </w:rPr>
              <w:t>3.</w:t>
            </w:r>
          </w:p>
        </w:tc>
        <w:tc>
          <w:tcPr>
            <w:tcW w:w="3507" w:type="dxa"/>
          </w:tcPr>
          <w:p w:rsidR="002F4795" w:rsidRPr="00347451" w:rsidRDefault="007F0C14" w:rsidP="002F4795">
            <w:pPr>
              <w:tabs>
                <w:tab w:val="left" w:pos="650"/>
              </w:tabs>
              <w:jc w:val="both"/>
              <w:rPr>
                <w:rFonts w:ascii="Times New Roman" w:hAnsi="Times New Roman" w:cs="Times New Roman"/>
                <w:sz w:val="24"/>
                <w:szCs w:val="24"/>
              </w:rPr>
            </w:pPr>
            <w:r w:rsidRPr="004D3F5D">
              <w:rPr>
                <w:rFonts w:ascii="Times New Roman" w:hAnsi="Times New Roman" w:cs="Times New Roman"/>
                <w:sz w:val="24"/>
                <w:szCs w:val="24"/>
              </w:rPr>
              <w:t>P</w:t>
            </w:r>
            <w:r w:rsidR="00BA4CC4" w:rsidRPr="004D3F5D">
              <w:rPr>
                <w:rFonts w:ascii="Times New Roman" w:hAnsi="Times New Roman" w:cs="Times New Roman"/>
                <w:sz w:val="24"/>
                <w:szCs w:val="24"/>
              </w:rPr>
              <w:t xml:space="preserve">rojekto veiklomis (rezultatai) kuriamos inovacijos teritorijos ir </w:t>
            </w:r>
            <w:r w:rsidR="00347451">
              <w:rPr>
                <w:rFonts w:ascii="Times New Roman" w:hAnsi="Times New Roman" w:cs="Times New Roman"/>
                <w:sz w:val="24"/>
                <w:szCs w:val="24"/>
              </w:rPr>
              <w:lastRenderedPageBreak/>
              <w:t>(arba) rajono lygmeniu.</w:t>
            </w:r>
            <w:r w:rsidR="00A0189A" w:rsidRPr="004D3F5D">
              <w:rPr>
                <w:rFonts w:ascii="Times New Roman" w:hAnsi="Times New Roman" w:cs="Times New Roman"/>
                <w:sz w:val="24"/>
                <w:szCs w:val="24"/>
              </w:rPr>
              <w:t xml:space="preserve"> </w:t>
            </w:r>
            <w:r w:rsidR="00A0189A" w:rsidRPr="004D3F5D">
              <w:rPr>
                <w:rFonts w:ascii="Times New Roman" w:hAnsi="Times New Roman" w:cs="Times New Roman"/>
                <w:b/>
                <w:sz w:val="24"/>
                <w:szCs w:val="24"/>
              </w:rPr>
              <w:t xml:space="preserve"> </w:t>
            </w:r>
            <w:r w:rsidR="002F4795" w:rsidRPr="004D3F5D">
              <w:rPr>
                <w:rFonts w:cs="Times New Roman"/>
                <w:szCs w:val="24"/>
              </w:rPr>
              <w:t xml:space="preserve"> </w:t>
            </w:r>
            <w:r w:rsidR="002F4795" w:rsidRPr="004D3F5D">
              <w:rPr>
                <w:rFonts w:ascii="Times New Roman" w:hAnsi="Times New Roman" w:cs="Times New Roman"/>
                <w:sz w:val="24"/>
                <w:szCs w:val="24"/>
              </w:rPr>
              <w:t>Tinkamos inovacijų kryptys (</w:t>
            </w:r>
            <w:r w:rsidR="00ED6FDC" w:rsidRPr="004D3F5D">
              <w:rPr>
                <w:rFonts w:ascii="Times New Roman" w:hAnsi="Times New Roman" w:cs="Times New Roman"/>
                <w:sz w:val="24"/>
                <w:szCs w:val="24"/>
              </w:rPr>
              <w:t xml:space="preserve">arba </w:t>
            </w:r>
            <w:r w:rsidR="002F4795" w:rsidRPr="004D3F5D">
              <w:rPr>
                <w:rFonts w:ascii="Times New Roman" w:hAnsi="Times New Roman" w:cs="Times New Roman"/>
                <w:sz w:val="24"/>
                <w:szCs w:val="24"/>
              </w:rPr>
              <w:t>bent viena iš jų</w:t>
            </w:r>
            <w:r w:rsidR="00ED6FDC" w:rsidRPr="004D3F5D">
              <w:rPr>
                <w:rFonts w:ascii="Times New Roman" w:hAnsi="Times New Roman" w:cs="Times New Roman"/>
                <w:sz w:val="24"/>
                <w:szCs w:val="24"/>
              </w:rPr>
              <w:t>)</w:t>
            </w:r>
            <w:r w:rsidR="002F4795" w:rsidRPr="004D3F5D">
              <w:rPr>
                <w:rFonts w:ascii="Times New Roman" w:hAnsi="Times New Roman" w:cs="Times New Roman"/>
                <w:sz w:val="24"/>
                <w:szCs w:val="24"/>
              </w:rPr>
              <w:t>):</w:t>
            </w:r>
          </w:p>
          <w:p w:rsidR="002F4795" w:rsidRPr="004D3F5D" w:rsidRDefault="002F4795" w:rsidP="002F4795">
            <w:pPr>
              <w:numPr>
                <w:ilvl w:val="0"/>
                <w:numId w:val="2"/>
              </w:numPr>
              <w:ind w:left="-3"/>
              <w:contextualSpacing/>
              <w:jc w:val="both"/>
              <w:rPr>
                <w:rFonts w:ascii="Times New Roman" w:hAnsi="Times New Roman" w:cs="Times New Roman"/>
                <w:sz w:val="24"/>
                <w:szCs w:val="24"/>
              </w:rPr>
            </w:pPr>
            <w:r w:rsidRPr="004D3F5D">
              <w:rPr>
                <w:rFonts w:ascii="Times New Roman" w:hAnsi="Times New Roman" w:cs="Times New Roman"/>
                <w:sz w:val="24"/>
                <w:szCs w:val="24"/>
              </w:rPr>
              <w:t>1. naujų paslaugų, gamybos būdų, produktų ir pan. teritorijoje (iki naujosios strategijos neįgyvendintų mūsų rajone) kryptis;</w:t>
            </w:r>
          </w:p>
          <w:p w:rsidR="002F4795" w:rsidRPr="004D3F5D" w:rsidRDefault="002F4795" w:rsidP="002F4795">
            <w:pPr>
              <w:contextualSpacing/>
              <w:jc w:val="both"/>
              <w:rPr>
                <w:rFonts w:ascii="Times New Roman" w:hAnsi="Times New Roman" w:cs="Times New Roman"/>
                <w:sz w:val="24"/>
                <w:szCs w:val="24"/>
              </w:rPr>
            </w:pPr>
            <w:r w:rsidRPr="004D3F5D">
              <w:rPr>
                <w:rFonts w:ascii="Times New Roman" w:hAnsi="Times New Roman" w:cs="Times New Roman"/>
                <w:sz w:val="24"/>
                <w:szCs w:val="24"/>
              </w:rPr>
              <w:t>2. naujų aplinkosauginių ir technologinių sprendimų įgyvendinimo kryptis;</w:t>
            </w:r>
          </w:p>
          <w:p w:rsidR="00B310AB" w:rsidRPr="00347451" w:rsidRDefault="00DA4362" w:rsidP="00347451">
            <w:pPr>
              <w:pStyle w:val="CommentText"/>
              <w:jc w:val="both"/>
              <w:rPr>
                <w:rFonts w:eastAsiaTheme="minorHAnsi"/>
                <w:sz w:val="24"/>
                <w:szCs w:val="24"/>
              </w:rPr>
            </w:pPr>
            <w:r w:rsidRPr="004D3F5D">
              <w:rPr>
                <w:rFonts w:eastAsiaTheme="minorHAnsi"/>
                <w:sz w:val="24"/>
                <w:szCs w:val="24"/>
              </w:rPr>
              <w:t>3. socialinių inovacijų kryptis</w:t>
            </w:r>
            <w:r w:rsidR="002F4795" w:rsidRPr="004D3F5D">
              <w:rPr>
                <w:rFonts w:eastAsiaTheme="minorHAnsi"/>
                <w:sz w:val="24"/>
                <w:szCs w:val="24"/>
              </w:rPr>
              <w:t xml:space="preserve">. </w:t>
            </w:r>
          </w:p>
        </w:tc>
        <w:tc>
          <w:tcPr>
            <w:tcW w:w="2694" w:type="dxa"/>
          </w:tcPr>
          <w:p w:rsidR="007F0C14" w:rsidRPr="002F0BDF" w:rsidRDefault="007F0C14" w:rsidP="002F0BDF">
            <w:pPr>
              <w:jc w:val="center"/>
              <w:rPr>
                <w:rFonts w:ascii="Times New Roman" w:hAnsi="Times New Roman" w:cs="Times New Roman"/>
                <w:sz w:val="24"/>
                <w:szCs w:val="24"/>
              </w:rPr>
            </w:pPr>
            <w:r w:rsidRPr="002F0BDF">
              <w:rPr>
                <w:rFonts w:ascii="Times New Roman" w:hAnsi="Times New Roman" w:cs="Times New Roman"/>
                <w:sz w:val="24"/>
                <w:szCs w:val="24"/>
              </w:rPr>
              <w:lastRenderedPageBreak/>
              <w:t>Maksimalus balų sk. -</w:t>
            </w:r>
            <w:r w:rsidR="002F0BDF">
              <w:rPr>
                <w:rFonts w:ascii="Times New Roman" w:hAnsi="Times New Roman" w:cs="Times New Roman"/>
                <w:sz w:val="24"/>
                <w:szCs w:val="24"/>
              </w:rPr>
              <w:t xml:space="preserve"> </w:t>
            </w:r>
            <w:r w:rsidR="00BB2868" w:rsidRPr="002F0BDF">
              <w:rPr>
                <w:rFonts w:ascii="Times New Roman" w:hAnsi="Times New Roman" w:cs="Times New Roman"/>
                <w:sz w:val="24"/>
                <w:szCs w:val="24"/>
              </w:rPr>
              <w:t>25</w:t>
            </w:r>
          </w:p>
          <w:p w:rsidR="00B310AB" w:rsidRPr="002F0BDF" w:rsidRDefault="00B310AB" w:rsidP="002F0BDF">
            <w:pPr>
              <w:jc w:val="center"/>
              <w:rPr>
                <w:rFonts w:ascii="Times New Roman" w:hAnsi="Times New Roman" w:cs="Times New Roman"/>
                <w:sz w:val="24"/>
                <w:szCs w:val="24"/>
              </w:rPr>
            </w:pPr>
          </w:p>
          <w:p w:rsidR="005145C6" w:rsidRPr="002F0BDF" w:rsidRDefault="005145C6" w:rsidP="002F0BDF">
            <w:pPr>
              <w:jc w:val="center"/>
              <w:rPr>
                <w:rFonts w:ascii="Times New Roman" w:hAnsi="Times New Roman" w:cs="Times New Roman"/>
                <w:sz w:val="24"/>
                <w:szCs w:val="24"/>
              </w:rPr>
            </w:pPr>
          </w:p>
          <w:p w:rsidR="004244C2" w:rsidRDefault="004244C2" w:rsidP="002F0BDF">
            <w:pPr>
              <w:jc w:val="center"/>
              <w:rPr>
                <w:rFonts w:ascii="Times New Roman" w:hAnsi="Times New Roman" w:cs="Times New Roman"/>
                <w:sz w:val="24"/>
                <w:szCs w:val="24"/>
              </w:rPr>
            </w:pPr>
          </w:p>
          <w:p w:rsidR="00347451" w:rsidRDefault="00347451" w:rsidP="002F0BDF">
            <w:pPr>
              <w:jc w:val="center"/>
              <w:rPr>
                <w:rFonts w:ascii="Times New Roman" w:hAnsi="Times New Roman" w:cs="Times New Roman"/>
                <w:sz w:val="24"/>
                <w:szCs w:val="24"/>
              </w:rPr>
            </w:pPr>
          </w:p>
          <w:p w:rsidR="00347451" w:rsidRDefault="00347451" w:rsidP="002F0BDF">
            <w:pPr>
              <w:jc w:val="center"/>
              <w:rPr>
                <w:rFonts w:ascii="Times New Roman" w:hAnsi="Times New Roman" w:cs="Times New Roman"/>
                <w:sz w:val="24"/>
                <w:szCs w:val="24"/>
              </w:rPr>
            </w:pPr>
          </w:p>
          <w:p w:rsidR="004244C2" w:rsidRDefault="00E933DA" w:rsidP="002F0BDF">
            <w:pPr>
              <w:jc w:val="center"/>
              <w:rPr>
                <w:rFonts w:ascii="Times New Roman" w:hAnsi="Times New Roman" w:cs="Times New Roman"/>
                <w:sz w:val="24"/>
                <w:szCs w:val="24"/>
              </w:rPr>
            </w:pPr>
            <w:r>
              <w:rPr>
                <w:rFonts w:ascii="Times New Roman" w:hAnsi="Times New Roman" w:cs="Times New Roman"/>
                <w:sz w:val="24"/>
                <w:szCs w:val="24"/>
              </w:rPr>
              <w:t>25</w:t>
            </w:r>
          </w:p>
          <w:p w:rsidR="00E034B0" w:rsidRDefault="00E034B0" w:rsidP="002F0BDF">
            <w:pPr>
              <w:jc w:val="center"/>
              <w:rPr>
                <w:rFonts w:ascii="Times New Roman" w:hAnsi="Times New Roman" w:cs="Times New Roman"/>
                <w:sz w:val="24"/>
                <w:szCs w:val="24"/>
              </w:rPr>
            </w:pPr>
          </w:p>
          <w:p w:rsidR="00E933DA" w:rsidRDefault="00E933DA" w:rsidP="002F0BDF">
            <w:pPr>
              <w:jc w:val="center"/>
              <w:rPr>
                <w:rFonts w:ascii="Times New Roman" w:hAnsi="Times New Roman" w:cs="Times New Roman"/>
                <w:sz w:val="24"/>
                <w:szCs w:val="24"/>
              </w:rPr>
            </w:pPr>
          </w:p>
          <w:p w:rsidR="00E933DA" w:rsidRDefault="00E933DA" w:rsidP="002F0BDF">
            <w:pPr>
              <w:jc w:val="center"/>
              <w:rPr>
                <w:rFonts w:ascii="Times New Roman" w:hAnsi="Times New Roman" w:cs="Times New Roman"/>
                <w:sz w:val="24"/>
                <w:szCs w:val="24"/>
              </w:rPr>
            </w:pPr>
          </w:p>
          <w:p w:rsidR="00E933DA" w:rsidRDefault="00E933DA" w:rsidP="002F0BDF">
            <w:pPr>
              <w:jc w:val="center"/>
              <w:rPr>
                <w:rFonts w:ascii="Times New Roman" w:hAnsi="Times New Roman" w:cs="Times New Roman"/>
                <w:sz w:val="24"/>
                <w:szCs w:val="24"/>
              </w:rPr>
            </w:pPr>
          </w:p>
          <w:p w:rsidR="00E933DA" w:rsidRDefault="00E933DA" w:rsidP="002F0BDF">
            <w:pPr>
              <w:jc w:val="center"/>
              <w:rPr>
                <w:rFonts w:ascii="Times New Roman" w:hAnsi="Times New Roman" w:cs="Times New Roman"/>
                <w:sz w:val="24"/>
                <w:szCs w:val="24"/>
              </w:rPr>
            </w:pPr>
          </w:p>
          <w:p w:rsidR="00E933DA" w:rsidRDefault="00E933DA" w:rsidP="002F0BDF">
            <w:pPr>
              <w:jc w:val="center"/>
              <w:rPr>
                <w:rFonts w:ascii="Times New Roman" w:hAnsi="Times New Roman" w:cs="Times New Roman"/>
                <w:sz w:val="24"/>
                <w:szCs w:val="24"/>
              </w:rPr>
            </w:pPr>
          </w:p>
          <w:p w:rsidR="00E933DA" w:rsidRDefault="00E933DA" w:rsidP="002F0BDF">
            <w:pPr>
              <w:jc w:val="center"/>
              <w:rPr>
                <w:rFonts w:ascii="Times New Roman" w:hAnsi="Times New Roman" w:cs="Times New Roman"/>
                <w:sz w:val="24"/>
                <w:szCs w:val="24"/>
              </w:rPr>
            </w:pPr>
          </w:p>
          <w:p w:rsidR="005145C6" w:rsidRPr="00347451" w:rsidRDefault="005145C6" w:rsidP="00347451">
            <w:pPr>
              <w:rPr>
                <w:rFonts w:ascii="Times New Roman" w:hAnsi="Times New Roman" w:cs="Times New Roman"/>
                <w:strike/>
                <w:sz w:val="24"/>
                <w:szCs w:val="24"/>
              </w:rPr>
            </w:pPr>
          </w:p>
        </w:tc>
        <w:tc>
          <w:tcPr>
            <w:tcW w:w="2800" w:type="dxa"/>
          </w:tcPr>
          <w:p w:rsidR="005729BC" w:rsidRPr="00347451" w:rsidRDefault="002F0BDF" w:rsidP="005729BC">
            <w:pPr>
              <w:jc w:val="both"/>
              <w:rPr>
                <w:rFonts w:ascii="Times New Roman" w:hAnsi="Times New Roman" w:cs="Times New Roman"/>
                <w:sz w:val="24"/>
                <w:szCs w:val="24"/>
              </w:rPr>
            </w:pPr>
            <w:r w:rsidRPr="00347451">
              <w:rPr>
                <w:rFonts w:ascii="Times New Roman" w:hAnsi="Times New Roman" w:cs="Times New Roman"/>
                <w:sz w:val="24"/>
                <w:szCs w:val="24"/>
              </w:rPr>
              <w:lastRenderedPageBreak/>
              <w:t>Pirminėje vietos projekto paraiškoje</w:t>
            </w:r>
            <w:r w:rsidR="00E8659B" w:rsidRPr="00347451">
              <w:rPr>
                <w:rFonts w:ascii="Times New Roman" w:hAnsi="Times New Roman" w:cs="Times New Roman"/>
                <w:sz w:val="24"/>
                <w:szCs w:val="24"/>
              </w:rPr>
              <w:t xml:space="preserve"> (4 dalyje </w:t>
            </w:r>
            <w:r w:rsidR="00E8659B" w:rsidRPr="00347451">
              <w:rPr>
                <w:rFonts w:ascii="Times New Roman" w:hAnsi="Times New Roman" w:cs="Times New Roman"/>
                <w:sz w:val="24"/>
                <w:szCs w:val="24"/>
              </w:rPr>
              <w:lastRenderedPageBreak/>
              <w:t>,,Vietos  projekto atitiktis vietos projektų atrankos kriterijams“)</w:t>
            </w:r>
            <w:r w:rsidRPr="00347451">
              <w:rPr>
                <w:rFonts w:ascii="Times New Roman" w:hAnsi="Times New Roman" w:cs="Times New Roman"/>
                <w:sz w:val="24"/>
                <w:szCs w:val="24"/>
              </w:rPr>
              <w:t xml:space="preserve"> nurodyta informacija,</w:t>
            </w:r>
            <w:r w:rsidR="005729BC" w:rsidRPr="00347451">
              <w:rPr>
                <w:rFonts w:ascii="Times New Roman" w:hAnsi="Times New Roman" w:cs="Times New Roman"/>
                <w:sz w:val="24"/>
                <w:szCs w:val="24"/>
              </w:rPr>
              <w:t xml:space="preserve"> paremta informaciniais šaltiniais,</w:t>
            </w:r>
          </w:p>
          <w:p w:rsidR="007350C0" w:rsidRPr="00347451" w:rsidRDefault="00C50383" w:rsidP="005729BC">
            <w:pPr>
              <w:jc w:val="both"/>
              <w:rPr>
                <w:rFonts w:ascii="Times New Roman" w:hAnsi="Times New Roman" w:cs="Times New Roman"/>
                <w:sz w:val="24"/>
                <w:szCs w:val="24"/>
              </w:rPr>
            </w:pPr>
            <w:r w:rsidRPr="00347451">
              <w:rPr>
                <w:rFonts w:ascii="Times New Roman" w:hAnsi="Times New Roman" w:cs="Times New Roman"/>
                <w:sz w:val="24"/>
                <w:szCs w:val="24"/>
              </w:rPr>
              <w:t xml:space="preserve"> patikimais statistiniais duomenimis</w:t>
            </w:r>
            <w:r w:rsidR="00123E9B" w:rsidRPr="00347451">
              <w:rPr>
                <w:rFonts w:ascii="Times New Roman" w:hAnsi="Times New Roman" w:cs="Times New Roman"/>
                <w:sz w:val="24"/>
                <w:szCs w:val="24"/>
              </w:rPr>
              <w:t>, kurie būtų</w:t>
            </w:r>
            <w:r w:rsidR="005729BC" w:rsidRPr="00347451">
              <w:rPr>
                <w:rFonts w:ascii="Times New Roman" w:hAnsi="Times New Roman" w:cs="Times New Roman"/>
                <w:sz w:val="24"/>
                <w:szCs w:val="24"/>
              </w:rPr>
              <w:t xml:space="preserve">  ne senesni nei 2 metų, skaičiu</w:t>
            </w:r>
            <w:r w:rsidR="00123E9B" w:rsidRPr="00347451">
              <w:rPr>
                <w:rFonts w:ascii="Times New Roman" w:hAnsi="Times New Roman" w:cs="Times New Roman"/>
                <w:sz w:val="24"/>
                <w:szCs w:val="24"/>
              </w:rPr>
              <w:t>ojant nuo paraiško</w:t>
            </w:r>
            <w:r w:rsidR="005729BC" w:rsidRPr="00347451">
              <w:rPr>
                <w:rFonts w:ascii="Times New Roman" w:hAnsi="Times New Roman" w:cs="Times New Roman"/>
                <w:sz w:val="24"/>
                <w:szCs w:val="24"/>
              </w:rPr>
              <w:t xml:space="preserve">s </w:t>
            </w:r>
            <w:r w:rsidR="00123E9B" w:rsidRPr="00347451">
              <w:rPr>
                <w:rFonts w:ascii="Times New Roman" w:hAnsi="Times New Roman" w:cs="Times New Roman"/>
                <w:sz w:val="24"/>
                <w:szCs w:val="24"/>
              </w:rPr>
              <w:t>pateikimo dienos</w:t>
            </w:r>
          </w:p>
        </w:tc>
      </w:tr>
      <w:tr w:rsidR="00CD3F78" w:rsidRPr="00413B1C" w:rsidTr="00B46705">
        <w:tc>
          <w:tcPr>
            <w:tcW w:w="570" w:type="dxa"/>
          </w:tcPr>
          <w:p w:rsidR="00CD3F78" w:rsidRPr="00B67E8E" w:rsidRDefault="00D6025C" w:rsidP="00B46705">
            <w:pPr>
              <w:jc w:val="center"/>
              <w:rPr>
                <w:rFonts w:ascii="Times New Roman" w:hAnsi="Times New Roman" w:cs="Times New Roman"/>
                <w:sz w:val="24"/>
                <w:szCs w:val="24"/>
              </w:rPr>
            </w:pPr>
            <w:r w:rsidRPr="00B67E8E">
              <w:rPr>
                <w:rFonts w:ascii="Times New Roman" w:hAnsi="Times New Roman" w:cs="Times New Roman"/>
                <w:sz w:val="24"/>
                <w:szCs w:val="24"/>
              </w:rPr>
              <w:lastRenderedPageBreak/>
              <w:t>4</w:t>
            </w:r>
            <w:r w:rsidR="00347451">
              <w:rPr>
                <w:rFonts w:ascii="Times New Roman" w:hAnsi="Times New Roman" w:cs="Times New Roman"/>
                <w:sz w:val="24"/>
                <w:szCs w:val="24"/>
              </w:rPr>
              <w:t>.</w:t>
            </w:r>
          </w:p>
        </w:tc>
        <w:tc>
          <w:tcPr>
            <w:tcW w:w="3507" w:type="dxa"/>
          </w:tcPr>
          <w:p w:rsidR="00CD3F78" w:rsidRPr="00B67E8E" w:rsidRDefault="00330A92" w:rsidP="00BA4CC4">
            <w:pPr>
              <w:tabs>
                <w:tab w:val="left" w:pos="650"/>
              </w:tabs>
              <w:jc w:val="both"/>
              <w:rPr>
                <w:rFonts w:ascii="Times New Roman" w:hAnsi="Times New Roman" w:cs="Times New Roman"/>
                <w:sz w:val="24"/>
                <w:szCs w:val="24"/>
              </w:rPr>
            </w:pPr>
            <w:r w:rsidRPr="00B67E8E">
              <w:rPr>
                <w:rFonts w:ascii="Times New Roman" w:hAnsi="Times New Roman" w:cs="Times New Roman"/>
                <w:sz w:val="24"/>
                <w:szCs w:val="24"/>
              </w:rPr>
              <w:t xml:space="preserve">Pareiškėjo - </w:t>
            </w:r>
            <w:r w:rsidR="00413B1C" w:rsidRPr="00B67E8E">
              <w:rPr>
                <w:rFonts w:ascii="Times New Roman" w:hAnsi="Times New Roman" w:cs="Times New Roman"/>
                <w:sz w:val="24"/>
                <w:szCs w:val="24"/>
              </w:rPr>
              <w:t>ū</w:t>
            </w:r>
            <w:r w:rsidR="00D6025C" w:rsidRPr="00B67E8E">
              <w:rPr>
                <w:rFonts w:ascii="Times New Roman" w:hAnsi="Times New Roman" w:cs="Times New Roman"/>
                <w:sz w:val="24"/>
                <w:szCs w:val="24"/>
              </w:rPr>
              <w:t>kio subjekto grynasis pelningumas už pirmus kalendorinius metus po</w:t>
            </w:r>
            <w:r w:rsidR="001D000C">
              <w:rPr>
                <w:rFonts w:ascii="Times New Roman" w:hAnsi="Times New Roman" w:cs="Times New Roman"/>
                <w:sz w:val="24"/>
                <w:szCs w:val="24"/>
              </w:rPr>
              <w:t xml:space="preserve"> planuojamos</w:t>
            </w:r>
            <w:r w:rsidR="00D6025C" w:rsidRPr="00B67E8E">
              <w:rPr>
                <w:rFonts w:ascii="Times New Roman" w:hAnsi="Times New Roman" w:cs="Times New Roman"/>
                <w:sz w:val="24"/>
                <w:szCs w:val="24"/>
              </w:rPr>
              <w:t xml:space="preserve"> projekto įgyvendinimo metų pabaigos ir visą projekto kontrolės laikotarpį</w:t>
            </w:r>
            <w:r w:rsidR="00413B1C" w:rsidRPr="00B67E8E">
              <w:rPr>
                <w:rFonts w:ascii="Times New Roman" w:hAnsi="Times New Roman" w:cs="Times New Roman"/>
                <w:sz w:val="24"/>
                <w:szCs w:val="24"/>
              </w:rPr>
              <w:t>:</w:t>
            </w:r>
          </w:p>
          <w:p w:rsidR="00413B1C" w:rsidRPr="00B67E8E" w:rsidRDefault="00E933DA" w:rsidP="00413B1C">
            <w:pPr>
              <w:numPr>
                <w:ilvl w:val="0"/>
                <w:numId w:val="14"/>
              </w:numPr>
              <w:tabs>
                <w:tab w:val="left" w:pos="650"/>
              </w:tabs>
              <w:jc w:val="both"/>
              <w:rPr>
                <w:rFonts w:ascii="Times New Roman" w:hAnsi="Times New Roman" w:cs="Times New Roman"/>
                <w:sz w:val="24"/>
                <w:szCs w:val="24"/>
              </w:rPr>
            </w:pPr>
            <w:r>
              <w:rPr>
                <w:rFonts w:ascii="Times New Roman" w:hAnsi="Times New Roman" w:cs="Times New Roman"/>
                <w:sz w:val="24"/>
                <w:szCs w:val="24"/>
              </w:rPr>
              <w:t>daugiau   nei 4</w:t>
            </w:r>
            <w:r w:rsidR="00413B1C" w:rsidRPr="00B67E8E">
              <w:rPr>
                <w:rFonts w:ascii="Times New Roman" w:hAnsi="Times New Roman" w:cs="Times New Roman"/>
                <w:sz w:val="24"/>
                <w:szCs w:val="24"/>
              </w:rPr>
              <w:t xml:space="preserve">  proc.</w:t>
            </w:r>
          </w:p>
          <w:p w:rsidR="00F516DE" w:rsidRPr="00B67E8E" w:rsidRDefault="00E933DA" w:rsidP="00413B1C">
            <w:pPr>
              <w:numPr>
                <w:ilvl w:val="0"/>
                <w:numId w:val="14"/>
              </w:numPr>
              <w:tabs>
                <w:tab w:val="left" w:pos="650"/>
              </w:tabs>
              <w:jc w:val="both"/>
              <w:rPr>
                <w:rFonts w:ascii="Times New Roman" w:hAnsi="Times New Roman" w:cs="Times New Roman"/>
                <w:sz w:val="24"/>
                <w:szCs w:val="24"/>
              </w:rPr>
            </w:pPr>
            <w:r>
              <w:rPr>
                <w:rFonts w:ascii="Times New Roman" w:hAnsi="Times New Roman" w:cs="Times New Roman"/>
                <w:sz w:val="24"/>
                <w:szCs w:val="24"/>
              </w:rPr>
              <w:t>3 - 4</w:t>
            </w:r>
            <w:r w:rsidR="00F516DE" w:rsidRPr="00B67E8E">
              <w:rPr>
                <w:rFonts w:ascii="Times New Roman" w:hAnsi="Times New Roman" w:cs="Times New Roman"/>
                <w:sz w:val="24"/>
                <w:szCs w:val="24"/>
              </w:rPr>
              <w:t xml:space="preserve">  proc.</w:t>
            </w:r>
          </w:p>
          <w:p w:rsidR="00413B1C" w:rsidRPr="001D000C" w:rsidRDefault="00E933DA" w:rsidP="00413B1C">
            <w:pPr>
              <w:numPr>
                <w:ilvl w:val="0"/>
                <w:numId w:val="14"/>
              </w:numPr>
              <w:tabs>
                <w:tab w:val="left" w:pos="650"/>
              </w:tabs>
              <w:jc w:val="both"/>
              <w:rPr>
                <w:rFonts w:ascii="Times New Roman" w:hAnsi="Times New Roman" w:cs="Times New Roman"/>
                <w:sz w:val="24"/>
                <w:szCs w:val="24"/>
              </w:rPr>
            </w:pPr>
            <w:r w:rsidRPr="001D000C">
              <w:rPr>
                <w:rFonts w:ascii="Times New Roman" w:hAnsi="Times New Roman" w:cs="Times New Roman"/>
                <w:sz w:val="24"/>
                <w:szCs w:val="24"/>
              </w:rPr>
              <w:t xml:space="preserve">2 - 3 </w:t>
            </w:r>
            <w:r w:rsidR="00413B1C" w:rsidRPr="001D000C">
              <w:rPr>
                <w:rFonts w:ascii="Times New Roman" w:hAnsi="Times New Roman" w:cs="Times New Roman"/>
                <w:sz w:val="24"/>
                <w:szCs w:val="24"/>
              </w:rPr>
              <w:t xml:space="preserve"> proc.</w:t>
            </w:r>
          </w:p>
          <w:p w:rsidR="00F516DE" w:rsidRPr="00B67E8E" w:rsidRDefault="00F516DE" w:rsidP="00BA4CC4">
            <w:pPr>
              <w:tabs>
                <w:tab w:val="left" w:pos="650"/>
              </w:tabs>
              <w:jc w:val="both"/>
              <w:rPr>
                <w:rFonts w:ascii="Times New Roman" w:hAnsi="Times New Roman" w:cs="Times New Roman"/>
                <w:color w:val="FF0000"/>
                <w:sz w:val="24"/>
                <w:szCs w:val="24"/>
              </w:rPr>
            </w:pPr>
          </w:p>
        </w:tc>
        <w:tc>
          <w:tcPr>
            <w:tcW w:w="2694" w:type="dxa"/>
          </w:tcPr>
          <w:p w:rsidR="002F0BDF" w:rsidRPr="00B67E8E" w:rsidRDefault="00E933DA" w:rsidP="002F0BDF">
            <w:pPr>
              <w:jc w:val="center"/>
              <w:rPr>
                <w:rFonts w:ascii="Times New Roman" w:hAnsi="Times New Roman" w:cs="Times New Roman"/>
                <w:sz w:val="24"/>
                <w:szCs w:val="24"/>
              </w:rPr>
            </w:pPr>
            <w:r>
              <w:rPr>
                <w:rFonts w:ascii="Times New Roman" w:hAnsi="Times New Roman" w:cs="Times New Roman"/>
                <w:sz w:val="24"/>
                <w:szCs w:val="24"/>
              </w:rPr>
              <w:t>Maksimalus balų sk. - 25</w:t>
            </w:r>
          </w:p>
          <w:p w:rsidR="00F516DE" w:rsidRPr="00B67E8E" w:rsidRDefault="00F516DE" w:rsidP="00B46705">
            <w:pPr>
              <w:jc w:val="both"/>
              <w:rPr>
                <w:rFonts w:ascii="Times New Roman" w:hAnsi="Times New Roman" w:cs="Times New Roman"/>
                <w:color w:val="FF0000"/>
                <w:sz w:val="24"/>
                <w:szCs w:val="24"/>
              </w:rPr>
            </w:pPr>
          </w:p>
          <w:p w:rsidR="00DD4B35" w:rsidRPr="00B67E8E" w:rsidRDefault="00DD4B35" w:rsidP="00B46705">
            <w:pPr>
              <w:jc w:val="both"/>
              <w:rPr>
                <w:rFonts w:ascii="Times New Roman" w:hAnsi="Times New Roman" w:cs="Times New Roman"/>
                <w:color w:val="FF0000"/>
                <w:sz w:val="24"/>
                <w:szCs w:val="24"/>
              </w:rPr>
            </w:pPr>
          </w:p>
          <w:p w:rsidR="00413B1C" w:rsidRPr="00B67E8E" w:rsidRDefault="00413B1C" w:rsidP="00B46705">
            <w:pPr>
              <w:jc w:val="both"/>
              <w:rPr>
                <w:rFonts w:ascii="Times New Roman" w:hAnsi="Times New Roman" w:cs="Times New Roman"/>
                <w:color w:val="FF0000"/>
                <w:sz w:val="24"/>
                <w:szCs w:val="24"/>
              </w:rPr>
            </w:pPr>
          </w:p>
          <w:p w:rsidR="00413B1C" w:rsidRPr="00B67E8E" w:rsidRDefault="00413B1C" w:rsidP="00B46705">
            <w:pPr>
              <w:jc w:val="both"/>
              <w:rPr>
                <w:rFonts w:ascii="Times New Roman" w:hAnsi="Times New Roman" w:cs="Times New Roman"/>
                <w:sz w:val="24"/>
                <w:szCs w:val="24"/>
              </w:rPr>
            </w:pPr>
          </w:p>
          <w:p w:rsidR="002F4795" w:rsidRDefault="002F4795" w:rsidP="00E933DA">
            <w:pPr>
              <w:jc w:val="center"/>
              <w:rPr>
                <w:rFonts w:ascii="Times New Roman" w:hAnsi="Times New Roman" w:cs="Times New Roman"/>
                <w:sz w:val="24"/>
                <w:szCs w:val="24"/>
              </w:rPr>
            </w:pPr>
          </w:p>
          <w:p w:rsidR="00DD4B35" w:rsidRPr="00B67E8E" w:rsidRDefault="00E933DA" w:rsidP="00E933DA">
            <w:pPr>
              <w:jc w:val="center"/>
              <w:rPr>
                <w:rFonts w:ascii="Times New Roman" w:hAnsi="Times New Roman" w:cs="Times New Roman"/>
                <w:sz w:val="24"/>
                <w:szCs w:val="24"/>
              </w:rPr>
            </w:pPr>
            <w:r>
              <w:rPr>
                <w:rFonts w:ascii="Times New Roman" w:hAnsi="Times New Roman" w:cs="Times New Roman"/>
                <w:sz w:val="24"/>
                <w:szCs w:val="24"/>
              </w:rPr>
              <w:t>25</w:t>
            </w:r>
          </w:p>
          <w:p w:rsidR="00413B1C" w:rsidRPr="00B67E8E" w:rsidRDefault="00E933DA" w:rsidP="00E933DA">
            <w:pPr>
              <w:jc w:val="center"/>
              <w:rPr>
                <w:rFonts w:ascii="Times New Roman" w:hAnsi="Times New Roman" w:cs="Times New Roman"/>
                <w:sz w:val="24"/>
                <w:szCs w:val="24"/>
              </w:rPr>
            </w:pPr>
            <w:r>
              <w:rPr>
                <w:rFonts w:ascii="Times New Roman" w:hAnsi="Times New Roman" w:cs="Times New Roman"/>
                <w:sz w:val="24"/>
                <w:szCs w:val="24"/>
              </w:rPr>
              <w:t>2</w:t>
            </w:r>
            <w:r w:rsidR="00413B1C" w:rsidRPr="00B67E8E">
              <w:rPr>
                <w:rFonts w:ascii="Times New Roman" w:hAnsi="Times New Roman" w:cs="Times New Roman"/>
                <w:sz w:val="24"/>
                <w:szCs w:val="24"/>
              </w:rPr>
              <w:t>0</w:t>
            </w:r>
          </w:p>
          <w:p w:rsidR="00413B1C" w:rsidRPr="00B67E8E" w:rsidRDefault="00E933DA" w:rsidP="00E933DA">
            <w:pPr>
              <w:jc w:val="center"/>
              <w:rPr>
                <w:rFonts w:ascii="Times New Roman" w:hAnsi="Times New Roman" w:cs="Times New Roman"/>
                <w:color w:val="FF0000"/>
                <w:sz w:val="24"/>
                <w:szCs w:val="24"/>
              </w:rPr>
            </w:pPr>
            <w:r>
              <w:rPr>
                <w:rFonts w:ascii="Times New Roman" w:hAnsi="Times New Roman" w:cs="Times New Roman"/>
                <w:sz w:val="24"/>
                <w:szCs w:val="24"/>
              </w:rPr>
              <w:t>15</w:t>
            </w:r>
          </w:p>
        </w:tc>
        <w:tc>
          <w:tcPr>
            <w:tcW w:w="2800" w:type="dxa"/>
          </w:tcPr>
          <w:p w:rsidR="00CD3F78" w:rsidRPr="00413B1C" w:rsidRDefault="007A6925" w:rsidP="00B46705">
            <w:pPr>
              <w:jc w:val="both"/>
              <w:rPr>
                <w:rFonts w:ascii="Times New Roman" w:hAnsi="Times New Roman" w:cs="Times New Roman"/>
                <w:sz w:val="24"/>
                <w:szCs w:val="24"/>
              </w:rPr>
            </w:pPr>
            <w:r w:rsidRPr="00B67E8E">
              <w:rPr>
                <w:rFonts w:ascii="Times New Roman" w:hAnsi="Times New Roman" w:cs="Times New Roman"/>
                <w:sz w:val="24"/>
                <w:szCs w:val="24"/>
              </w:rPr>
              <w:t>Pi</w:t>
            </w:r>
            <w:r w:rsidR="00E8659B">
              <w:rPr>
                <w:rFonts w:ascii="Times New Roman" w:hAnsi="Times New Roman" w:cs="Times New Roman"/>
                <w:sz w:val="24"/>
                <w:szCs w:val="24"/>
              </w:rPr>
              <w:t xml:space="preserve">rminės vietos projekto paraiškoje </w:t>
            </w:r>
            <w:r w:rsidR="00E8659B" w:rsidRPr="00347451">
              <w:rPr>
                <w:rFonts w:ascii="Times New Roman" w:hAnsi="Times New Roman" w:cs="Times New Roman"/>
                <w:sz w:val="24"/>
                <w:szCs w:val="24"/>
              </w:rPr>
              <w:t>(4 dalyje  ,,Vietos  projekto atitiktis vietos projektų atrankos kriterijams“) ir jos</w:t>
            </w:r>
            <w:r w:rsidR="00E8659B">
              <w:rPr>
                <w:rFonts w:ascii="Times New Roman" w:hAnsi="Times New Roman" w:cs="Times New Roman"/>
                <w:sz w:val="24"/>
                <w:szCs w:val="24"/>
              </w:rPr>
              <w:t xml:space="preserve"> </w:t>
            </w:r>
            <w:r w:rsidRPr="00B67E8E">
              <w:rPr>
                <w:rFonts w:ascii="Times New Roman" w:hAnsi="Times New Roman" w:cs="Times New Roman"/>
                <w:sz w:val="24"/>
                <w:szCs w:val="24"/>
              </w:rPr>
              <w:t xml:space="preserve"> pried</w:t>
            </w:r>
            <w:r w:rsidR="00330A92" w:rsidRPr="00B67E8E">
              <w:rPr>
                <w:rFonts w:ascii="Times New Roman" w:hAnsi="Times New Roman" w:cs="Times New Roman"/>
                <w:sz w:val="24"/>
                <w:szCs w:val="24"/>
              </w:rPr>
              <w:t>e -</w:t>
            </w:r>
            <w:r w:rsidRPr="00B67E8E">
              <w:rPr>
                <w:rFonts w:ascii="Times New Roman" w:hAnsi="Times New Roman" w:cs="Times New Roman"/>
                <w:sz w:val="24"/>
                <w:szCs w:val="24"/>
              </w:rPr>
              <w:t xml:space="preserve"> Vietos projekto verslo planas</w:t>
            </w:r>
            <w:r w:rsidR="00330A92" w:rsidRPr="00B67E8E">
              <w:rPr>
                <w:rFonts w:ascii="Times New Roman" w:hAnsi="Times New Roman" w:cs="Times New Roman"/>
                <w:sz w:val="24"/>
                <w:szCs w:val="24"/>
              </w:rPr>
              <w:t>, nurodyta informacija</w:t>
            </w:r>
          </w:p>
        </w:tc>
      </w:tr>
      <w:tr w:rsidR="004A2718" w:rsidRPr="00B67E8E" w:rsidTr="00B46705">
        <w:tc>
          <w:tcPr>
            <w:tcW w:w="570" w:type="dxa"/>
          </w:tcPr>
          <w:p w:rsidR="004A2718" w:rsidRPr="002F0BDF" w:rsidRDefault="004A2718" w:rsidP="00B46705">
            <w:pPr>
              <w:jc w:val="center"/>
              <w:rPr>
                <w:rFonts w:ascii="Times New Roman" w:hAnsi="Times New Roman" w:cs="Times New Roman"/>
                <w:sz w:val="24"/>
                <w:szCs w:val="24"/>
              </w:rPr>
            </w:pPr>
          </w:p>
        </w:tc>
        <w:tc>
          <w:tcPr>
            <w:tcW w:w="3507" w:type="dxa"/>
          </w:tcPr>
          <w:p w:rsidR="004A2718" w:rsidRPr="00B67E8E" w:rsidRDefault="00870882" w:rsidP="00BA4CC4">
            <w:pPr>
              <w:tabs>
                <w:tab w:val="left" w:pos="650"/>
              </w:tabs>
              <w:jc w:val="both"/>
              <w:rPr>
                <w:rFonts w:ascii="Times New Roman" w:hAnsi="Times New Roman" w:cs="Times New Roman"/>
                <w:sz w:val="24"/>
                <w:szCs w:val="24"/>
              </w:rPr>
            </w:pPr>
            <w:r w:rsidRPr="00B67E8E">
              <w:rPr>
                <w:rFonts w:ascii="Times New Roman" w:hAnsi="Times New Roman" w:cs="Times New Roman"/>
                <w:sz w:val="24"/>
                <w:szCs w:val="24"/>
              </w:rPr>
              <w:t>Didžiausia</w:t>
            </w:r>
            <w:r w:rsidR="00B67E8E" w:rsidRPr="00B67E8E">
              <w:rPr>
                <w:rFonts w:ascii="Times New Roman" w:hAnsi="Times New Roman" w:cs="Times New Roman"/>
                <w:sz w:val="24"/>
                <w:szCs w:val="24"/>
              </w:rPr>
              <w:t xml:space="preserve"> galima</w:t>
            </w:r>
            <w:r w:rsidRPr="00B67E8E">
              <w:rPr>
                <w:rFonts w:ascii="Times New Roman" w:hAnsi="Times New Roman" w:cs="Times New Roman"/>
                <w:sz w:val="24"/>
                <w:szCs w:val="24"/>
              </w:rPr>
              <w:t xml:space="preserve"> balų suma</w:t>
            </w:r>
          </w:p>
        </w:tc>
        <w:tc>
          <w:tcPr>
            <w:tcW w:w="2694" w:type="dxa"/>
          </w:tcPr>
          <w:p w:rsidR="004A2718" w:rsidRPr="00B67E8E" w:rsidRDefault="005C50A5" w:rsidP="00B46705">
            <w:pPr>
              <w:jc w:val="both"/>
              <w:rPr>
                <w:rFonts w:ascii="Times New Roman" w:hAnsi="Times New Roman" w:cs="Times New Roman"/>
                <w:b/>
                <w:sz w:val="24"/>
                <w:szCs w:val="24"/>
              </w:rPr>
            </w:pPr>
            <w:r w:rsidRPr="00B67E8E">
              <w:rPr>
                <w:rFonts w:ascii="Times New Roman" w:hAnsi="Times New Roman" w:cs="Times New Roman"/>
                <w:b/>
                <w:sz w:val="24"/>
                <w:szCs w:val="24"/>
              </w:rPr>
              <w:t>100</w:t>
            </w:r>
          </w:p>
        </w:tc>
        <w:tc>
          <w:tcPr>
            <w:tcW w:w="2800" w:type="dxa"/>
          </w:tcPr>
          <w:p w:rsidR="004A2718" w:rsidRPr="00B67E8E" w:rsidRDefault="004A2718" w:rsidP="00B46705">
            <w:pPr>
              <w:jc w:val="both"/>
              <w:rPr>
                <w:rFonts w:ascii="Times New Roman" w:hAnsi="Times New Roman" w:cs="Times New Roman"/>
                <w:sz w:val="24"/>
                <w:szCs w:val="24"/>
              </w:rPr>
            </w:pPr>
          </w:p>
        </w:tc>
      </w:tr>
    </w:tbl>
    <w:p w:rsidR="00B310AB" w:rsidRPr="00B67E8E" w:rsidRDefault="00B310AB" w:rsidP="00B310AB">
      <w:pPr>
        <w:spacing w:after="0" w:line="240" w:lineRule="auto"/>
        <w:jc w:val="both"/>
        <w:rPr>
          <w:rFonts w:ascii="Times New Roman" w:hAnsi="Times New Roman" w:cs="Times New Roman"/>
          <w:sz w:val="24"/>
          <w:szCs w:val="24"/>
        </w:rPr>
      </w:pPr>
    </w:p>
    <w:p w:rsidR="00870882" w:rsidRPr="004244C2" w:rsidRDefault="00413B1C" w:rsidP="00B300C8">
      <w:pPr>
        <w:tabs>
          <w:tab w:val="left" w:pos="567"/>
        </w:tabs>
        <w:spacing w:after="0" w:line="240" w:lineRule="auto"/>
        <w:jc w:val="both"/>
        <w:rPr>
          <w:rFonts w:ascii="Times New Roman" w:hAnsi="Times New Roman" w:cs="Times New Roman"/>
          <w:b/>
          <w:sz w:val="24"/>
          <w:szCs w:val="24"/>
        </w:rPr>
      </w:pPr>
      <w:r w:rsidRPr="00B67E8E">
        <w:rPr>
          <w:rFonts w:ascii="Times New Roman" w:hAnsi="Times New Roman" w:cs="Times New Roman"/>
          <w:b/>
          <w:sz w:val="24"/>
          <w:szCs w:val="24"/>
        </w:rPr>
        <w:t>7.1</w:t>
      </w:r>
      <w:r w:rsidR="00B300C8" w:rsidRPr="00B67E8E">
        <w:rPr>
          <w:rFonts w:ascii="Times New Roman" w:hAnsi="Times New Roman" w:cs="Times New Roman"/>
          <w:b/>
          <w:sz w:val="24"/>
          <w:szCs w:val="24"/>
        </w:rPr>
        <w:t>.</w:t>
      </w:r>
      <w:r w:rsidR="00870882" w:rsidRPr="00B67E8E">
        <w:rPr>
          <w:rFonts w:ascii="Times New Roman" w:hAnsi="Times New Roman" w:cs="Times New Roman"/>
          <w:b/>
          <w:sz w:val="24"/>
          <w:szCs w:val="24"/>
        </w:rPr>
        <w:t xml:space="preserve">  Privalomas  reikal</w:t>
      </w:r>
      <w:r w:rsidR="004244C2" w:rsidRPr="00B67E8E">
        <w:rPr>
          <w:rFonts w:ascii="Times New Roman" w:hAnsi="Times New Roman" w:cs="Times New Roman"/>
          <w:b/>
          <w:sz w:val="24"/>
          <w:szCs w:val="24"/>
        </w:rPr>
        <w:t xml:space="preserve">avimas vietos projektams - </w:t>
      </w:r>
      <w:r w:rsidR="004244C2" w:rsidRPr="00B67E8E">
        <w:rPr>
          <w:rFonts w:ascii="Times New Roman" w:eastAsia="Times New Roman" w:hAnsi="Times New Roman" w:cs="Times New Roman"/>
          <w:b/>
          <w:color w:val="000000"/>
          <w:sz w:val="24"/>
          <w:szCs w:val="24"/>
          <w:lang w:eastAsia="lt-LT"/>
        </w:rPr>
        <w:t xml:space="preserve"> projekto įgyvendinimo metu sukurti  naują darbo vietą, susijusią su projekto veikla, kuriai prašoma paramos, ir išlaikyti iki projekto kontrolės laikotarpio pabaigos</w:t>
      </w:r>
      <w:r w:rsidR="00E933DA">
        <w:rPr>
          <w:rFonts w:ascii="Times New Roman" w:eastAsia="Times New Roman" w:hAnsi="Times New Roman" w:cs="Times New Roman"/>
          <w:b/>
          <w:color w:val="000000"/>
          <w:sz w:val="24"/>
          <w:szCs w:val="24"/>
          <w:lang w:eastAsia="lt-LT"/>
        </w:rPr>
        <w:t>.</w:t>
      </w:r>
    </w:p>
    <w:p w:rsidR="00B67E8E" w:rsidRPr="00EF43B4" w:rsidRDefault="00B67E8E" w:rsidP="00B300C8">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22D67" w:rsidRDefault="00422D67" w:rsidP="00B310AB">
      <w:pPr>
        <w:spacing w:after="0" w:line="240" w:lineRule="auto"/>
        <w:jc w:val="both"/>
        <w:rPr>
          <w:rFonts w:ascii="Times New Roman" w:hAnsi="Times New Roman" w:cs="Times New Roman"/>
          <w:sz w:val="24"/>
          <w:szCs w:val="24"/>
          <w:highlight w:val="yellow"/>
        </w:rPr>
      </w:pPr>
    </w:p>
    <w:p w:rsidR="00422D67" w:rsidRPr="00B310AB" w:rsidRDefault="00422D67" w:rsidP="00B310AB">
      <w:pPr>
        <w:spacing w:after="0" w:line="240" w:lineRule="auto"/>
        <w:jc w:val="both"/>
        <w:rPr>
          <w:rFonts w:ascii="Times New Roman" w:hAnsi="Times New Roman" w:cs="Times New Roman"/>
          <w:sz w:val="24"/>
          <w:szCs w:val="24"/>
        </w:rPr>
      </w:pP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ANTRASIS SKIRSNIS. VIETOS PROJEKTŲ PLANUOJAMŲ IŠLAIDŲ TINKAMUMO VERTINIMAS</w:t>
      </w:r>
    </w:p>
    <w:p w:rsidR="00B310AB" w:rsidRPr="00B310AB" w:rsidRDefault="00B310AB" w:rsidP="00B310AB">
      <w:pPr>
        <w:spacing w:after="0" w:line="240" w:lineRule="auto"/>
        <w:ind w:firstLine="567"/>
        <w:jc w:val="both"/>
        <w:rPr>
          <w:rFonts w:ascii="Times New Roman" w:hAnsi="Times New Roman" w:cs="Times New Roman"/>
          <w:sz w:val="24"/>
          <w:szCs w:val="24"/>
        </w:rPr>
      </w:pPr>
    </w:p>
    <w:p w:rsidR="00B310AB"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8. Vietos projektų planuojamų išlaidų tinkamumo vertinimo tvarką nustato Vietos projektų administr</w:t>
      </w:r>
      <w:r w:rsidR="00B1448E">
        <w:rPr>
          <w:rFonts w:ascii="Times New Roman" w:hAnsi="Times New Roman" w:cs="Times New Roman"/>
          <w:sz w:val="24"/>
          <w:szCs w:val="24"/>
        </w:rPr>
        <w:t>avimo taisyklių 101–108 punktai:</w:t>
      </w:r>
    </w:p>
    <w:p w:rsidR="0081791E" w:rsidRPr="00EF43B4" w:rsidRDefault="0081791E" w:rsidP="0081791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8.</w:t>
      </w:r>
      <w:r w:rsidRPr="00EF43B4">
        <w:rPr>
          <w:rFonts w:ascii="Times New Roman" w:eastAsia="Times New Roman" w:hAnsi="Times New Roman" w:cs="Times New Roman"/>
          <w:sz w:val="24"/>
          <w:szCs w:val="24"/>
        </w:rPr>
        <w:t>1. Vietos projekto planuojamų išlaidų tinkamumo vertinimas atliekamas pagal išlaidų tinkamumo sąlygas, nurodytas</w:t>
      </w:r>
      <w:r w:rsidR="007E2D6E">
        <w:rPr>
          <w:rFonts w:ascii="Times New Roman" w:eastAsia="Times New Roman" w:hAnsi="Times New Roman" w:cs="Times New Roman"/>
          <w:sz w:val="24"/>
          <w:szCs w:val="24"/>
        </w:rPr>
        <w:t xml:space="preserve"> šio Aprašo </w:t>
      </w:r>
      <w:r w:rsidR="007E2D6E" w:rsidRPr="003B40F7">
        <w:rPr>
          <w:rFonts w:ascii="Times New Roman" w:eastAsia="Times New Roman" w:hAnsi="Times New Roman" w:cs="Times New Roman"/>
          <w:sz w:val="24"/>
          <w:szCs w:val="24"/>
        </w:rPr>
        <w:t>9-14 punktuose</w:t>
      </w:r>
      <w:r w:rsidRPr="003B40F7">
        <w:rPr>
          <w:rFonts w:ascii="Times New Roman" w:eastAsia="Times New Roman" w:hAnsi="Times New Roman" w:cs="Times New Roman"/>
          <w:sz w:val="24"/>
          <w:szCs w:val="24"/>
        </w:rPr>
        <w:t>.</w:t>
      </w:r>
      <w:r w:rsidRPr="00EF43B4">
        <w:rPr>
          <w:rFonts w:ascii="Times New Roman" w:eastAsia="Times New Roman" w:hAnsi="Times New Roman" w:cs="Times New Roman"/>
          <w:sz w:val="24"/>
          <w:szCs w:val="24"/>
        </w:rPr>
        <w:t xml:space="preserve"> Vietos projekto planuojamų išlaidų tinkamumo vertinimo rezultatas – galimos didžiausios paramos sumos vietos projektui įgyvendinti nustatymas.  </w:t>
      </w:r>
    </w:p>
    <w:p w:rsidR="0081791E" w:rsidRPr="00EF43B4" w:rsidRDefault="0081791E" w:rsidP="0081791E">
      <w:pPr>
        <w:tabs>
          <w:tab w:val="left" w:pos="567"/>
        </w:tabs>
        <w:spacing w:after="0" w:line="240" w:lineRule="auto"/>
        <w:jc w:val="both"/>
        <w:rPr>
          <w:rFonts w:ascii="Times New Roman" w:eastAsia="Times New Roman" w:hAnsi="Times New Roman" w:cs="Times New Roman"/>
          <w:sz w:val="24"/>
          <w:szCs w:val="24"/>
        </w:rPr>
      </w:pPr>
      <w:r w:rsidRPr="00EF43B4">
        <w:rPr>
          <w:rFonts w:ascii="Times New Roman" w:eastAsia="Times New Roman" w:hAnsi="Times New Roman" w:cs="Times New Roman"/>
          <w:sz w:val="24"/>
          <w:szCs w:val="24"/>
        </w:rPr>
        <w:tab/>
      </w:r>
      <w:r w:rsidR="007E2D6E">
        <w:rPr>
          <w:rFonts w:ascii="Times New Roman" w:eastAsia="Times New Roman" w:hAnsi="Times New Roman" w:cs="Times New Roman"/>
          <w:sz w:val="24"/>
          <w:szCs w:val="24"/>
        </w:rPr>
        <w:t>8.</w:t>
      </w:r>
      <w:r w:rsidRPr="00EF43B4">
        <w:rPr>
          <w:rFonts w:ascii="Times New Roman" w:eastAsia="Times New Roman" w:hAnsi="Times New Roman" w:cs="Times New Roman"/>
          <w:sz w:val="24"/>
          <w:szCs w:val="24"/>
        </w:rPr>
        <w:t xml:space="preserve">2. Jeigu atliekant planuojamų išlaidų tinkamumo vertinimą yra nustatoma trūkumų (pvz., nepakankamai pagrįstos planuojamos išlaidos pagal atskiras išlaidų eilutes), VPS vykdytoja pasiūlo </w:t>
      </w:r>
      <w:r>
        <w:rPr>
          <w:rFonts w:ascii="Times New Roman" w:eastAsia="Times New Roman" w:hAnsi="Times New Roman" w:cs="Times New Roman"/>
          <w:sz w:val="24"/>
          <w:szCs w:val="24"/>
        </w:rPr>
        <w:t>pareiškėjui</w:t>
      </w:r>
      <w:r w:rsidRPr="00EF43B4">
        <w:rPr>
          <w:rFonts w:ascii="Times New Roman" w:eastAsia="Times New Roman" w:hAnsi="Times New Roman" w:cs="Times New Roman"/>
          <w:sz w:val="24"/>
          <w:szCs w:val="24"/>
        </w:rPr>
        <w:t xml:space="preserve"> pašalinti planuojamų išlaidų pagrįstumo trūkumus:</w:t>
      </w:r>
    </w:p>
    <w:p w:rsidR="0081791E" w:rsidRPr="00EF43B4" w:rsidRDefault="007E2D6E" w:rsidP="0081791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8.</w:t>
      </w:r>
      <w:r w:rsidR="0081791E" w:rsidRPr="00EF43B4">
        <w:rPr>
          <w:rFonts w:ascii="Times New Roman" w:eastAsia="Times New Roman" w:hAnsi="Times New Roman" w:cs="Times New Roman"/>
          <w:sz w:val="24"/>
          <w:szCs w:val="24"/>
        </w:rPr>
        <w:t>2.1. prašyme pašalinti trūkumus nurodoma, kokie trūkumai turi būti pašalinti, taip pat nurodomas 5</w:t>
      </w:r>
      <w:r w:rsidR="0081791E">
        <w:rPr>
          <w:rFonts w:ascii="Times New Roman" w:eastAsia="Times New Roman" w:hAnsi="Times New Roman" w:cs="Times New Roman"/>
          <w:sz w:val="24"/>
          <w:szCs w:val="24"/>
        </w:rPr>
        <w:t xml:space="preserve"> (penkių)</w:t>
      </w:r>
      <w:r w:rsidR="0081791E" w:rsidRPr="00EF43B4">
        <w:rPr>
          <w:rFonts w:ascii="Times New Roman" w:eastAsia="Times New Roman" w:hAnsi="Times New Roman" w:cs="Times New Roman"/>
          <w:sz w:val="24"/>
          <w:szCs w:val="24"/>
        </w:rPr>
        <w:t xml:space="preserve"> darbo dienų terminas. Prašymas pašalinti planuojamų išlaidų pagrįstumo trūkumus turi būti siunčiamas tokiu būdu, kokį </w:t>
      </w:r>
      <w:r w:rsidR="0081791E">
        <w:rPr>
          <w:rFonts w:ascii="Times New Roman" w:eastAsia="Times New Roman" w:hAnsi="Times New Roman" w:cs="Times New Roman"/>
          <w:sz w:val="24"/>
          <w:szCs w:val="24"/>
        </w:rPr>
        <w:t>pareiškėjas</w:t>
      </w:r>
      <w:r w:rsidR="0081791E" w:rsidRPr="00EF43B4">
        <w:rPr>
          <w:rFonts w:ascii="Times New Roman" w:eastAsia="Times New Roman" w:hAnsi="Times New Roman" w:cs="Times New Roman"/>
          <w:sz w:val="24"/>
          <w:szCs w:val="24"/>
        </w:rPr>
        <w:t xml:space="preserve"> yra nurodęs vietos projekto paraiškoje;</w:t>
      </w:r>
    </w:p>
    <w:p w:rsidR="0081791E" w:rsidRPr="00EF43B4" w:rsidRDefault="007E2D6E" w:rsidP="0081791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8.</w:t>
      </w:r>
      <w:r w:rsidR="0081791E" w:rsidRPr="00EF43B4">
        <w:rPr>
          <w:rFonts w:ascii="Times New Roman" w:eastAsia="Times New Roman" w:hAnsi="Times New Roman" w:cs="Times New Roman"/>
          <w:sz w:val="24"/>
          <w:szCs w:val="24"/>
        </w:rPr>
        <w:t xml:space="preserve">2.2. jeigu </w:t>
      </w:r>
      <w:r w:rsidR="0081791E">
        <w:rPr>
          <w:rFonts w:ascii="Times New Roman" w:eastAsia="Times New Roman" w:hAnsi="Times New Roman" w:cs="Times New Roman"/>
          <w:sz w:val="24"/>
          <w:szCs w:val="24"/>
        </w:rPr>
        <w:t>pareiškėjas</w:t>
      </w:r>
      <w:r w:rsidR="0081791E" w:rsidRPr="00EF43B4">
        <w:rPr>
          <w:rFonts w:ascii="Times New Roman" w:eastAsia="Times New Roman" w:hAnsi="Times New Roman" w:cs="Times New Roman"/>
          <w:sz w:val="24"/>
          <w:szCs w:val="24"/>
        </w:rPr>
        <w:t xml:space="preserve"> per VPS vykdytojos nurodytą terminą planuojamų išlaidų pagrįstumo trūkumų nepašalina arba pašalina netinkamai, VPS </w:t>
      </w:r>
      <w:r w:rsidR="001E5C64">
        <w:rPr>
          <w:rFonts w:ascii="Times New Roman" w:eastAsia="Times New Roman" w:hAnsi="Times New Roman" w:cs="Times New Roman"/>
          <w:sz w:val="24"/>
          <w:szCs w:val="24"/>
        </w:rPr>
        <w:t xml:space="preserve">vykdytoja </w:t>
      </w:r>
      <w:r w:rsidR="0081791E" w:rsidRPr="00EF43B4">
        <w:rPr>
          <w:rFonts w:ascii="Times New Roman" w:eastAsia="Times New Roman" w:hAnsi="Times New Roman" w:cs="Times New Roman"/>
          <w:sz w:val="24"/>
          <w:szCs w:val="24"/>
        </w:rPr>
        <w:t xml:space="preserve"> baigia vietos projekto vertinimą – pripažįsta, kad planuojamos išlaidos pagrįstos netinkamai – vietos projekto paraiška pripažįstama netinkama. Po v</w:t>
      </w:r>
      <w:r w:rsidR="0081791E" w:rsidRPr="00EF43B4">
        <w:rPr>
          <w:rFonts w:ascii="Times New Roman" w:hAnsi="Times New Roman" w:cs="Times New Roman"/>
          <w:sz w:val="24"/>
          <w:szCs w:val="24"/>
        </w:rPr>
        <w:t>isų to paties kvietimo metu gautų vietos projektų paraiškų vertinimo, VPS vykdytojos darbuotojai siūlo vietos projektų atrankos komitetui išbraukti netinkamą vietos projekto paraišką iš vietos projektų paraiškų sąrašo ir toliau neadministruoti</w:t>
      </w:r>
      <w:r w:rsidR="0081791E" w:rsidRPr="00EF43B4">
        <w:rPr>
          <w:rFonts w:ascii="Times New Roman" w:eastAsia="Times New Roman" w:hAnsi="Times New Roman" w:cs="Times New Roman"/>
          <w:sz w:val="24"/>
          <w:szCs w:val="24"/>
        </w:rPr>
        <w:t xml:space="preserve">. </w:t>
      </w:r>
      <w:r w:rsidR="0081791E">
        <w:rPr>
          <w:rFonts w:ascii="Times New Roman" w:eastAsia="Times New Roman" w:hAnsi="Times New Roman" w:cs="Times New Roman"/>
          <w:sz w:val="24"/>
          <w:szCs w:val="24"/>
        </w:rPr>
        <w:t xml:space="preserve">Pareiškėjas apie vietos projektų </w:t>
      </w:r>
      <w:r w:rsidR="0081791E">
        <w:rPr>
          <w:rFonts w:ascii="Times New Roman" w:eastAsia="Times New Roman" w:hAnsi="Times New Roman" w:cs="Times New Roman"/>
          <w:sz w:val="24"/>
          <w:szCs w:val="24"/>
        </w:rPr>
        <w:lastRenderedPageBreak/>
        <w:t>atrankos komiteto sprendimą ir sprendimo priežastis informuojamas per 5 (penkias) darbo dienas nuo sprendimo priėmimo dienos.</w:t>
      </w:r>
    </w:p>
    <w:p w:rsidR="0081791E" w:rsidRPr="00EF43B4" w:rsidRDefault="005F2134" w:rsidP="0081791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8.</w:t>
      </w:r>
      <w:r w:rsidR="0081791E" w:rsidRPr="00EF43B4">
        <w:rPr>
          <w:rFonts w:ascii="Times New Roman" w:eastAsia="Times New Roman" w:hAnsi="Times New Roman" w:cs="Times New Roman"/>
          <w:sz w:val="24"/>
          <w:szCs w:val="24"/>
        </w:rPr>
        <w:t>3. Pabaigus visų to paties kvietimo metu gautų vietos projektų planuojamų išlaidų tinkamumo vertinimą ir nustačius didžiausias galimas paramos sumas jiems įgyvendinti, nustatoma, ar visiems vietos projektams, kurių planuojamų išlaidų tinkamumas įvertintas teigiamai, užtenka konkretaus kvietimo teikti vietos projektus biudžeto (toliau – kvietimo biudžetas) lėšų.</w:t>
      </w:r>
    </w:p>
    <w:p w:rsidR="0081791E" w:rsidRPr="00EF43B4" w:rsidRDefault="005F2134" w:rsidP="0081791E">
      <w:pPr>
        <w:tabs>
          <w:tab w:val="left" w:pos="567"/>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8.</w:t>
      </w:r>
      <w:r w:rsidR="0081791E" w:rsidRPr="00EF43B4">
        <w:rPr>
          <w:rFonts w:ascii="Times New Roman" w:eastAsia="Times New Roman" w:hAnsi="Times New Roman" w:cs="Times New Roman"/>
          <w:sz w:val="24"/>
          <w:szCs w:val="24"/>
        </w:rPr>
        <w:t xml:space="preserve">4. Jeigu visiems vietos projektams, kurių planuojamų išlaidų tinkamumas įvertintas teigiamai, </w:t>
      </w:r>
      <w:r w:rsidR="0081791E" w:rsidRPr="007F00AB">
        <w:rPr>
          <w:rFonts w:ascii="Times New Roman" w:eastAsia="Times New Roman" w:hAnsi="Times New Roman" w:cs="Times New Roman"/>
          <w:sz w:val="24"/>
          <w:szCs w:val="24"/>
        </w:rPr>
        <w:t>užtenka</w:t>
      </w:r>
      <w:r w:rsidR="0081791E" w:rsidRPr="00EF43B4">
        <w:rPr>
          <w:rFonts w:ascii="Times New Roman" w:eastAsia="Times New Roman" w:hAnsi="Times New Roman" w:cs="Times New Roman"/>
          <w:sz w:val="24"/>
          <w:szCs w:val="24"/>
        </w:rPr>
        <w:t xml:space="preserve"> konkretaus kvietimo biudžeto lėšų, </w:t>
      </w:r>
      <w:r w:rsidR="0081791E">
        <w:rPr>
          <w:rFonts w:ascii="Times New Roman" w:eastAsia="Times New Roman" w:hAnsi="Times New Roman" w:cs="Times New Roman"/>
          <w:sz w:val="24"/>
          <w:szCs w:val="24"/>
        </w:rPr>
        <w:t xml:space="preserve">pirminės </w:t>
      </w:r>
      <w:r w:rsidR="0081791E" w:rsidRPr="00EF43B4">
        <w:rPr>
          <w:rFonts w:ascii="Times New Roman" w:eastAsia="Times New Roman" w:hAnsi="Times New Roman" w:cs="Times New Roman"/>
          <w:sz w:val="24"/>
          <w:szCs w:val="24"/>
        </w:rPr>
        <w:t xml:space="preserve">vietos projektų </w:t>
      </w:r>
      <w:r w:rsidR="0081791E">
        <w:rPr>
          <w:rFonts w:ascii="Times New Roman" w:eastAsia="Times New Roman" w:hAnsi="Times New Roman" w:cs="Times New Roman"/>
          <w:sz w:val="24"/>
          <w:szCs w:val="24"/>
        </w:rPr>
        <w:t>paraiškų</w:t>
      </w:r>
      <w:r w:rsidR="0081791E" w:rsidRPr="00EF43B4">
        <w:rPr>
          <w:rFonts w:ascii="Times New Roman" w:eastAsia="Times New Roman" w:hAnsi="Times New Roman" w:cs="Times New Roman"/>
          <w:sz w:val="24"/>
          <w:szCs w:val="24"/>
        </w:rPr>
        <w:t xml:space="preserve"> vertinimas laikomas baigtu: </w:t>
      </w:r>
    </w:p>
    <w:p w:rsidR="0081791E" w:rsidRPr="00EF43B4" w:rsidRDefault="005F2134" w:rsidP="0081791E">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8.</w:t>
      </w:r>
      <w:r w:rsidR="0081791E" w:rsidRPr="00EF43B4">
        <w:rPr>
          <w:rFonts w:ascii="Times New Roman" w:hAnsi="Times New Roman"/>
          <w:sz w:val="24"/>
          <w:szCs w:val="24"/>
        </w:rPr>
        <w:t xml:space="preserve">4.1. visiems šiems </w:t>
      </w:r>
      <w:r w:rsidR="0081791E">
        <w:rPr>
          <w:rFonts w:ascii="Times New Roman" w:hAnsi="Times New Roman"/>
          <w:sz w:val="24"/>
          <w:szCs w:val="24"/>
        </w:rPr>
        <w:t>pareiškėjams</w:t>
      </w:r>
      <w:r w:rsidR="0081791E" w:rsidRPr="00EF43B4">
        <w:rPr>
          <w:rFonts w:ascii="Times New Roman" w:hAnsi="Times New Roman"/>
          <w:sz w:val="24"/>
          <w:szCs w:val="24"/>
        </w:rPr>
        <w:t xml:space="preserve"> siunčiamas informacinis pr</w:t>
      </w:r>
      <w:r>
        <w:rPr>
          <w:rFonts w:ascii="Times New Roman" w:hAnsi="Times New Roman"/>
          <w:sz w:val="24"/>
          <w:szCs w:val="24"/>
        </w:rPr>
        <w:t>anešimas, kuriame nurodoma</w:t>
      </w:r>
      <w:r w:rsidR="0081791E" w:rsidRPr="00EF43B4">
        <w:rPr>
          <w:rFonts w:ascii="Times New Roman" w:hAnsi="Times New Roman"/>
          <w:sz w:val="24"/>
          <w:szCs w:val="24"/>
        </w:rPr>
        <w:t xml:space="preserve"> ši informacija </w:t>
      </w:r>
      <w:r w:rsidR="0081791E" w:rsidRPr="00EF43B4">
        <w:rPr>
          <w:rFonts w:ascii="Times New Roman" w:eastAsia="Times New Roman" w:hAnsi="Times New Roman" w:cs="Times New Roman"/>
          <w:sz w:val="24"/>
          <w:szCs w:val="24"/>
        </w:rPr>
        <w:t xml:space="preserve">(informacinis pranešimas siunčiamas tokiu </w:t>
      </w:r>
      <w:r w:rsidR="0081791E">
        <w:rPr>
          <w:rFonts w:ascii="Times New Roman" w:eastAsia="Times New Roman" w:hAnsi="Times New Roman" w:cs="Times New Roman"/>
          <w:sz w:val="24"/>
          <w:szCs w:val="24"/>
        </w:rPr>
        <w:t>el. pašto adresu</w:t>
      </w:r>
      <w:r w:rsidR="0081791E" w:rsidRPr="00EF43B4">
        <w:rPr>
          <w:rFonts w:ascii="Times New Roman" w:eastAsia="Times New Roman" w:hAnsi="Times New Roman" w:cs="Times New Roman"/>
          <w:sz w:val="24"/>
          <w:szCs w:val="24"/>
        </w:rPr>
        <w:t xml:space="preserve">, kokį </w:t>
      </w:r>
      <w:r w:rsidR="0081791E">
        <w:rPr>
          <w:rFonts w:ascii="Times New Roman" w:eastAsia="Times New Roman" w:hAnsi="Times New Roman" w:cs="Times New Roman"/>
          <w:sz w:val="24"/>
          <w:szCs w:val="24"/>
        </w:rPr>
        <w:t>pareiškėjas</w:t>
      </w:r>
      <w:r w:rsidR="0081791E" w:rsidRPr="00EF43B4">
        <w:rPr>
          <w:rFonts w:ascii="Times New Roman" w:eastAsia="Times New Roman" w:hAnsi="Times New Roman" w:cs="Times New Roman"/>
          <w:sz w:val="24"/>
          <w:szCs w:val="24"/>
        </w:rPr>
        <w:t xml:space="preserve"> yra nurodęs vietos projekto paraiškoje</w:t>
      </w:r>
      <w:r w:rsidR="0081791E">
        <w:rPr>
          <w:rFonts w:ascii="Times New Roman" w:eastAsia="Times New Roman" w:hAnsi="Times New Roman" w:cs="Times New Roman"/>
          <w:sz w:val="24"/>
          <w:szCs w:val="24"/>
        </w:rPr>
        <w:t>)</w:t>
      </w:r>
      <w:r w:rsidR="0081791E" w:rsidRPr="00EF43B4">
        <w:rPr>
          <w:rFonts w:ascii="Times New Roman" w:hAnsi="Times New Roman"/>
          <w:sz w:val="24"/>
          <w:szCs w:val="24"/>
        </w:rPr>
        <w:t>:</w:t>
      </w:r>
    </w:p>
    <w:p w:rsidR="0081791E" w:rsidRPr="00EF43B4" w:rsidRDefault="005F2134" w:rsidP="0081791E">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8.</w:t>
      </w:r>
      <w:r w:rsidR="0081791E" w:rsidRPr="00EF43B4">
        <w:rPr>
          <w:rFonts w:ascii="Times New Roman" w:hAnsi="Times New Roman"/>
          <w:sz w:val="24"/>
          <w:szCs w:val="24"/>
        </w:rPr>
        <w:t>4.1.1. patvirtinimas, kad jų vietos projekto idėja pripažinta sukuriančia pakankamą pridėtinę vertę siekiant VPS tikslų už pagrįstą kainą ir galėtų būti finansuojama iš paramos VPS įgyvendinti, jeigu bus išpildytos visos patvirtintame Vietos projektų finansavimo sąlygų apraše nurodytos tinkamumo finansuoti sąlygos;</w:t>
      </w:r>
    </w:p>
    <w:p w:rsidR="0081791E" w:rsidRPr="00EF43B4" w:rsidRDefault="005F2134" w:rsidP="0081791E">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8.</w:t>
      </w:r>
      <w:r w:rsidR="0081791E" w:rsidRPr="00EF43B4">
        <w:rPr>
          <w:rFonts w:ascii="Times New Roman" w:hAnsi="Times New Roman"/>
          <w:sz w:val="24"/>
          <w:szCs w:val="24"/>
        </w:rPr>
        <w:t xml:space="preserve">4.1.2. kvietimas </w:t>
      </w:r>
      <w:r w:rsidR="0081791E">
        <w:rPr>
          <w:rFonts w:ascii="Times New Roman" w:hAnsi="Times New Roman"/>
          <w:sz w:val="24"/>
          <w:szCs w:val="24"/>
        </w:rPr>
        <w:t>pareiškėjui</w:t>
      </w:r>
      <w:r w:rsidR="0081791E" w:rsidRPr="00EF43B4">
        <w:rPr>
          <w:rFonts w:ascii="Times New Roman" w:hAnsi="Times New Roman"/>
          <w:sz w:val="24"/>
          <w:szCs w:val="24"/>
        </w:rPr>
        <w:t xml:space="preserve"> pateikti galutinę vietos projekto paraišką ir pridėti visus patvirtintame Vietos projektų finansavimo sąlygų apraše nurodytus dokumentus;</w:t>
      </w:r>
    </w:p>
    <w:p w:rsidR="0081791E" w:rsidRPr="00EF43B4" w:rsidRDefault="005F2134" w:rsidP="0081791E">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8.4</w:t>
      </w:r>
      <w:r w:rsidR="0081791E" w:rsidRPr="00EF43B4">
        <w:rPr>
          <w:rFonts w:ascii="Times New Roman" w:hAnsi="Times New Roman"/>
          <w:sz w:val="24"/>
          <w:szCs w:val="24"/>
        </w:rPr>
        <w:t>.1.3. kvietimo pateikti galutinę vietos projekto paraišką galio</w:t>
      </w:r>
      <w:r w:rsidR="00905EC9">
        <w:rPr>
          <w:rFonts w:ascii="Times New Roman" w:hAnsi="Times New Roman"/>
          <w:sz w:val="24"/>
          <w:szCs w:val="24"/>
        </w:rPr>
        <w:t xml:space="preserve">jimo laikas, kuris turi </w:t>
      </w:r>
      <w:r w:rsidR="00905EC9" w:rsidRPr="00905EC9">
        <w:rPr>
          <w:rFonts w:ascii="Times New Roman" w:hAnsi="Times New Roman"/>
          <w:sz w:val="24"/>
          <w:szCs w:val="24"/>
        </w:rPr>
        <w:t xml:space="preserve">būti </w:t>
      </w:r>
      <w:r w:rsidR="00DB75E9" w:rsidRPr="00905EC9">
        <w:rPr>
          <w:rFonts w:ascii="Times New Roman" w:hAnsi="Times New Roman"/>
          <w:sz w:val="24"/>
          <w:szCs w:val="24"/>
        </w:rPr>
        <w:t xml:space="preserve"> 1 </w:t>
      </w:r>
      <w:r w:rsidR="0081791E" w:rsidRPr="00905EC9">
        <w:rPr>
          <w:rFonts w:ascii="Times New Roman" w:hAnsi="Times New Roman"/>
          <w:sz w:val="24"/>
          <w:szCs w:val="24"/>
        </w:rPr>
        <w:t>(</w:t>
      </w:r>
      <w:r w:rsidR="00DB75E9" w:rsidRPr="00905EC9">
        <w:rPr>
          <w:rFonts w:ascii="Times New Roman" w:hAnsi="Times New Roman"/>
          <w:sz w:val="24"/>
          <w:szCs w:val="24"/>
        </w:rPr>
        <w:t>vienas</w:t>
      </w:r>
      <w:r w:rsidR="0081791E" w:rsidRPr="00905EC9">
        <w:rPr>
          <w:rFonts w:ascii="Times New Roman" w:hAnsi="Times New Roman"/>
          <w:sz w:val="24"/>
          <w:szCs w:val="24"/>
        </w:rPr>
        <w:t>)</w:t>
      </w:r>
      <w:r w:rsidRPr="00905EC9">
        <w:rPr>
          <w:rFonts w:ascii="Times New Roman" w:hAnsi="Times New Roman"/>
          <w:sz w:val="24"/>
          <w:szCs w:val="24"/>
        </w:rPr>
        <w:t xml:space="preserve"> </w:t>
      </w:r>
      <w:r w:rsidR="00DB75E9" w:rsidRPr="00905EC9">
        <w:rPr>
          <w:rFonts w:ascii="Times New Roman" w:hAnsi="Times New Roman"/>
          <w:sz w:val="24"/>
          <w:szCs w:val="24"/>
        </w:rPr>
        <w:t xml:space="preserve"> mėnuo</w:t>
      </w:r>
      <w:r w:rsidR="0081791E" w:rsidRPr="00905EC9">
        <w:rPr>
          <w:rFonts w:ascii="Times New Roman" w:hAnsi="Times New Roman"/>
          <w:sz w:val="24"/>
          <w:szCs w:val="24"/>
        </w:rPr>
        <w:t xml:space="preserve"> nuo informacinio pranešimo įteikimo dienos;</w:t>
      </w:r>
    </w:p>
    <w:p w:rsidR="0081791E" w:rsidRPr="00EF43B4" w:rsidRDefault="005F2134" w:rsidP="0081791E">
      <w:pPr>
        <w:tabs>
          <w:tab w:val="left" w:pos="567"/>
        </w:tabs>
        <w:spacing w:after="0" w:line="240" w:lineRule="auto"/>
        <w:jc w:val="both"/>
        <w:rPr>
          <w:rFonts w:ascii="Times New Roman" w:hAnsi="Times New Roman" w:cs="Times New Roman"/>
          <w:sz w:val="24"/>
          <w:szCs w:val="24"/>
        </w:rPr>
      </w:pPr>
      <w:r>
        <w:rPr>
          <w:rFonts w:ascii="Times New Roman" w:hAnsi="Times New Roman"/>
          <w:sz w:val="24"/>
          <w:szCs w:val="24"/>
        </w:rPr>
        <w:tab/>
        <w:t>8.</w:t>
      </w:r>
      <w:r w:rsidR="0081791E" w:rsidRPr="00EF43B4">
        <w:rPr>
          <w:rFonts w:ascii="Times New Roman" w:hAnsi="Times New Roman"/>
          <w:sz w:val="24"/>
          <w:szCs w:val="24"/>
        </w:rPr>
        <w:t xml:space="preserve">4.2. jeigu </w:t>
      </w:r>
      <w:r w:rsidR="0081791E">
        <w:rPr>
          <w:rFonts w:ascii="Times New Roman" w:hAnsi="Times New Roman"/>
          <w:sz w:val="24"/>
          <w:szCs w:val="24"/>
        </w:rPr>
        <w:t>pareiškėjas</w:t>
      </w:r>
      <w:r w:rsidR="0081791E" w:rsidRPr="00EF43B4">
        <w:rPr>
          <w:rFonts w:ascii="Times New Roman" w:hAnsi="Times New Roman"/>
          <w:sz w:val="24"/>
          <w:szCs w:val="24"/>
        </w:rPr>
        <w:t xml:space="preserve"> per informaciniame pranešime nurodytą terminą pateikia galutinę vietos projekto paraišką, vietos projekto paraiška </w:t>
      </w:r>
      <w:r w:rsidR="0081791E" w:rsidRPr="00EF43B4">
        <w:rPr>
          <w:rFonts w:ascii="Times New Roman" w:hAnsi="Times New Roman" w:cs="Times New Roman"/>
          <w:sz w:val="24"/>
          <w:szCs w:val="24"/>
        </w:rPr>
        <w:t>perduodama į kitą vietos projekto paraiškos vertinimo etapą – atliekamas galutinės vietos projekto paraiškos administracinės atitikties vertinimas;</w:t>
      </w:r>
    </w:p>
    <w:p w:rsidR="0081791E" w:rsidRPr="000560CB" w:rsidRDefault="005F2134" w:rsidP="0081791E">
      <w:pPr>
        <w:tabs>
          <w:tab w:val="left" w:pos="567"/>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t>8.</w:t>
      </w:r>
      <w:r w:rsidR="0081791E" w:rsidRPr="00EF43B4">
        <w:rPr>
          <w:rFonts w:ascii="Times New Roman" w:hAnsi="Times New Roman" w:cs="Times New Roman"/>
          <w:sz w:val="24"/>
          <w:szCs w:val="24"/>
        </w:rPr>
        <w:t xml:space="preserve">4.3. jeigu </w:t>
      </w:r>
      <w:r w:rsidR="0081791E">
        <w:rPr>
          <w:rFonts w:ascii="Times New Roman" w:hAnsi="Times New Roman" w:cs="Times New Roman"/>
          <w:sz w:val="24"/>
          <w:szCs w:val="24"/>
        </w:rPr>
        <w:t>pareiškėjas</w:t>
      </w:r>
      <w:r w:rsidR="0081791E" w:rsidRPr="00EF43B4">
        <w:rPr>
          <w:rFonts w:ascii="Times New Roman" w:hAnsi="Times New Roman" w:cs="Times New Roman"/>
          <w:sz w:val="24"/>
          <w:szCs w:val="24"/>
        </w:rPr>
        <w:t xml:space="preserve"> per informaciniame pranešime nurodytą terminą nepateikia galutinės vietos projekto paraiškos, jo vietos projekto paraiška </w:t>
      </w:r>
      <w:r w:rsidR="0081791E">
        <w:rPr>
          <w:rFonts w:ascii="Times New Roman" w:hAnsi="Times New Roman" w:cs="Times New Roman"/>
          <w:sz w:val="24"/>
          <w:szCs w:val="24"/>
        </w:rPr>
        <w:t>pripažįstama netinkama</w:t>
      </w:r>
      <w:r w:rsidR="0081791E" w:rsidRPr="00EF43B4">
        <w:rPr>
          <w:rFonts w:ascii="Times New Roman" w:hAnsi="Times New Roman" w:cs="Times New Roman"/>
          <w:sz w:val="24"/>
          <w:szCs w:val="24"/>
        </w:rPr>
        <w:t>. Pabaigę visų to paties kvietimo metu gautų vietos projektų paraiškų vertinimą, VPS vykdytojos darbuotojai siūlo vietos projektų atrankos komitetui išbraukti vietos projektą iš vietos projektų sąrašo ir toliau neadministruoti.</w:t>
      </w:r>
      <w:r w:rsidR="0081791E" w:rsidRPr="000560CB">
        <w:rPr>
          <w:rFonts w:ascii="Times New Roman" w:eastAsia="Times New Roman" w:hAnsi="Times New Roman" w:cs="Times New Roman"/>
          <w:sz w:val="24"/>
          <w:szCs w:val="24"/>
        </w:rPr>
        <w:t xml:space="preserve"> </w:t>
      </w:r>
      <w:r w:rsidR="0081791E">
        <w:rPr>
          <w:rFonts w:ascii="Times New Roman" w:eastAsia="Times New Roman" w:hAnsi="Times New Roman" w:cs="Times New Roman"/>
          <w:sz w:val="24"/>
          <w:szCs w:val="24"/>
        </w:rPr>
        <w:t>Pareiškėjas apie vietos projektų atrankos komiteto sprendimą ir sprendimo priežastis informuojamas per 5 (penkias) darbo dienas nuo sprendimo priėmimo dienos.</w:t>
      </w:r>
    </w:p>
    <w:p w:rsidR="0081791E" w:rsidRPr="00EF43B4" w:rsidRDefault="005F2134" w:rsidP="0081791E">
      <w:pPr>
        <w:tabs>
          <w:tab w:val="left" w:pos="567"/>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t>8.</w:t>
      </w:r>
      <w:r w:rsidR="0081791E" w:rsidRPr="00EF43B4">
        <w:rPr>
          <w:rFonts w:ascii="Times New Roman" w:hAnsi="Times New Roman" w:cs="Times New Roman"/>
          <w:sz w:val="24"/>
          <w:szCs w:val="24"/>
        </w:rPr>
        <w:t xml:space="preserve">5. </w:t>
      </w:r>
      <w:r w:rsidR="0081791E" w:rsidRPr="00EF43B4">
        <w:rPr>
          <w:rFonts w:ascii="Times New Roman" w:eastAsia="Times New Roman" w:hAnsi="Times New Roman" w:cs="Times New Roman"/>
          <w:sz w:val="24"/>
          <w:szCs w:val="24"/>
        </w:rPr>
        <w:t xml:space="preserve">Jeigu visiems vietos projektams, kurių planuojamų išlaidų tinkamumas įvertintas teigiamai, </w:t>
      </w:r>
      <w:r w:rsidR="0081791E" w:rsidRPr="007F00AB">
        <w:rPr>
          <w:rFonts w:ascii="Times New Roman" w:eastAsia="Times New Roman" w:hAnsi="Times New Roman" w:cs="Times New Roman"/>
          <w:sz w:val="24"/>
          <w:szCs w:val="24"/>
        </w:rPr>
        <w:t>neužtenka</w:t>
      </w:r>
      <w:r w:rsidR="0081791E" w:rsidRPr="00EF43B4">
        <w:rPr>
          <w:rFonts w:ascii="Times New Roman" w:eastAsia="Times New Roman" w:hAnsi="Times New Roman" w:cs="Times New Roman"/>
          <w:sz w:val="24"/>
          <w:szCs w:val="24"/>
        </w:rPr>
        <w:t xml:space="preserve"> konkretaus kvietimo biudžeto lėšų, pirminių vietos projektų paraiškų vertinimas tęsiamas toliau:</w:t>
      </w:r>
    </w:p>
    <w:p w:rsidR="0081791E" w:rsidRPr="00EF43B4" w:rsidRDefault="0081791E" w:rsidP="0081791E">
      <w:pPr>
        <w:tabs>
          <w:tab w:val="left" w:pos="567"/>
        </w:tabs>
        <w:spacing w:after="0" w:line="240" w:lineRule="auto"/>
        <w:jc w:val="both"/>
        <w:rPr>
          <w:rFonts w:ascii="Times New Roman" w:eastAsia="Times New Roman" w:hAnsi="Times New Roman" w:cs="Times New Roman"/>
          <w:sz w:val="24"/>
          <w:szCs w:val="24"/>
        </w:rPr>
      </w:pPr>
      <w:r w:rsidRPr="00EF43B4">
        <w:rPr>
          <w:rFonts w:ascii="Times New Roman" w:eastAsia="Times New Roman" w:hAnsi="Times New Roman" w:cs="Times New Roman"/>
          <w:i/>
          <w:sz w:val="24"/>
          <w:szCs w:val="24"/>
        </w:rPr>
        <w:tab/>
      </w:r>
      <w:r w:rsidR="005F2134">
        <w:rPr>
          <w:rFonts w:ascii="Times New Roman" w:eastAsia="Times New Roman" w:hAnsi="Times New Roman" w:cs="Times New Roman"/>
          <w:sz w:val="24"/>
          <w:szCs w:val="24"/>
        </w:rPr>
        <w:t>8.</w:t>
      </w:r>
      <w:r w:rsidRPr="00EF43B4">
        <w:rPr>
          <w:rFonts w:ascii="Times New Roman" w:eastAsia="Times New Roman" w:hAnsi="Times New Roman" w:cs="Times New Roman"/>
          <w:sz w:val="24"/>
          <w:szCs w:val="24"/>
        </w:rPr>
        <w:t>5.1. sąraše esančios pirminės vietos projektų paraiškos surikiuojamos į vietos projektų pirmąjį prioritetinį sąrašą pirmumo tvarka pagal surinktą balų skaičių – nuo daugiausiai balų surinkusios vietos projektų paraiškos iki mažiausiai balų (bet ne mažiau kaip 70</w:t>
      </w:r>
      <w:r>
        <w:rPr>
          <w:rFonts w:ascii="Times New Roman" w:eastAsia="Times New Roman" w:hAnsi="Times New Roman" w:cs="Times New Roman"/>
          <w:sz w:val="24"/>
          <w:szCs w:val="24"/>
        </w:rPr>
        <w:t xml:space="preserve"> (septyniasdešimt</w:t>
      </w:r>
      <w:r w:rsidRPr="00EF43B4">
        <w:rPr>
          <w:rFonts w:ascii="Times New Roman" w:eastAsia="Times New Roman" w:hAnsi="Times New Roman" w:cs="Times New Roman"/>
          <w:sz w:val="24"/>
          <w:szCs w:val="24"/>
        </w:rPr>
        <w:t>) surinkusios pirminės vietos projekto paraiškos;</w:t>
      </w:r>
    </w:p>
    <w:p w:rsidR="0081791E" w:rsidRPr="00EF43B4" w:rsidRDefault="005F2134" w:rsidP="0081791E">
      <w:pPr>
        <w:tabs>
          <w:tab w:val="left" w:pos="567"/>
        </w:tabs>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ab/>
        <w:t>8.</w:t>
      </w:r>
      <w:r w:rsidR="0081791E" w:rsidRPr="00EF43B4">
        <w:rPr>
          <w:rFonts w:ascii="Times New Roman" w:eastAsia="Times New Roman" w:hAnsi="Times New Roman" w:cs="Times New Roman"/>
          <w:sz w:val="24"/>
          <w:szCs w:val="24"/>
        </w:rPr>
        <w:t>5.2. vietos projektų pirmajame prioritetiniame</w:t>
      </w:r>
      <w:r w:rsidR="0081791E" w:rsidRPr="00EF43B4">
        <w:rPr>
          <w:rFonts w:ascii="Times New Roman" w:eastAsia="Times New Roman" w:hAnsi="Times New Roman" w:cs="Times New Roman"/>
          <w:b/>
          <w:sz w:val="24"/>
          <w:szCs w:val="24"/>
        </w:rPr>
        <w:t xml:space="preserve"> </w:t>
      </w:r>
      <w:r w:rsidR="0081791E" w:rsidRPr="00EF43B4">
        <w:rPr>
          <w:rFonts w:ascii="Times New Roman" w:eastAsia="Times New Roman" w:hAnsi="Times New Roman" w:cs="Times New Roman"/>
          <w:sz w:val="24"/>
          <w:szCs w:val="24"/>
        </w:rPr>
        <w:t xml:space="preserve">sąraše </w:t>
      </w:r>
      <w:r w:rsidR="0081791E" w:rsidRPr="00EF43B4">
        <w:rPr>
          <w:rFonts w:ascii="Times New Roman" w:hAnsi="Times New Roman"/>
          <w:sz w:val="24"/>
          <w:szCs w:val="24"/>
        </w:rPr>
        <w:t>riba tarp finansuotinų ir nefinansuotinų vietos projektų nustatoma įvertinus, kiek iš kvietimo biudžeto</w:t>
      </w:r>
      <w:r w:rsidR="0081791E">
        <w:rPr>
          <w:rFonts w:ascii="Times New Roman" w:hAnsi="Times New Roman"/>
          <w:sz w:val="24"/>
          <w:szCs w:val="24"/>
        </w:rPr>
        <w:t xml:space="preserve"> lėšų</w:t>
      </w:r>
      <w:r w:rsidR="0081791E" w:rsidRPr="00EF43B4">
        <w:rPr>
          <w:rFonts w:ascii="Times New Roman" w:hAnsi="Times New Roman"/>
          <w:sz w:val="24"/>
          <w:szCs w:val="24"/>
        </w:rPr>
        <w:t xml:space="preserve"> gali būti paremta daugiausiai balų surinkusių pirminių vietos projektų paraiškų, t. y. nustatomas mažiausias vietos projekto pridėtinės vertės (kokybės) vertinimo metu suteiktas balas, kurį surinkusioms visoms pirminėms vietos projektų paraiškoms užtenka kvietimo biudžeto </w:t>
      </w:r>
      <w:r w:rsidR="0081791E">
        <w:rPr>
          <w:rFonts w:ascii="Times New Roman" w:hAnsi="Times New Roman"/>
          <w:sz w:val="24"/>
          <w:szCs w:val="24"/>
        </w:rPr>
        <w:t xml:space="preserve">lėšų </w:t>
      </w:r>
      <w:r w:rsidR="0081791E" w:rsidRPr="00EF43B4">
        <w:rPr>
          <w:rFonts w:ascii="Times New Roman" w:hAnsi="Times New Roman"/>
          <w:sz w:val="24"/>
          <w:szCs w:val="24"/>
        </w:rPr>
        <w:t xml:space="preserve">(toliau – pereinamasis balas). Vertinimo metu naudojami dviejų šaltinių duomenys: kvietimo biudžeto suma (Eur) </w:t>
      </w:r>
      <w:r w:rsidR="0081791E">
        <w:rPr>
          <w:rFonts w:ascii="Times New Roman" w:hAnsi="Times New Roman"/>
          <w:sz w:val="24"/>
          <w:szCs w:val="24"/>
        </w:rPr>
        <w:t xml:space="preserve">pagal atskiras VPS priemones ar veiklos sritis </w:t>
      </w:r>
      <w:r w:rsidR="0081791E" w:rsidRPr="00EF43B4">
        <w:rPr>
          <w:rFonts w:ascii="Times New Roman" w:hAnsi="Times New Roman"/>
          <w:sz w:val="24"/>
          <w:szCs w:val="24"/>
        </w:rPr>
        <w:t xml:space="preserve">ir vietos projektų paraiškų tinkamumo vertinimo metu nustatytų </w:t>
      </w:r>
      <w:r w:rsidR="0081791E">
        <w:rPr>
          <w:rFonts w:ascii="Times New Roman" w:hAnsi="Times New Roman"/>
          <w:sz w:val="24"/>
          <w:szCs w:val="24"/>
        </w:rPr>
        <w:t xml:space="preserve">galimų didžiausių </w:t>
      </w:r>
      <w:r w:rsidR="0081791E" w:rsidRPr="00EF43B4">
        <w:rPr>
          <w:rFonts w:ascii="Times New Roman" w:hAnsi="Times New Roman"/>
          <w:sz w:val="24"/>
          <w:szCs w:val="24"/>
        </w:rPr>
        <w:t>paramų vietos projektams įgyvendinti sumos (Eur);</w:t>
      </w:r>
    </w:p>
    <w:p w:rsidR="0081791E" w:rsidRPr="00EF43B4" w:rsidRDefault="0081791E" w:rsidP="0081791E">
      <w:pPr>
        <w:tabs>
          <w:tab w:val="left" w:pos="567"/>
        </w:tabs>
        <w:spacing w:after="0" w:line="240" w:lineRule="auto"/>
        <w:jc w:val="both"/>
        <w:rPr>
          <w:rFonts w:ascii="Times New Roman" w:hAnsi="Times New Roman"/>
          <w:sz w:val="24"/>
          <w:szCs w:val="24"/>
        </w:rPr>
      </w:pPr>
      <w:r w:rsidRPr="00EF43B4">
        <w:rPr>
          <w:rFonts w:ascii="Times New Roman" w:hAnsi="Times New Roman"/>
          <w:sz w:val="24"/>
          <w:szCs w:val="24"/>
        </w:rPr>
        <w:tab/>
      </w:r>
      <w:r w:rsidR="005F2134">
        <w:rPr>
          <w:rFonts w:ascii="Times New Roman" w:hAnsi="Times New Roman"/>
          <w:sz w:val="24"/>
          <w:szCs w:val="24"/>
        </w:rPr>
        <w:t>8.</w:t>
      </w:r>
      <w:r w:rsidRPr="00EF43B4">
        <w:rPr>
          <w:rFonts w:ascii="Times New Roman" w:hAnsi="Times New Roman"/>
          <w:sz w:val="24"/>
          <w:szCs w:val="24"/>
        </w:rPr>
        <w:t xml:space="preserve">5.3. jeigu keliems vietos projektams, pateiktiems to paties kvietimo teikti vietos projektus metu, vietos projektų pridėtinės vertės (kokybės) vertinimo metu skiriama ta pati balų suma ir ji yra žemiau pereinamojo balo, tačiau </w:t>
      </w:r>
      <w:r>
        <w:rPr>
          <w:rFonts w:ascii="Times New Roman" w:hAnsi="Times New Roman"/>
          <w:sz w:val="24"/>
          <w:szCs w:val="24"/>
        </w:rPr>
        <w:t>daliai</w:t>
      </w:r>
      <w:r w:rsidRPr="00EF43B4">
        <w:rPr>
          <w:rFonts w:ascii="Times New Roman" w:hAnsi="Times New Roman"/>
          <w:sz w:val="24"/>
          <w:szCs w:val="24"/>
        </w:rPr>
        <w:t xml:space="preserve"> vienodą balų skaičių surinkusi</w:t>
      </w:r>
      <w:r>
        <w:rPr>
          <w:rFonts w:ascii="Times New Roman" w:hAnsi="Times New Roman"/>
          <w:sz w:val="24"/>
          <w:szCs w:val="24"/>
        </w:rPr>
        <w:t>ų vietos projektų</w:t>
      </w:r>
      <w:r w:rsidRPr="00EF43B4">
        <w:rPr>
          <w:rFonts w:ascii="Times New Roman" w:hAnsi="Times New Roman"/>
          <w:sz w:val="24"/>
          <w:szCs w:val="24"/>
        </w:rPr>
        <w:t xml:space="preserve"> užtenka kvietimo biudžeto</w:t>
      </w:r>
      <w:r>
        <w:rPr>
          <w:rFonts w:ascii="Times New Roman" w:hAnsi="Times New Roman"/>
          <w:sz w:val="24"/>
          <w:szCs w:val="24"/>
        </w:rPr>
        <w:t xml:space="preserve"> lėšų</w:t>
      </w:r>
      <w:r w:rsidRPr="00EF43B4">
        <w:rPr>
          <w:rFonts w:ascii="Times New Roman" w:hAnsi="Times New Roman"/>
          <w:sz w:val="24"/>
          <w:szCs w:val="24"/>
        </w:rPr>
        <w:t xml:space="preserve">, </w:t>
      </w:r>
      <w:r>
        <w:rPr>
          <w:rFonts w:ascii="Times New Roman" w:hAnsi="Times New Roman"/>
          <w:sz w:val="24"/>
          <w:szCs w:val="24"/>
        </w:rPr>
        <w:t>vietos projektų atrankos komitetas</w:t>
      </w:r>
      <w:r w:rsidRPr="00EF43B4">
        <w:rPr>
          <w:rFonts w:ascii="Times New Roman" w:hAnsi="Times New Roman"/>
          <w:sz w:val="24"/>
          <w:szCs w:val="24"/>
        </w:rPr>
        <w:t xml:space="preserve"> turi teisę nuspręsti sudaryti antrąjį prioritetinį sąrašą pagal antrinius prioritetinius kriterijus</w:t>
      </w:r>
      <w:r w:rsidRPr="00EF43B4">
        <w:rPr>
          <w:rFonts w:ascii="Times New Roman" w:hAnsi="Times New Roman"/>
          <w:b/>
          <w:sz w:val="24"/>
          <w:szCs w:val="24"/>
        </w:rPr>
        <w:t xml:space="preserve"> – </w:t>
      </w:r>
      <w:r w:rsidRPr="00EF43B4">
        <w:rPr>
          <w:rFonts w:ascii="Times New Roman" w:hAnsi="Times New Roman"/>
          <w:sz w:val="24"/>
          <w:szCs w:val="24"/>
        </w:rPr>
        <w:t xml:space="preserve">sudėlioti pirmumo tvarka visas vietos projekto paraiškas, surinkusias vienodą balų skaičių ir esančias žemiau pereinamojo balo, ir pripažinti dalį (kuriai užtektų kvietimo teikti vietos projektus) vietos projektų finansuotinais iš paramos VPS įgyvendinti lėšų. Pavyzdys: kvietimo teikti vietos projektus metu gauta 100 vietos </w:t>
      </w:r>
      <w:r w:rsidRPr="00EF43B4">
        <w:rPr>
          <w:rFonts w:ascii="Times New Roman" w:hAnsi="Times New Roman"/>
          <w:sz w:val="24"/>
          <w:szCs w:val="24"/>
        </w:rPr>
        <w:lastRenderedPageBreak/>
        <w:t xml:space="preserve">projektų paraiškų; pagal kvietimo biudžetą pereinamasis balas – 89, tačiau jį pasiekė (gavo 89 arba daugiau) tik 20 </w:t>
      </w:r>
      <w:r>
        <w:rPr>
          <w:rFonts w:ascii="Times New Roman" w:hAnsi="Times New Roman"/>
          <w:sz w:val="24"/>
          <w:szCs w:val="24"/>
        </w:rPr>
        <w:t>pareiškėjų</w:t>
      </w:r>
      <w:r w:rsidRPr="00EF43B4">
        <w:rPr>
          <w:rFonts w:ascii="Times New Roman" w:hAnsi="Times New Roman"/>
          <w:sz w:val="24"/>
          <w:szCs w:val="24"/>
        </w:rPr>
        <w:t xml:space="preserve">; skyrus paramą šiems 20 </w:t>
      </w:r>
      <w:r>
        <w:rPr>
          <w:rFonts w:ascii="Times New Roman" w:hAnsi="Times New Roman"/>
          <w:sz w:val="24"/>
          <w:szCs w:val="24"/>
        </w:rPr>
        <w:t>pareiškėjų</w:t>
      </w:r>
      <w:r w:rsidRPr="00EF43B4">
        <w:rPr>
          <w:rFonts w:ascii="Times New Roman" w:hAnsi="Times New Roman"/>
          <w:sz w:val="24"/>
          <w:szCs w:val="24"/>
        </w:rPr>
        <w:t xml:space="preserve"> būtų panaudota tik 60 proc. kvietimo biudžeto</w:t>
      </w:r>
      <w:r>
        <w:rPr>
          <w:rFonts w:ascii="Times New Roman" w:hAnsi="Times New Roman"/>
          <w:sz w:val="24"/>
          <w:szCs w:val="24"/>
        </w:rPr>
        <w:t xml:space="preserve"> lėšų</w:t>
      </w:r>
      <w:r w:rsidRPr="00EF43B4">
        <w:rPr>
          <w:rFonts w:ascii="Times New Roman" w:hAnsi="Times New Roman"/>
          <w:sz w:val="24"/>
          <w:szCs w:val="24"/>
        </w:rPr>
        <w:t>; 35 vietos projektų pareiškėjai surinko vienodai – po 88 balus, o jų visų prašomos paramos suma viršija kvietimo biudžetą – sudaro 120 proc. viso kvietimo biudžeto</w:t>
      </w:r>
      <w:r>
        <w:rPr>
          <w:rFonts w:ascii="Times New Roman" w:hAnsi="Times New Roman"/>
          <w:sz w:val="24"/>
          <w:szCs w:val="24"/>
        </w:rPr>
        <w:t xml:space="preserve"> lėšų</w:t>
      </w:r>
      <w:r w:rsidRPr="00EF43B4">
        <w:rPr>
          <w:rFonts w:ascii="Times New Roman" w:hAnsi="Times New Roman"/>
          <w:sz w:val="24"/>
          <w:szCs w:val="24"/>
        </w:rPr>
        <w:t xml:space="preserve">; VPS vykdytojos valdymo organas nusprendžia sudaryti antrąjį prioritetinį sąrašą </w:t>
      </w:r>
      <w:r w:rsidRPr="00FE7128">
        <w:rPr>
          <w:rFonts w:ascii="Times New Roman" w:hAnsi="Times New Roman"/>
          <w:sz w:val="24"/>
          <w:szCs w:val="24"/>
        </w:rPr>
        <w:t>–</w:t>
      </w:r>
      <w:r w:rsidRPr="00EF43B4">
        <w:rPr>
          <w:rFonts w:ascii="Times New Roman" w:hAnsi="Times New Roman"/>
          <w:sz w:val="24"/>
          <w:szCs w:val="24"/>
        </w:rPr>
        <w:t xml:space="preserve"> </w:t>
      </w:r>
      <w:r>
        <w:rPr>
          <w:rFonts w:ascii="Times New Roman" w:hAnsi="Times New Roman"/>
          <w:sz w:val="24"/>
          <w:szCs w:val="24"/>
        </w:rPr>
        <w:t>surikiuoti</w:t>
      </w:r>
      <w:r w:rsidRPr="00EF43B4">
        <w:rPr>
          <w:rFonts w:ascii="Times New Roman" w:hAnsi="Times New Roman"/>
          <w:sz w:val="24"/>
          <w:szCs w:val="24"/>
        </w:rPr>
        <w:t xml:space="preserve"> pirmumo tvarka visas vietos projekto paraiškas, su</w:t>
      </w:r>
      <w:r>
        <w:rPr>
          <w:rFonts w:ascii="Times New Roman" w:hAnsi="Times New Roman"/>
          <w:sz w:val="24"/>
          <w:szCs w:val="24"/>
        </w:rPr>
        <w:t>rinkusias po 88 balus</w:t>
      </w:r>
      <w:r w:rsidRPr="00EF43B4">
        <w:rPr>
          <w:rFonts w:ascii="Times New Roman" w:hAnsi="Times New Roman"/>
          <w:sz w:val="24"/>
          <w:szCs w:val="24"/>
        </w:rPr>
        <w:t xml:space="preserve">. Antrasis prioritetinis sąrašas turi būti sudaromas pagal šiuos antrinius prioritetinius kriterijus (reitinguojama pagal vietos projekto paraiškos duomenis, balai netaikomi, paklausimai nesiunčiami): </w:t>
      </w:r>
    </w:p>
    <w:p w:rsidR="0081791E" w:rsidRPr="00EF43B4" w:rsidRDefault="00293EE7" w:rsidP="0081791E">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8.</w:t>
      </w:r>
      <w:r w:rsidR="0081791E" w:rsidRPr="00EF43B4">
        <w:rPr>
          <w:rFonts w:ascii="Times New Roman" w:hAnsi="Times New Roman"/>
          <w:sz w:val="24"/>
          <w:szCs w:val="24"/>
        </w:rPr>
        <w:t>5.3.1. mažesnė prašoma paramos suma vienai darbo vietai (</w:t>
      </w:r>
      <w:r w:rsidR="0081791E">
        <w:rPr>
          <w:rFonts w:ascii="Times New Roman" w:hAnsi="Times New Roman"/>
          <w:sz w:val="24"/>
          <w:szCs w:val="24"/>
        </w:rPr>
        <w:t>visam</w:t>
      </w:r>
      <w:r w:rsidR="0081791E" w:rsidRPr="00EF43B4">
        <w:rPr>
          <w:rFonts w:ascii="Times New Roman" w:hAnsi="Times New Roman"/>
          <w:sz w:val="24"/>
          <w:szCs w:val="24"/>
        </w:rPr>
        <w:t xml:space="preserve"> etatui) sukurti. Turi būti vertinamas santykis tarp vertinimo metu nustatytos paramos sumos (tinkamų finansuoti išlaidų) ir planuojamų sukurti darbo vietų skaičiaus. Pavyzdžiui, vertinimo metu nustatyta, kad paramos suma (tinkamos finansuoti išlaidos) sudaro 20 000 Eur, o </w:t>
      </w:r>
      <w:r w:rsidR="0081791E">
        <w:rPr>
          <w:rFonts w:ascii="Times New Roman" w:hAnsi="Times New Roman"/>
          <w:sz w:val="24"/>
          <w:szCs w:val="24"/>
        </w:rPr>
        <w:t>pareiškėjas</w:t>
      </w:r>
      <w:r w:rsidR="0081791E" w:rsidRPr="00EF43B4">
        <w:rPr>
          <w:rFonts w:ascii="Times New Roman" w:hAnsi="Times New Roman"/>
          <w:sz w:val="24"/>
          <w:szCs w:val="24"/>
        </w:rPr>
        <w:t xml:space="preserve"> įsipareigoja sukurti ir išlaikyti 0,5 darbo vietos (etato); laikoma, kad prašomos paramos suma vienai darbo vietai (</w:t>
      </w:r>
      <w:r w:rsidR="0081791E">
        <w:rPr>
          <w:rFonts w:ascii="Times New Roman" w:hAnsi="Times New Roman"/>
          <w:sz w:val="24"/>
          <w:szCs w:val="24"/>
        </w:rPr>
        <w:t>visam</w:t>
      </w:r>
      <w:r w:rsidR="0081791E" w:rsidRPr="00EF43B4">
        <w:rPr>
          <w:rFonts w:ascii="Times New Roman" w:hAnsi="Times New Roman"/>
          <w:sz w:val="24"/>
          <w:szCs w:val="24"/>
        </w:rPr>
        <w:t xml:space="preserve"> etatui) sukurti ir išlaikyti sudaro 40 000 Eur (šis antrinis prioritetinis kriterijus netaikomas, jeigu VPS priemone ar jos veiklos sritimi nėra kuriamos darbo vietos); </w:t>
      </w:r>
    </w:p>
    <w:p w:rsidR="0081791E" w:rsidRPr="00EF43B4" w:rsidRDefault="00293EE7" w:rsidP="0081791E">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8.</w:t>
      </w:r>
      <w:r w:rsidR="0081791E" w:rsidRPr="00EF43B4">
        <w:rPr>
          <w:rFonts w:ascii="Times New Roman" w:hAnsi="Times New Roman"/>
          <w:sz w:val="24"/>
          <w:szCs w:val="24"/>
        </w:rPr>
        <w:t>5.3.2. vietos projekto paraiškoje įsipareigojama sukurti daugiau darbo vietų (vertinama „sijojimo“ būdu, pvz., visuose 35 vietos projektuose, kurie surinko po 88 balus, numatyta kurti darbo vietas: viename įsipareigojama sukurti 4 darbo vietas, trijuose – po 3, dvidešimtyje – po 2 darbo vietas; likusiuose aštuoniuose – po vieną; likusio kvietimo biudžeto</w:t>
      </w:r>
      <w:r w:rsidR="0081791E">
        <w:rPr>
          <w:rFonts w:ascii="Times New Roman" w:hAnsi="Times New Roman"/>
          <w:sz w:val="24"/>
          <w:szCs w:val="24"/>
        </w:rPr>
        <w:t xml:space="preserve"> lėšų</w:t>
      </w:r>
      <w:r w:rsidR="0081791E" w:rsidRPr="00EF43B4">
        <w:rPr>
          <w:rFonts w:ascii="Times New Roman" w:hAnsi="Times New Roman"/>
          <w:sz w:val="24"/>
          <w:szCs w:val="24"/>
        </w:rPr>
        <w:t xml:space="preserve"> užtenka finansuoti vietos projektą, sukursiantį 4 darbo vietas</w:t>
      </w:r>
      <w:r w:rsidR="0081791E">
        <w:rPr>
          <w:rFonts w:ascii="Times New Roman" w:hAnsi="Times New Roman"/>
          <w:sz w:val="24"/>
          <w:szCs w:val="24"/>
        </w:rPr>
        <w:t>,</w:t>
      </w:r>
      <w:r w:rsidR="0081791E" w:rsidRPr="00EF43B4">
        <w:rPr>
          <w:rFonts w:ascii="Times New Roman" w:hAnsi="Times New Roman"/>
          <w:sz w:val="24"/>
          <w:szCs w:val="24"/>
        </w:rPr>
        <w:t xml:space="preserve"> ir tris vietos projektus, sukursiančius po 3 darbo vietas; tačiau likusio kvietimo</w:t>
      </w:r>
      <w:r w:rsidR="0081791E">
        <w:rPr>
          <w:rFonts w:ascii="Times New Roman" w:hAnsi="Times New Roman"/>
          <w:sz w:val="24"/>
          <w:szCs w:val="24"/>
        </w:rPr>
        <w:t xml:space="preserve"> biudžeto lėšų neužtenka visiems po 2</w:t>
      </w:r>
      <w:r w:rsidR="0081791E" w:rsidRPr="00EF43B4">
        <w:rPr>
          <w:rFonts w:ascii="Times New Roman" w:hAnsi="Times New Roman"/>
          <w:sz w:val="24"/>
          <w:szCs w:val="24"/>
        </w:rPr>
        <w:t xml:space="preserve"> darbo vietas sukuriantiems vietos projektams (tokių yra 20), dėl to jie vertinami pagal žemiau esančius kriterijus, t. y. toliau vertinama, kurių iš 20 vietos projektų tikslinė grupė – jaunimas ir t. t.) (šis antrinis prioritetinis kriterijus netaikomas, jeigu VPS priemone ar jos veiklos sritimi nėra kuriamos darbo vietos);</w:t>
      </w:r>
    </w:p>
    <w:p w:rsidR="0081791E" w:rsidRPr="00EF43B4" w:rsidRDefault="0081791E" w:rsidP="0081791E">
      <w:pPr>
        <w:tabs>
          <w:tab w:val="left" w:pos="567"/>
        </w:tabs>
        <w:spacing w:after="0" w:line="240" w:lineRule="auto"/>
        <w:jc w:val="both"/>
        <w:rPr>
          <w:rFonts w:ascii="Times New Roman" w:hAnsi="Times New Roman"/>
          <w:sz w:val="24"/>
          <w:szCs w:val="24"/>
        </w:rPr>
      </w:pPr>
      <w:r w:rsidRPr="00EF43B4">
        <w:rPr>
          <w:rFonts w:ascii="Times New Roman" w:hAnsi="Times New Roman"/>
          <w:sz w:val="24"/>
          <w:szCs w:val="24"/>
        </w:rPr>
        <w:tab/>
      </w:r>
      <w:r w:rsidR="00347451">
        <w:rPr>
          <w:rFonts w:ascii="Times New Roman" w:hAnsi="Times New Roman"/>
          <w:sz w:val="24"/>
          <w:szCs w:val="24"/>
        </w:rPr>
        <w:t>8.5.3.3</w:t>
      </w:r>
      <w:r w:rsidRPr="00EF43B4">
        <w:rPr>
          <w:rFonts w:ascii="Times New Roman" w:hAnsi="Times New Roman"/>
          <w:sz w:val="24"/>
          <w:szCs w:val="24"/>
        </w:rPr>
        <w:t xml:space="preserve">. </w:t>
      </w:r>
      <w:r>
        <w:rPr>
          <w:rFonts w:ascii="Times New Roman" w:hAnsi="Times New Roman"/>
          <w:sz w:val="24"/>
          <w:szCs w:val="24"/>
        </w:rPr>
        <w:t>pareiškėjas</w:t>
      </w:r>
      <w:r w:rsidRPr="00EF43B4">
        <w:rPr>
          <w:rFonts w:ascii="Times New Roman" w:hAnsi="Times New Roman"/>
          <w:sz w:val="24"/>
          <w:szCs w:val="24"/>
        </w:rPr>
        <w:t xml:space="preserve"> nėra gavęs paramos iš EŽŪFKP 2014–2020 m</w:t>
      </w:r>
      <w:r>
        <w:rPr>
          <w:rFonts w:ascii="Times New Roman" w:hAnsi="Times New Roman"/>
          <w:sz w:val="24"/>
          <w:szCs w:val="24"/>
        </w:rPr>
        <w:t>etų</w:t>
      </w:r>
      <w:r w:rsidRPr="00EF43B4">
        <w:rPr>
          <w:rFonts w:ascii="Times New Roman" w:hAnsi="Times New Roman"/>
          <w:sz w:val="24"/>
          <w:szCs w:val="24"/>
        </w:rPr>
        <w:t xml:space="preserve"> finansavimo laikotarpio (taikoma, kai prašoma paramos vietos projektui įgyvendinti iš EŽŪFKP) (siekiama didesnės ES paramos sklaidos);</w:t>
      </w:r>
    </w:p>
    <w:p w:rsidR="0081791E" w:rsidRPr="00EF43B4" w:rsidRDefault="00347451" w:rsidP="0081791E">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8.5.3.4</w:t>
      </w:r>
      <w:r w:rsidR="0081791E" w:rsidRPr="00EF43B4">
        <w:rPr>
          <w:rFonts w:ascii="Times New Roman" w:hAnsi="Times New Roman"/>
          <w:sz w:val="24"/>
          <w:szCs w:val="24"/>
        </w:rPr>
        <w:t xml:space="preserve">. </w:t>
      </w:r>
      <w:r w:rsidR="0081791E">
        <w:rPr>
          <w:rFonts w:ascii="Times New Roman" w:hAnsi="Times New Roman"/>
          <w:sz w:val="24"/>
          <w:szCs w:val="24"/>
        </w:rPr>
        <w:t>pareiškėjas</w:t>
      </w:r>
      <w:r w:rsidR="0081791E" w:rsidRPr="00EF43B4">
        <w:rPr>
          <w:rFonts w:ascii="Times New Roman" w:hAnsi="Times New Roman"/>
          <w:sz w:val="24"/>
          <w:szCs w:val="24"/>
        </w:rPr>
        <w:t xml:space="preserve"> nėra gavęs paramos iš EŽŪFKP 2007–2013 m</w:t>
      </w:r>
      <w:r w:rsidR="0081791E">
        <w:rPr>
          <w:rFonts w:ascii="Times New Roman" w:hAnsi="Times New Roman"/>
          <w:sz w:val="24"/>
          <w:szCs w:val="24"/>
        </w:rPr>
        <w:t>etų</w:t>
      </w:r>
      <w:r w:rsidR="0081791E" w:rsidRPr="00EF43B4">
        <w:rPr>
          <w:rFonts w:ascii="Times New Roman" w:hAnsi="Times New Roman"/>
          <w:sz w:val="24"/>
          <w:szCs w:val="24"/>
        </w:rPr>
        <w:t>. finansavimo laikotarpio (taikoma, kai prašoma paramos vietos projektui įgyvendinti iš EŽŪFKP) (siekiama didesnės ES paramos sklaidos);</w:t>
      </w:r>
    </w:p>
    <w:p w:rsidR="0081791E" w:rsidRPr="00EF43B4" w:rsidRDefault="0081791E" w:rsidP="0081791E">
      <w:pPr>
        <w:tabs>
          <w:tab w:val="left" w:pos="567"/>
        </w:tabs>
        <w:spacing w:after="0" w:line="240" w:lineRule="auto"/>
        <w:jc w:val="both"/>
        <w:rPr>
          <w:rFonts w:ascii="Times New Roman" w:hAnsi="Times New Roman"/>
          <w:sz w:val="24"/>
          <w:szCs w:val="24"/>
        </w:rPr>
      </w:pPr>
      <w:r w:rsidRPr="00EF43B4">
        <w:rPr>
          <w:rFonts w:ascii="Times New Roman" w:hAnsi="Times New Roman"/>
          <w:sz w:val="24"/>
          <w:szCs w:val="24"/>
        </w:rPr>
        <w:tab/>
      </w:r>
      <w:r w:rsidR="00347451">
        <w:rPr>
          <w:rFonts w:ascii="Times New Roman" w:hAnsi="Times New Roman"/>
          <w:sz w:val="24"/>
          <w:szCs w:val="24"/>
        </w:rPr>
        <w:t>8.5.3.5</w:t>
      </w:r>
      <w:r w:rsidRPr="00EF43B4">
        <w:rPr>
          <w:rFonts w:ascii="Times New Roman" w:hAnsi="Times New Roman"/>
          <w:sz w:val="24"/>
          <w:szCs w:val="24"/>
        </w:rPr>
        <w:t>. prašoma mažesnė paramos suma vietos projektui įgyvendinti.</w:t>
      </w:r>
    </w:p>
    <w:p w:rsidR="0081791E" w:rsidRPr="00EF43B4" w:rsidRDefault="0081791E" w:rsidP="0081791E">
      <w:pPr>
        <w:tabs>
          <w:tab w:val="left" w:pos="567"/>
        </w:tabs>
        <w:spacing w:after="0" w:line="240" w:lineRule="auto"/>
        <w:jc w:val="both"/>
        <w:rPr>
          <w:rFonts w:ascii="Times New Roman" w:hAnsi="Times New Roman"/>
          <w:sz w:val="24"/>
          <w:szCs w:val="24"/>
        </w:rPr>
      </w:pPr>
      <w:r w:rsidRPr="00EF43B4">
        <w:rPr>
          <w:rFonts w:ascii="Times New Roman" w:hAnsi="Times New Roman"/>
          <w:sz w:val="24"/>
          <w:szCs w:val="24"/>
        </w:rPr>
        <w:t xml:space="preserve">     </w:t>
      </w:r>
      <w:r w:rsidRPr="00EF43B4">
        <w:rPr>
          <w:rFonts w:ascii="Times New Roman" w:hAnsi="Times New Roman"/>
          <w:sz w:val="24"/>
          <w:szCs w:val="24"/>
        </w:rPr>
        <w:tab/>
      </w:r>
      <w:r w:rsidR="00293EE7">
        <w:rPr>
          <w:rFonts w:ascii="Times New Roman" w:eastAsia="Times New Roman" w:hAnsi="Times New Roman" w:cs="Times New Roman"/>
          <w:sz w:val="24"/>
          <w:szCs w:val="24"/>
        </w:rPr>
        <w:t>8.</w:t>
      </w:r>
      <w:r w:rsidRPr="00EF43B4">
        <w:rPr>
          <w:rFonts w:ascii="Times New Roman" w:eastAsia="Times New Roman" w:hAnsi="Times New Roman" w:cs="Times New Roman"/>
          <w:sz w:val="24"/>
          <w:szCs w:val="24"/>
        </w:rPr>
        <w:t xml:space="preserve">6. </w:t>
      </w:r>
      <w:r w:rsidRPr="00EF43B4">
        <w:rPr>
          <w:rFonts w:ascii="Times New Roman" w:hAnsi="Times New Roman"/>
          <w:sz w:val="24"/>
          <w:szCs w:val="24"/>
        </w:rPr>
        <w:t xml:space="preserve">Jeigu vietos projektui, surinkusiam ne mažiau kaip 70 balų, po pirmojo prioritetinio sąrašo įvertinimo ir antrojo prioritetinio sąrašo įvertinimo (jeigu toks buvo atliekamas) užtenka kvietimo biudžeto lėšų, </w:t>
      </w:r>
      <w:r w:rsidR="00293EE7">
        <w:rPr>
          <w:rFonts w:ascii="Times New Roman" w:eastAsia="Times New Roman" w:hAnsi="Times New Roman" w:cs="Times New Roman"/>
          <w:sz w:val="24"/>
          <w:szCs w:val="24"/>
        </w:rPr>
        <w:t>šio Aprašo</w:t>
      </w:r>
      <w:r w:rsidRPr="00EF43B4">
        <w:rPr>
          <w:rFonts w:ascii="Times New Roman" w:eastAsia="Times New Roman" w:hAnsi="Times New Roman" w:cs="Times New Roman"/>
          <w:sz w:val="24"/>
          <w:szCs w:val="24"/>
        </w:rPr>
        <w:t xml:space="preserve"> </w:t>
      </w:r>
      <w:r w:rsidR="00293EE7">
        <w:rPr>
          <w:rFonts w:ascii="Times New Roman" w:eastAsia="Times New Roman" w:hAnsi="Times New Roman" w:cs="Times New Roman"/>
          <w:sz w:val="24"/>
          <w:szCs w:val="24"/>
        </w:rPr>
        <w:t>8.</w:t>
      </w:r>
      <w:r w:rsidRPr="00586497">
        <w:rPr>
          <w:rFonts w:ascii="Times New Roman" w:eastAsia="Times New Roman" w:hAnsi="Times New Roman" w:cs="Times New Roman"/>
          <w:sz w:val="24"/>
          <w:szCs w:val="24"/>
        </w:rPr>
        <w:t>4 punkto</w:t>
      </w:r>
      <w:r w:rsidRPr="00EF43B4">
        <w:rPr>
          <w:rFonts w:ascii="Times New Roman" w:eastAsia="Times New Roman" w:hAnsi="Times New Roman" w:cs="Times New Roman"/>
          <w:sz w:val="24"/>
          <w:szCs w:val="24"/>
        </w:rPr>
        <w:t xml:space="preserve"> nustatyta tvarka siūloma parengti galutinę vietos projekto paraišką ir pateikti ją VPS vykdytojai. Po galutinės vietos projekto paraiškos pateikimo atliekamas galutinės vietos projekto paraiškos administracinės atitikties vertinimas.</w:t>
      </w:r>
    </w:p>
    <w:p w:rsidR="0061144F" w:rsidRDefault="00293EE7" w:rsidP="0081791E">
      <w:pPr>
        <w:tabs>
          <w:tab w:val="left" w:pos="567"/>
        </w:tabs>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ab/>
        <w:t>8.</w:t>
      </w:r>
      <w:r w:rsidR="0081791E" w:rsidRPr="00EF43B4">
        <w:rPr>
          <w:rFonts w:ascii="Times New Roman" w:eastAsia="Times New Roman" w:hAnsi="Times New Roman" w:cs="Times New Roman"/>
          <w:sz w:val="24"/>
          <w:szCs w:val="24"/>
        </w:rPr>
        <w:t>7. J</w:t>
      </w:r>
      <w:r w:rsidR="0081791E" w:rsidRPr="00EF43B4">
        <w:rPr>
          <w:rFonts w:ascii="Times New Roman" w:hAnsi="Times New Roman"/>
          <w:sz w:val="24"/>
          <w:szCs w:val="24"/>
        </w:rPr>
        <w:t>eigu vietos projektui, surinkusiam ne mažiau kaip 70 balų, po pirmojo prioritetinio sąrašo įvertinimo ir antrojo prioritetinio sąrašo įvertinimo (jeigu toks buvo atliekamas) neužtenka kvietimo biudžeto lėšų, jis įrašomas į rezervinių vietos projektų sąrašą, kuris sudaromas ir administruojamas</w:t>
      </w:r>
      <w:r w:rsidR="0061144F" w:rsidRPr="0061144F">
        <w:rPr>
          <w:rFonts w:ascii="Times New Roman" w:hAnsi="Times New Roman" w:cs="Times New Roman"/>
          <w:sz w:val="24"/>
          <w:szCs w:val="24"/>
        </w:rPr>
        <w:t xml:space="preserve"> </w:t>
      </w:r>
      <w:r w:rsidR="0061144F" w:rsidRPr="00924BF9">
        <w:rPr>
          <w:rFonts w:ascii="Times New Roman" w:hAnsi="Times New Roman" w:cs="Times New Roman"/>
          <w:sz w:val="24"/>
          <w:szCs w:val="24"/>
        </w:rPr>
        <w:t>Vietos pro</w:t>
      </w:r>
      <w:r w:rsidR="0061144F">
        <w:rPr>
          <w:rFonts w:ascii="Times New Roman" w:hAnsi="Times New Roman" w:cs="Times New Roman"/>
          <w:sz w:val="24"/>
          <w:szCs w:val="24"/>
        </w:rPr>
        <w:t>jektų administravimo taisyklių</w:t>
      </w:r>
      <w:r w:rsidR="0081791E" w:rsidRPr="00EF43B4">
        <w:rPr>
          <w:rFonts w:ascii="Times New Roman" w:hAnsi="Times New Roman"/>
          <w:sz w:val="24"/>
          <w:szCs w:val="24"/>
        </w:rPr>
        <w:t xml:space="preserve"> </w:t>
      </w:r>
      <w:r w:rsidR="0081791E" w:rsidRPr="006B2F59">
        <w:rPr>
          <w:rFonts w:ascii="Times New Roman" w:hAnsi="Times New Roman"/>
          <w:sz w:val="24"/>
          <w:szCs w:val="24"/>
        </w:rPr>
        <w:t>109–113 punktų</w:t>
      </w:r>
      <w:r w:rsidR="0061144F">
        <w:rPr>
          <w:rFonts w:ascii="Times New Roman" w:hAnsi="Times New Roman"/>
          <w:sz w:val="24"/>
          <w:szCs w:val="24"/>
        </w:rPr>
        <w:t xml:space="preserve"> nustatyta tvarka:</w:t>
      </w:r>
    </w:p>
    <w:p w:rsidR="0061144F" w:rsidRPr="0061144F" w:rsidRDefault="0061144F" w:rsidP="0061144F">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8.7.1.</w:t>
      </w:r>
      <w:r w:rsidR="0081791E" w:rsidRPr="00EF43B4">
        <w:rPr>
          <w:rFonts w:ascii="Times New Roman" w:hAnsi="Times New Roman"/>
          <w:sz w:val="24"/>
          <w:szCs w:val="24"/>
        </w:rPr>
        <w:t xml:space="preserve"> </w:t>
      </w:r>
      <w:r w:rsidRPr="00EF43B4">
        <w:rPr>
          <w:rFonts w:ascii="Times New Roman" w:hAnsi="Times New Roman"/>
          <w:sz w:val="24"/>
          <w:szCs w:val="24"/>
        </w:rPr>
        <w:t xml:space="preserve"> Rezervinis vietos projektų sąrašas – pirminės vietos projektų paraiškos, vietos projekto pridėtinės vertės (kokybės) vertinimo metu surinkusios ne mažiau kaip 70 balų, kurioms neužteko kvietimo biudžeto lėšų.</w:t>
      </w:r>
    </w:p>
    <w:p w:rsidR="0061144F" w:rsidRPr="00EF43B4" w:rsidRDefault="0061144F" w:rsidP="0061144F">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8.7.2</w:t>
      </w:r>
      <w:r w:rsidRPr="00EF43B4">
        <w:rPr>
          <w:rFonts w:ascii="Times New Roman" w:hAnsi="Times New Roman"/>
          <w:sz w:val="24"/>
          <w:szCs w:val="24"/>
        </w:rPr>
        <w:t>. Jeigu galutinių vietos projektų par</w:t>
      </w:r>
      <w:r>
        <w:rPr>
          <w:rFonts w:ascii="Times New Roman" w:hAnsi="Times New Roman"/>
          <w:sz w:val="24"/>
          <w:szCs w:val="24"/>
        </w:rPr>
        <w:t>aiškų vertinimo, atliekamo</w:t>
      </w:r>
      <w:r w:rsidR="00383383">
        <w:rPr>
          <w:rFonts w:ascii="Times New Roman" w:hAnsi="Times New Roman"/>
          <w:sz w:val="24"/>
          <w:szCs w:val="24"/>
        </w:rPr>
        <w:t xml:space="preserve"> pagal </w:t>
      </w:r>
      <w:r w:rsidRPr="0061144F">
        <w:rPr>
          <w:rFonts w:ascii="Times New Roman" w:hAnsi="Times New Roman" w:cs="Times New Roman"/>
          <w:sz w:val="24"/>
          <w:szCs w:val="24"/>
        </w:rPr>
        <w:t xml:space="preserve"> </w:t>
      </w:r>
      <w:r w:rsidRPr="00924BF9">
        <w:rPr>
          <w:rFonts w:ascii="Times New Roman" w:hAnsi="Times New Roman" w:cs="Times New Roman"/>
          <w:sz w:val="24"/>
          <w:szCs w:val="24"/>
        </w:rPr>
        <w:t>Vietos pro</w:t>
      </w:r>
      <w:r>
        <w:rPr>
          <w:rFonts w:ascii="Times New Roman" w:hAnsi="Times New Roman" w:cs="Times New Roman"/>
          <w:sz w:val="24"/>
          <w:szCs w:val="24"/>
        </w:rPr>
        <w:t>jektų administravimo taisyklių</w:t>
      </w:r>
      <w:r w:rsidRPr="00EF43B4">
        <w:rPr>
          <w:rFonts w:ascii="Times New Roman" w:hAnsi="Times New Roman"/>
          <w:sz w:val="24"/>
          <w:szCs w:val="24"/>
        </w:rPr>
        <w:t xml:space="preserve"> </w:t>
      </w:r>
      <w:r>
        <w:rPr>
          <w:rFonts w:ascii="Times New Roman" w:hAnsi="Times New Roman"/>
          <w:sz w:val="24"/>
          <w:szCs w:val="24"/>
        </w:rPr>
        <w:t>114–134</w:t>
      </w:r>
      <w:r w:rsidRPr="00EF43B4">
        <w:rPr>
          <w:rFonts w:ascii="Times New Roman" w:hAnsi="Times New Roman"/>
          <w:sz w:val="24"/>
          <w:szCs w:val="24"/>
        </w:rPr>
        <w:t xml:space="preserve"> punktus, metu bet kuri galutinė vietos projekto paraiška pripažįstama netinkama, </w:t>
      </w:r>
      <w:r w:rsidRPr="00EF43B4">
        <w:rPr>
          <w:rFonts w:ascii="Times New Roman" w:eastAsia="Times New Roman" w:hAnsi="Times New Roman" w:cs="Times New Roman"/>
          <w:sz w:val="24"/>
          <w:szCs w:val="24"/>
        </w:rPr>
        <w:t>iš rezervinio vi</w:t>
      </w:r>
      <w:r>
        <w:rPr>
          <w:rFonts w:ascii="Times New Roman" w:eastAsia="Times New Roman" w:hAnsi="Times New Roman" w:cs="Times New Roman"/>
          <w:sz w:val="24"/>
          <w:szCs w:val="24"/>
        </w:rPr>
        <w:t>etos projektų sąrašo perkeliama</w:t>
      </w:r>
      <w:r w:rsidRPr="00EF43B4">
        <w:rPr>
          <w:rFonts w:ascii="Times New Roman" w:eastAsia="Times New Roman" w:hAnsi="Times New Roman" w:cs="Times New Roman"/>
          <w:sz w:val="24"/>
          <w:szCs w:val="24"/>
        </w:rPr>
        <w:t xml:space="preserve"> (-i) aukščiausioje pirmumo vietoje esanti (-čios) vietos projekto (-ų) paraiška (-os), jeigu vertinimo metu nustatyta paramos suma neviršija konkretaus kvietimo biudžeto lėšų. Aukščiausia pirmumo vieta nustatoma pagal vietos projektų pridėtinės vertės (kokybės) vertinimo metu suteiktus balus; jeigu keliems vietos projektams vietos projektų pridėtinės vertės (kokybės) vertinimo metu buvo suteikti vienodi balai, vienodus balus surinkusių vietos projektų pirmumas nustatomas taikant </w:t>
      </w:r>
      <w:r w:rsidRPr="00EF43B4">
        <w:rPr>
          <w:rFonts w:ascii="Times New Roman" w:hAnsi="Times New Roman"/>
          <w:sz w:val="24"/>
          <w:szCs w:val="24"/>
        </w:rPr>
        <w:t xml:space="preserve">antrinius prioritetinius kriterijus, nurodytus </w:t>
      </w:r>
      <w:r w:rsidRPr="00924BF9">
        <w:rPr>
          <w:rFonts w:ascii="Times New Roman" w:hAnsi="Times New Roman" w:cs="Times New Roman"/>
          <w:sz w:val="24"/>
          <w:szCs w:val="24"/>
        </w:rPr>
        <w:t>Vietos pro</w:t>
      </w:r>
      <w:r>
        <w:rPr>
          <w:rFonts w:ascii="Times New Roman" w:hAnsi="Times New Roman" w:cs="Times New Roman"/>
          <w:sz w:val="24"/>
          <w:szCs w:val="24"/>
        </w:rPr>
        <w:t>jektų administravimo taisyklių</w:t>
      </w:r>
      <w:r w:rsidRPr="00EF43B4">
        <w:rPr>
          <w:rFonts w:ascii="Times New Roman" w:hAnsi="Times New Roman"/>
          <w:sz w:val="24"/>
          <w:szCs w:val="24"/>
        </w:rPr>
        <w:t xml:space="preserve"> 105.3 papunktyje</w:t>
      </w:r>
      <w:r>
        <w:rPr>
          <w:rFonts w:ascii="Times New Roman" w:hAnsi="Times New Roman"/>
          <w:sz w:val="24"/>
          <w:szCs w:val="24"/>
        </w:rPr>
        <w:t xml:space="preserve"> arba šio Aprašo 8.5.3 papunktyje.</w:t>
      </w:r>
      <w:r w:rsidRPr="00EF43B4">
        <w:rPr>
          <w:rFonts w:ascii="Times New Roman" w:eastAsia="Times New Roman" w:hAnsi="Times New Roman" w:cs="Times New Roman"/>
          <w:sz w:val="24"/>
          <w:szCs w:val="24"/>
        </w:rPr>
        <w:t xml:space="preserve"> Iš rezervinio vietos projektų sąrašo perkelto</w:t>
      </w:r>
      <w:r>
        <w:rPr>
          <w:rFonts w:ascii="Times New Roman" w:eastAsia="Times New Roman" w:hAnsi="Times New Roman" w:cs="Times New Roman"/>
          <w:sz w:val="24"/>
          <w:szCs w:val="24"/>
        </w:rPr>
        <w:t>s</w:t>
      </w:r>
      <w:r w:rsidRPr="00EF43B4">
        <w:rPr>
          <w:rFonts w:ascii="Times New Roman" w:eastAsia="Times New Roman" w:hAnsi="Times New Roman" w:cs="Times New Roman"/>
          <w:sz w:val="24"/>
          <w:szCs w:val="24"/>
        </w:rPr>
        <w:t xml:space="preserve"> vietos projekto paraiškos </w:t>
      </w:r>
      <w:r>
        <w:rPr>
          <w:rFonts w:ascii="Times New Roman" w:eastAsia="Times New Roman" w:hAnsi="Times New Roman" w:cs="Times New Roman"/>
          <w:sz w:val="24"/>
          <w:szCs w:val="24"/>
        </w:rPr>
        <w:t>teikėjui</w:t>
      </w:r>
      <w:r w:rsidRPr="00EF43B4">
        <w:rPr>
          <w:rFonts w:ascii="Times New Roman" w:eastAsia="Times New Roman" w:hAnsi="Times New Roman" w:cs="Times New Roman"/>
          <w:sz w:val="24"/>
          <w:szCs w:val="24"/>
        </w:rPr>
        <w:t xml:space="preserve"> </w:t>
      </w:r>
      <w:r w:rsidRPr="00EF43B4">
        <w:rPr>
          <w:rFonts w:ascii="Times New Roman" w:eastAsia="Times New Roman" w:hAnsi="Times New Roman" w:cs="Times New Roman"/>
          <w:sz w:val="24"/>
          <w:szCs w:val="24"/>
        </w:rPr>
        <w:lastRenderedPageBreak/>
        <w:t>pasiūloma parengti ir pateikti galutinę vietos projekto paraišką (pagal analogiją vadovaujamasi</w:t>
      </w:r>
      <w:r w:rsidRPr="0061144F">
        <w:rPr>
          <w:rFonts w:ascii="Times New Roman" w:hAnsi="Times New Roman" w:cs="Times New Roman"/>
          <w:sz w:val="24"/>
          <w:szCs w:val="24"/>
        </w:rPr>
        <w:t xml:space="preserve"> </w:t>
      </w:r>
      <w:r w:rsidRPr="00924BF9">
        <w:rPr>
          <w:rFonts w:ascii="Times New Roman" w:hAnsi="Times New Roman" w:cs="Times New Roman"/>
          <w:sz w:val="24"/>
          <w:szCs w:val="24"/>
        </w:rPr>
        <w:t>Vietos pro</w:t>
      </w:r>
      <w:r>
        <w:rPr>
          <w:rFonts w:ascii="Times New Roman" w:hAnsi="Times New Roman" w:cs="Times New Roman"/>
          <w:sz w:val="24"/>
          <w:szCs w:val="24"/>
        </w:rPr>
        <w:t>jektų administravimo taisyklių</w:t>
      </w:r>
      <w:r w:rsidRPr="00496929">
        <w:rPr>
          <w:rFonts w:ascii="Times New Roman" w:eastAsia="Times New Roman" w:hAnsi="Times New Roman" w:cs="Times New Roman"/>
          <w:sz w:val="24"/>
          <w:szCs w:val="24"/>
        </w:rPr>
        <w:t xml:space="preserve"> 104 punktu</w:t>
      </w:r>
      <w:r w:rsidR="00383383">
        <w:rPr>
          <w:rFonts w:ascii="Times New Roman" w:eastAsia="Times New Roman" w:hAnsi="Times New Roman" w:cs="Times New Roman"/>
          <w:sz w:val="24"/>
          <w:szCs w:val="24"/>
        </w:rPr>
        <w:t xml:space="preserve"> arba</w:t>
      </w:r>
      <w:r>
        <w:rPr>
          <w:rFonts w:ascii="Times New Roman" w:eastAsia="Times New Roman" w:hAnsi="Times New Roman" w:cs="Times New Roman"/>
          <w:sz w:val="24"/>
          <w:szCs w:val="24"/>
        </w:rPr>
        <w:t xml:space="preserve"> šio Aprašo</w:t>
      </w:r>
      <w:r w:rsidR="00383383">
        <w:rPr>
          <w:rFonts w:ascii="Times New Roman" w:eastAsia="Times New Roman" w:hAnsi="Times New Roman" w:cs="Times New Roman"/>
          <w:sz w:val="24"/>
          <w:szCs w:val="24"/>
        </w:rPr>
        <w:t xml:space="preserve"> 8.</w:t>
      </w:r>
      <w:r w:rsidR="00383383" w:rsidRPr="00EF43B4">
        <w:rPr>
          <w:rFonts w:ascii="Times New Roman" w:eastAsia="Times New Roman" w:hAnsi="Times New Roman" w:cs="Times New Roman"/>
          <w:sz w:val="24"/>
          <w:szCs w:val="24"/>
        </w:rPr>
        <w:t>4.</w:t>
      </w:r>
      <w:r w:rsidR="00383383">
        <w:rPr>
          <w:rFonts w:ascii="Times New Roman" w:eastAsia="Times New Roman" w:hAnsi="Times New Roman" w:cs="Times New Roman"/>
          <w:sz w:val="24"/>
          <w:szCs w:val="24"/>
        </w:rPr>
        <w:t xml:space="preserve"> papunkčiu</w:t>
      </w:r>
      <w:r w:rsidRPr="00496929">
        <w:rPr>
          <w:rFonts w:ascii="Times New Roman" w:eastAsia="Times New Roman" w:hAnsi="Times New Roman" w:cs="Times New Roman"/>
          <w:sz w:val="24"/>
          <w:szCs w:val="24"/>
        </w:rPr>
        <w:t>).</w:t>
      </w:r>
    </w:p>
    <w:p w:rsidR="0061144F" w:rsidRPr="00EF43B4" w:rsidRDefault="00383383" w:rsidP="0061144F">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8.8</w:t>
      </w:r>
      <w:r w:rsidR="0061144F" w:rsidRPr="00EF43B4">
        <w:rPr>
          <w:rFonts w:ascii="Times New Roman" w:hAnsi="Times New Roman"/>
          <w:sz w:val="24"/>
          <w:szCs w:val="24"/>
        </w:rPr>
        <w:t>. Jeigu po kvietimo teikti vietos projektus skelbiamas naujas lygiai toks pat kvietimas teikti vietos projektus, t. y. pagal tą pačią VPS priemonę (-es) ar jos (-ų) veiklos sritį (-is), nekeičiant vietos projektų finansavimo sąlygų, nurodytų Vietos projektų finansavimo sąlygų apraše:</w:t>
      </w:r>
    </w:p>
    <w:p w:rsidR="0061144F" w:rsidRPr="00EF43B4" w:rsidRDefault="00383383" w:rsidP="0061144F">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8</w:t>
      </w:r>
      <w:r w:rsidR="0061144F" w:rsidRPr="00EF43B4">
        <w:rPr>
          <w:rFonts w:ascii="Times New Roman" w:hAnsi="Times New Roman"/>
          <w:sz w:val="24"/>
          <w:szCs w:val="24"/>
        </w:rPr>
        <w:t>.</w:t>
      </w:r>
      <w:r>
        <w:rPr>
          <w:rFonts w:ascii="Times New Roman" w:hAnsi="Times New Roman"/>
          <w:sz w:val="24"/>
          <w:szCs w:val="24"/>
        </w:rPr>
        <w:t>8.</w:t>
      </w:r>
      <w:r w:rsidR="0061144F" w:rsidRPr="00EF43B4">
        <w:rPr>
          <w:rFonts w:ascii="Times New Roman" w:hAnsi="Times New Roman"/>
          <w:sz w:val="24"/>
          <w:szCs w:val="24"/>
        </w:rPr>
        <w:t xml:space="preserve">1. rezerviniame vietos projektų sąraše esančius pirminių vietos projektų paraiškų </w:t>
      </w:r>
      <w:r w:rsidR="0061144F">
        <w:rPr>
          <w:rFonts w:ascii="Times New Roman" w:hAnsi="Times New Roman"/>
          <w:sz w:val="24"/>
          <w:szCs w:val="24"/>
        </w:rPr>
        <w:t>teikėjus</w:t>
      </w:r>
      <w:r w:rsidR="0061144F" w:rsidRPr="00EF43B4">
        <w:rPr>
          <w:rFonts w:ascii="Times New Roman" w:hAnsi="Times New Roman"/>
          <w:sz w:val="24"/>
          <w:szCs w:val="24"/>
        </w:rPr>
        <w:t xml:space="preserve"> VPS vykdytoja apie tai informuoja raštu ir paklausia, ar jų pirmojo kvietimo teikti vietos projektus metu pateiktą pirminę vietos projekto paraišką įtraukti į antrojo kvietimo teikti vietos projektus gautųjų pirminių vietos projektų paraiškų sąrašą (informacinis pranešimas turi būti išsiųstas ne vėliau kaip per </w:t>
      </w:r>
      <w:r w:rsidR="0061144F">
        <w:rPr>
          <w:rFonts w:ascii="Times New Roman" w:hAnsi="Times New Roman"/>
          <w:sz w:val="24"/>
          <w:szCs w:val="24"/>
        </w:rPr>
        <w:t>5 (</w:t>
      </w:r>
      <w:r w:rsidR="0061144F" w:rsidRPr="00EF43B4">
        <w:rPr>
          <w:rFonts w:ascii="Times New Roman" w:hAnsi="Times New Roman"/>
          <w:sz w:val="24"/>
          <w:szCs w:val="24"/>
        </w:rPr>
        <w:t>penkias</w:t>
      </w:r>
      <w:r w:rsidR="0061144F">
        <w:rPr>
          <w:rFonts w:ascii="Times New Roman" w:hAnsi="Times New Roman"/>
          <w:sz w:val="24"/>
          <w:szCs w:val="24"/>
        </w:rPr>
        <w:t>)</w:t>
      </w:r>
      <w:r w:rsidR="0061144F" w:rsidRPr="00EF43B4">
        <w:rPr>
          <w:rFonts w:ascii="Times New Roman" w:hAnsi="Times New Roman"/>
          <w:sz w:val="24"/>
          <w:szCs w:val="24"/>
        </w:rPr>
        <w:t xml:space="preserve"> darbo dienas nuo naujojo kvietimo teikti vietos projektus paskelbimo dienos);</w:t>
      </w:r>
    </w:p>
    <w:p w:rsidR="0061144F" w:rsidRPr="00EF43B4" w:rsidRDefault="00383383" w:rsidP="0061144F">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8.8</w:t>
      </w:r>
      <w:r w:rsidR="0061144F" w:rsidRPr="00EF43B4">
        <w:rPr>
          <w:rFonts w:ascii="Times New Roman" w:hAnsi="Times New Roman"/>
          <w:sz w:val="24"/>
          <w:szCs w:val="24"/>
        </w:rPr>
        <w:t xml:space="preserve">.2. jeigu </w:t>
      </w:r>
      <w:r w:rsidR="0061144F">
        <w:rPr>
          <w:rFonts w:ascii="Times New Roman" w:hAnsi="Times New Roman"/>
          <w:sz w:val="24"/>
          <w:szCs w:val="24"/>
        </w:rPr>
        <w:t>pareiškėjas</w:t>
      </w:r>
      <w:r w:rsidR="0061144F" w:rsidRPr="00EF43B4">
        <w:rPr>
          <w:rFonts w:ascii="Times New Roman" w:hAnsi="Times New Roman"/>
          <w:sz w:val="24"/>
          <w:szCs w:val="24"/>
        </w:rPr>
        <w:t xml:space="preserve"> </w:t>
      </w:r>
      <w:r w:rsidR="0061144F">
        <w:rPr>
          <w:rFonts w:ascii="Times New Roman" w:hAnsi="Times New Roman"/>
          <w:sz w:val="24"/>
          <w:szCs w:val="24"/>
        </w:rPr>
        <w:t xml:space="preserve">per 5 (penkias) darbo dienas </w:t>
      </w:r>
      <w:r w:rsidR="0061144F" w:rsidRPr="00EF43B4">
        <w:rPr>
          <w:rFonts w:ascii="Times New Roman" w:hAnsi="Times New Roman"/>
          <w:sz w:val="24"/>
          <w:szCs w:val="24"/>
        </w:rPr>
        <w:t>raštu sutinka, jo pateikta pirminė vietos projekto paraiška laikoma pateikta antrojo kvietimo teikti vietos projektus metu ir lygiomis teisėmis konkuruoja su naujomis pirminėmis vietos projektų paraiškomis, pateiktomis antrojo kvietimo metu (</w:t>
      </w:r>
      <w:r w:rsidR="0061144F">
        <w:rPr>
          <w:rFonts w:ascii="Times New Roman" w:hAnsi="Times New Roman"/>
          <w:sz w:val="24"/>
          <w:szCs w:val="24"/>
        </w:rPr>
        <w:t xml:space="preserve">pirminės </w:t>
      </w:r>
      <w:r w:rsidR="0061144F" w:rsidRPr="00EF43B4">
        <w:rPr>
          <w:rFonts w:ascii="Times New Roman" w:hAnsi="Times New Roman"/>
          <w:sz w:val="24"/>
          <w:szCs w:val="24"/>
        </w:rPr>
        <w:t>vietos projekto paraiškos vertinimas nekartojamas). Pirminės vietos projekto paraiškos pateikimo diena laikoma faktinė vietos proje</w:t>
      </w:r>
      <w:r w:rsidR="0061144F">
        <w:rPr>
          <w:rFonts w:ascii="Times New Roman" w:hAnsi="Times New Roman"/>
          <w:sz w:val="24"/>
          <w:szCs w:val="24"/>
        </w:rPr>
        <w:t>kto paraiškos pateikimo diena (p</w:t>
      </w:r>
      <w:r w:rsidR="0061144F" w:rsidRPr="00EF43B4">
        <w:rPr>
          <w:rFonts w:ascii="Times New Roman" w:hAnsi="Times New Roman"/>
          <w:sz w:val="24"/>
          <w:szCs w:val="24"/>
        </w:rPr>
        <w:t>irminės vietos projekto paraiškos vertinimo klausimyne turi būti nurodoma, kad vietos projekto paraiška yra įtraukta į gautųjų pirminių vietos projektų paraiškų sąrašą iš rezervinio vietos projektų sąrašo);</w:t>
      </w:r>
    </w:p>
    <w:p w:rsidR="0061144F" w:rsidRPr="00EF43B4" w:rsidRDefault="00383383" w:rsidP="0061144F">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8</w:t>
      </w:r>
      <w:r w:rsidR="0061144F" w:rsidRPr="00EF43B4">
        <w:rPr>
          <w:rFonts w:ascii="Times New Roman" w:hAnsi="Times New Roman"/>
          <w:sz w:val="24"/>
          <w:szCs w:val="24"/>
        </w:rPr>
        <w:t>.</w:t>
      </w:r>
      <w:r>
        <w:rPr>
          <w:rFonts w:ascii="Times New Roman" w:hAnsi="Times New Roman"/>
          <w:sz w:val="24"/>
          <w:szCs w:val="24"/>
        </w:rPr>
        <w:t>8.</w:t>
      </w:r>
      <w:r w:rsidR="0061144F" w:rsidRPr="00EF43B4">
        <w:rPr>
          <w:rFonts w:ascii="Times New Roman" w:hAnsi="Times New Roman"/>
          <w:sz w:val="24"/>
          <w:szCs w:val="24"/>
        </w:rPr>
        <w:t xml:space="preserve">3. jeigu </w:t>
      </w:r>
      <w:r w:rsidR="0061144F">
        <w:rPr>
          <w:rFonts w:ascii="Times New Roman" w:hAnsi="Times New Roman"/>
          <w:sz w:val="24"/>
          <w:szCs w:val="24"/>
        </w:rPr>
        <w:t>pareiškėjas</w:t>
      </w:r>
      <w:r w:rsidR="0061144F" w:rsidRPr="00E22967">
        <w:rPr>
          <w:rFonts w:ascii="Times New Roman" w:hAnsi="Times New Roman"/>
          <w:sz w:val="24"/>
          <w:szCs w:val="24"/>
        </w:rPr>
        <w:t xml:space="preserve"> </w:t>
      </w:r>
      <w:r w:rsidR="0061144F">
        <w:rPr>
          <w:rFonts w:ascii="Times New Roman" w:hAnsi="Times New Roman"/>
          <w:sz w:val="24"/>
          <w:szCs w:val="24"/>
        </w:rPr>
        <w:t>per 5 (penkias) darbo dienas</w:t>
      </w:r>
      <w:r w:rsidR="0061144F" w:rsidRPr="00EF43B4">
        <w:rPr>
          <w:rFonts w:ascii="Times New Roman" w:hAnsi="Times New Roman"/>
          <w:sz w:val="24"/>
          <w:szCs w:val="24"/>
        </w:rPr>
        <w:t xml:space="preserve"> raštu sutinka, tačiau nori tikslinti pirminę vietos projekto paraišką, jis turi teikti naują patikslintą pirminę vietos projekto paraišką. Pirmosios vietos projekto paraiškos administravimas laikomas baigtu – </w:t>
      </w:r>
      <w:r w:rsidR="0061144F">
        <w:rPr>
          <w:rFonts w:ascii="Times New Roman" w:hAnsi="Times New Roman"/>
          <w:sz w:val="24"/>
          <w:szCs w:val="24"/>
        </w:rPr>
        <w:t xml:space="preserve">VPS vadovo sprendimu (pvz., įsakymu) </w:t>
      </w:r>
      <w:r w:rsidR="0061144F" w:rsidRPr="00EF43B4">
        <w:rPr>
          <w:rFonts w:ascii="Times New Roman" w:hAnsi="Times New Roman"/>
          <w:sz w:val="24"/>
          <w:szCs w:val="24"/>
        </w:rPr>
        <w:t>vietos projekto paraiška išbraukiama iš rezervinio vietos projektų sąrašo ir toliau neadministruojama</w:t>
      </w:r>
      <w:r w:rsidR="0061144F">
        <w:rPr>
          <w:rFonts w:ascii="Times New Roman" w:hAnsi="Times New Roman"/>
          <w:sz w:val="24"/>
          <w:szCs w:val="24"/>
        </w:rPr>
        <w:t xml:space="preserve"> (apie tai informuojamas pareiškėjas)</w:t>
      </w:r>
      <w:r w:rsidR="0061144F" w:rsidRPr="00EF43B4">
        <w:rPr>
          <w:rFonts w:ascii="Times New Roman" w:hAnsi="Times New Roman"/>
          <w:sz w:val="24"/>
          <w:szCs w:val="24"/>
        </w:rPr>
        <w:t xml:space="preserve">; </w:t>
      </w:r>
    </w:p>
    <w:p w:rsidR="0061144F" w:rsidRPr="00EF43B4" w:rsidRDefault="00383383" w:rsidP="0061144F">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8.8</w:t>
      </w:r>
      <w:r w:rsidR="0061144F" w:rsidRPr="00EF43B4">
        <w:rPr>
          <w:rFonts w:ascii="Times New Roman" w:hAnsi="Times New Roman"/>
          <w:sz w:val="24"/>
          <w:szCs w:val="24"/>
        </w:rPr>
        <w:t xml:space="preserve">.4. jeigu </w:t>
      </w:r>
      <w:r w:rsidR="0061144F">
        <w:rPr>
          <w:rFonts w:ascii="Times New Roman" w:hAnsi="Times New Roman"/>
          <w:sz w:val="24"/>
          <w:szCs w:val="24"/>
        </w:rPr>
        <w:t>pareiškėjas</w:t>
      </w:r>
      <w:r w:rsidR="0061144F" w:rsidRPr="00EF43B4">
        <w:rPr>
          <w:rFonts w:ascii="Times New Roman" w:hAnsi="Times New Roman"/>
          <w:sz w:val="24"/>
          <w:szCs w:val="24"/>
        </w:rPr>
        <w:t xml:space="preserve"> raštu nesutinka arba</w:t>
      </w:r>
      <w:r w:rsidR="0061144F">
        <w:rPr>
          <w:rFonts w:ascii="Times New Roman" w:hAnsi="Times New Roman"/>
          <w:sz w:val="24"/>
          <w:szCs w:val="24"/>
        </w:rPr>
        <w:t xml:space="preserve"> per nustatytą 5 (penkių) darbo dienų terminą</w:t>
      </w:r>
      <w:r w:rsidR="0061144F" w:rsidRPr="00EF43B4">
        <w:rPr>
          <w:rFonts w:ascii="Times New Roman" w:hAnsi="Times New Roman"/>
          <w:sz w:val="24"/>
          <w:szCs w:val="24"/>
        </w:rPr>
        <w:t xml:space="preserve"> neatsiunčia jokio sprendimo, pirminės vietos projekto paraiškos administravimas laikomas baigtu – </w:t>
      </w:r>
      <w:r w:rsidR="0061144F">
        <w:rPr>
          <w:rFonts w:ascii="Times New Roman" w:hAnsi="Times New Roman"/>
          <w:sz w:val="24"/>
          <w:szCs w:val="24"/>
        </w:rPr>
        <w:t xml:space="preserve">VPS vadovo sprendimu (pvz., įsakymu) </w:t>
      </w:r>
      <w:r w:rsidR="0061144F" w:rsidRPr="00EF43B4">
        <w:rPr>
          <w:rFonts w:ascii="Times New Roman" w:hAnsi="Times New Roman"/>
          <w:sz w:val="24"/>
          <w:szCs w:val="24"/>
        </w:rPr>
        <w:t>vietos projekto paraiška išbraukiama iš rezervinio vietos projektų sąrašo ir toliau neadministruojama</w:t>
      </w:r>
      <w:r w:rsidR="0061144F">
        <w:rPr>
          <w:rFonts w:ascii="Times New Roman" w:hAnsi="Times New Roman"/>
          <w:sz w:val="24"/>
          <w:szCs w:val="24"/>
        </w:rPr>
        <w:t xml:space="preserve"> (apie tai informuojamas pareiškėjas)</w:t>
      </w:r>
      <w:r w:rsidR="0061144F" w:rsidRPr="00EF43B4">
        <w:rPr>
          <w:rFonts w:ascii="Times New Roman" w:hAnsi="Times New Roman"/>
          <w:sz w:val="24"/>
          <w:szCs w:val="24"/>
        </w:rPr>
        <w:t>.</w:t>
      </w:r>
    </w:p>
    <w:p w:rsidR="0061144F" w:rsidRPr="00EF43B4" w:rsidRDefault="0071306B" w:rsidP="0061144F">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8</w:t>
      </w:r>
      <w:r w:rsidR="0061144F" w:rsidRPr="00EF43B4">
        <w:rPr>
          <w:rFonts w:ascii="Times New Roman" w:hAnsi="Times New Roman"/>
          <w:sz w:val="24"/>
          <w:szCs w:val="24"/>
        </w:rPr>
        <w:t>.</w:t>
      </w:r>
      <w:r>
        <w:rPr>
          <w:rFonts w:ascii="Times New Roman" w:hAnsi="Times New Roman"/>
          <w:sz w:val="24"/>
          <w:szCs w:val="24"/>
        </w:rPr>
        <w:t xml:space="preserve">9. </w:t>
      </w:r>
      <w:r w:rsidR="0061144F" w:rsidRPr="00EF43B4">
        <w:rPr>
          <w:rFonts w:ascii="Times New Roman" w:hAnsi="Times New Roman"/>
          <w:sz w:val="24"/>
          <w:szCs w:val="24"/>
        </w:rPr>
        <w:t xml:space="preserve"> Jeigu po kvietimo teikti vietos projektus skelbiamas kitas kvietimas teikti vietos projektus, tačiau paskesniojo kvietimo teikti vietos projektus metu keičiamos ankstesniojo kvietimo vietos projektų finansavimo sąlygos (pvz., keičiamos vietos projektų paraiškų tinkamumo sąlygos, keičiami vietos projektų atrankos kriterijai), rezerviniame vietos projektų sąraše esančius </w:t>
      </w:r>
      <w:r w:rsidR="0061144F">
        <w:rPr>
          <w:rFonts w:ascii="Times New Roman" w:hAnsi="Times New Roman"/>
          <w:sz w:val="24"/>
          <w:szCs w:val="24"/>
        </w:rPr>
        <w:t>pareiškėjus</w:t>
      </w:r>
      <w:r w:rsidR="0061144F" w:rsidRPr="00EF43B4">
        <w:rPr>
          <w:rFonts w:ascii="Times New Roman" w:hAnsi="Times New Roman"/>
          <w:sz w:val="24"/>
          <w:szCs w:val="24"/>
        </w:rPr>
        <w:t xml:space="preserve"> VPS vykdytoja apie tai informuoja raštu, pasiūlo pateikti naują vietos projekto paraišką, parengtą pagal pakeistas vietos projektų finansavimo sąlygas, ir nurodo, kur galima rasti kvietimo teikti vietos projektus skelbimą ir </w:t>
      </w:r>
      <w:r w:rsidR="0061144F">
        <w:rPr>
          <w:rFonts w:ascii="Times New Roman" w:hAnsi="Times New Roman"/>
          <w:sz w:val="24"/>
          <w:szCs w:val="24"/>
        </w:rPr>
        <w:t>V</w:t>
      </w:r>
      <w:r w:rsidR="0061144F" w:rsidRPr="00EF43B4">
        <w:rPr>
          <w:rFonts w:ascii="Times New Roman" w:hAnsi="Times New Roman"/>
          <w:sz w:val="24"/>
          <w:szCs w:val="24"/>
        </w:rPr>
        <w:t xml:space="preserve">ietos projektų finansavimo sąlygų aprašą (informacinis pranešimas turi būti išsiųstas ne vėliau kaip per </w:t>
      </w:r>
      <w:r w:rsidR="0061144F">
        <w:rPr>
          <w:rFonts w:ascii="Times New Roman" w:hAnsi="Times New Roman"/>
          <w:sz w:val="24"/>
          <w:szCs w:val="24"/>
        </w:rPr>
        <w:t>5 (</w:t>
      </w:r>
      <w:r w:rsidR="0061144F" w:rsidRPr="00EF43B4">
        <w:rPr>
          <w:rFonts w:ascii="Times New Roman" w:hAnsi="Times New Roman"/>
          <w:sz w:val="24"/>
          <w:szCs w:val="24"/>
        </w:rPr>
        <w:t>penkias</w:t>
      </w:r>
      <w:r w:rsidR="0061144F">
        <w:rPr>
          <w:rFonts w:ascii="Times New Roman" w:hAnsi="Times New Roman"/>
          <w:sz w:val="24"/>
          <w:szCs w:val="24"/>
        </w:rPr>
        <w:t>)</w:t>
      </w:r>
      <w:r w:rsidR="0061144F" w:rsidRPr="00EF43B4">
        <w:rPr>
          <w:rFonts w:ascii="Times New Roman" w:hAnsi="Times New Roman"/>
          <w:sz w:val="24"/>
          <w:szCs w:val="24"/>
        </w:rPr>
        <w:t xml:space="preserve"> darbo dienas nuo naujojo kvietimo teikti vietos projektus paskelbimo dienos). </w:t>
      </w:r>
      <w:r w:rsidR="0061144F">
        <w:rPr>
          <w:rFonts w:ascii="Times New Roman" w:hAnsi="Times New Roman"/>
          <w:sz w:val="24"/>
          <w:szCs w:val="24"/>
        </w:rPr>
        <w:t>VPS vadovo sprendimu (pvz., įsakymu) a</w:t>
      </w:r>
      <w:r w:rsidR="0061144F" w:rsidRPr="00EF43B4">
        <w:rPr>
          <w:rFonts w:ascii="Times New Roman" w:hAnsi="Times New Roman"/>
          <w:sz w:val="24"/>
          <w:szCs w:val="24"/>
        </w:rPr>
        <w:t>nkstesniojo kvietimo metu gauta vietos projekto paraiška išbraukiama iš rezervinio vietos projektų sąrašo ir toliau neadministruojama (nepriklausomai nuo to</w:t>
      </w:r>
      <w:r w:rsidR="0061144F">
        <w:rPr>
          <w:rFonts w:ascii="Times New Roman" w:hAnsi="Times New Roman"/>
          <w:sz w:val="24"/>
          <w:szCs w:val="24"/>
        </w:rPr>
        <w:t>,</w:t>
      </w:r>
      <w:r w:rsidR="0061144F" w:rsidRPr="00EF43B4">
        <w:rPr>
          <w:rFonts w:ascii="Times New Roman" w:hAnsi="Times New Roman"/>
          <w:sz w:val="24"/>
          <w:szCs w:val="24"/>
        </w:rPr>
        <w:t xml:space="preserve"> ar paskesniojo kvietimo teikti vietos projektų paraiškas metu pateikiama nauja </w:t>
      </w:r>
      <w:r w:rsidR="0061144F">
        <w:rPr>
          <w:rFonts w:ascii="Times New Roman" w:hAnsi="Times New Roman"/>
          <w:sz w:val="24"/>
          <w:szCs w:val="24"/>
        </w:rPr>
        <w:t xml:space="preserve">pirminė </w:t>
      </w:r>
      <w:r w:rsidR="0061144F" w:rsidRPr="00EF43B4">
        <w:rPr>
          <w:rFonts w:ascii="Times New Roman" w:hAnsi="Times New Roman"/>
          <w:sz w:val="24"/>
          <w:szCs w:val="24"/>
        </w:rPr>
        <w:t>vietos projekto paraiška, ar ne</w:t>
      </w:r>
      <w:r w:rsidR="0061144F">
        <w:rPr>
          <w:rFonts w:ascii="Times New Roman" w:hAnsi="Times New Roman"/>
          <w:sz w:val="24"/>
          <w:szCs w:val="24"/>
        </w:rPr>
        <w:t>; apie tai informuojamas pareiškėjas</w:t>
      </w:r>
      <w:r w:rsidR="0061144F" w:rsidRPr="00EF43B4">
        <w:rPr>
          <w:rFonts w:ascii="Times New Roman" w:hAnsi="Times New Roman"/>
          <w:sz w:val="24"/>
          <w:szCs w:val="24"/>
        </w:rPr>
        <w:t xml:space="preserve">). </w:t>
      </w:r>
    </w:p>
    <w:p w:rsidR="0061144F" w:rsidRPr="00EF43B4" w:rsidRDefault="0071306B" w:rsidP="0061144F">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8.10</w:t>
      </w:r>
      <w:r w:rsidR="0061144F" w:rsidRPr="00EF43B4">
        <w:rPr>
          <w:rFonts w:ascii="Times New Roman" w:hAnsi="Times New Roman"/>
          <w:sz w:val="24"/>
          <w:szCs w:val="24"/>
        </w:rPr>
        <w:t xml:space="preserve">. </w:t>
      </w:r>
      <w:r w:rsidR="0061144F" w:rsidRPr="00EF43B4">
        <w:rPr>
          <w:rFonts w:ascii="Times New Roman" w:eastAsia="Times New Roman" w:hAnsi="Times New Roman" w:cs="Times New Roman"/>
          <w:sz w:val="24"/>
          <w:szCs w:val="24"/>
        </w:rPr>
        <w:t>J</w:t>
      </w:r>
      <w:r w:rsidR="0061144F" w:rsidRPr="00EF43B4">
        <w:rPr>
          <w:rFonts w:ascii="Times New Roman" w:hAnsi="Times New Roman"/>
          <w:sz w:val="24"/>
          <w:szCs w:val="24"/>
        </w:rPr>
        <w:t>eigu vietos projektui, surinkusiam ne mažiau kaip 70 balų</w:t>
      </w:r>
      <w:r w:rsidR="0061144F">
        <w:rPr>
          <w:rFonts w:ascii="Times New Roman" w:hAnsi="Times New Roman"/>
          <w:sz w:val="24"/>
          <w:szCs w:val="24"/>
        </w:rPr>
        <w:t>,</w:t>
      </w:r>
      <w:r w:rsidR="0061144F" w:rsidRPr="00EF43B4">
        <w:rPr>
          <w:rFonts w:ascii="Times New Roman" w:hAnsi="Times New Roman"/>
          <w:sz w:val="24"/>
          <w:szCs w:val="24"/>
        </w:rPr>
        <w:t xml:space="preserve"> neužtenka kvietimo biudžeto lėšų, taip pat nėra numatyta paramos VPS įgyvendinti lėšų naujiems kvietimams pagal tą pačią VPS priemonę arba jos veiklos sritį, pripažįstama, kad vietos projektui įgyvendinti nebus skiriama parama dėl paramos VPS įgyvendinti lėšų trūkumo. </w:t>
      </w:r>
      <w:r w:rsidR="0061144F" w:rsidRPr="00EF43B4">
        <w:rPr>
          <w:rFonts w:ascii="Times New Roman" w:eastAsia="Times New Roman" w:hAnsi="Times New Roman" w:cs="Times New Roman"/>
          <w:sz w:val="24"/>
          <w:szCs w:val="24"/>
        </w:rPr>
        <w:t>Po</w:t>
      </w:r>
      <w:r w:rsidR="0061144F" w:rsidRPr="00EF43B4">
        <w:rPr>
          <w:rFonts w:ascii="Times New Roman" w:hAnsi="Times New Roman" w:cs="Times New Roman"/>
          <w:sz w:val="24"/>
          <w:szCs w:val="24"/>
        </w:rPr>
        <w:t xml:space="preserve"> visų to paties kvietimo metu gautų vietos projektų paraiškų vertinimo VPS vykdytojos darbuotojai siūlo vietos projektų atrankos komitetui išbraukti šiuos vietos projektus iš gautų vietos projektų sąrašo ir toliau neadministruoti</w:t>
      </w:r>
      <w:r w:rsidR="0061144F" w:rsidRPr="00EF43B4">
        <w:rPr>
          <w:rFonts w:ascii="Times New Roman" w:eastAsia="Times New Roman" w:hAnsi="Times New Roman" w:cs="Times New Roman"/>
          <w:sz w:val="24"/>
          <w:szCs w:val="24"/>
        </w:rPr>
        <w:t>.</w:t>
      </w:r>
      <w:r w:rsidR="0061144F">
        <w:rPr>
          <w:rFonts w:ascii="Times New Roman" w:eastAsia="Times New Roman" w:hAnsi="Times New Roman" w:cs="Times New Roman"/>
          <w:sz w:val="24"/>
          <w:szCs w:val="24"/>
        </w:rPr>
        <w:t xml:space="preserve"> Apie tai informuojami visi pareiškėjai.</w:t>
      </w:r>
    </w:p>
    <w:p w:rsidR="00B310AB" w:rsidRPr="00B310AB" w:rsidRDefault="0061144F" w:rsidP="00953D57">
      <w:pPr>
        <w:tabs>
          <w:tab w:val="left" w:pos="567"/>
        </w:tabs>
        <w:spacing w:after="0" w:line="240" w:lineRule="auto"/>
        <w:jc w:val="both"/>
        <w:rPr>
          <w:rFonts w:ascii="Times New Roman" w:hAnsi="Times New Roman" w:cs="Times New Roman"/>
          <w:sz w:val="24"/>
          <w:szCs w:val="24"/>
        </w:rPr>
      </w:pPr>
      <w:r w:rsidRPr="00EF43B4">
        <w:rPr>
          <w:rFonts w:ascii="Times New Roman" w:eastAsia="Times New Roman" w:hAnsi="Times New Roman" w:cs="Times New Roman"/>
          <w:sz w:val="24"/>
          <w:szCs w:val="24"/>
        </w:rPr>
        <w:tab/>
      </w:r>
      <w:r w:rsidR="00B310AB" w:rsidRPr="00AF5CEC">
        <w:rPr>
          <w:rFonts w:ascii="Times New Roman" w:hAnsi="Times New Roman" w:cs="Times New Roman"/>
          <w:b/>
          <w:sz w:val="24"/>
          <w:szCs w:val="24"/>
        </w:rPr>
        <w:t>9. Bendrosios tinkamumo sąlygos, susijusios su tinkamomis finansuoti išlaidomis</w:t>
      </w:r>
      <w:r w:rsidR="00B310AB" w:rsidRPr="00B310AB">
        <w:rPr>
          <w:rFonts w:ascii="Times New Roman" w:hAnsi="Times New Roman" w:cs="Times New Roman"/>
          <w:sz w:val="24"/>
          <w:szCs w:val="24"/>
        </w:rPr>
        <w:t>, nurodytos Vietos projektų administravimo taisyklių 24 punkte ir yra šios:</w:t>
      </w:r>
    </w:p>
    <w:p w:rsidR="00841B95" w:rsidRPr="00794E88" w:rsidRDefault="007F1623" w:rsidP="00841B95">
      <w:pPr>
        <w:tabs>
          <w:tab w:val="left" w:pos="567"/>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FF0000"/>
          <w:sz w:val="24"/>
          <w:szCs w:val="24"/>
        </w:rPr>
        <w:tab/>
      </w:r>
      <w:r w:rsidRPr="00794E88">
        <w:rPr>
          <w:rFonts w:ascii="Times New Roman" w:hAnsi="Times New Roman" w:cs="Times New Roman"/>
          <w:sz w:val="24"/>
          <w:szCs w:val="24"/>
        </w:rPr>
        <w:t>9</w:t>
      </w:r>
      <w:r w:rsidR="00B46705" w:rsidRPr="00794E88">
        <w:rPr>
          <w:rFonts w:ascii="Times New Roman" w:hAnsi="Times New Roman" w:cs="Times New Roman"/>
          <w:sz w:val="24"/>
          <w:szCs w:val="24"/>
        </w:rPr>
        <w:t>.1</w:t>
      </w:r>
      <w:r w:rsidR="00841B95" w:rsidRPr="00794E88">
        <w:rPr>
          <w:rFonts w:ascii="Times New Roman" w:hAnsi="Times New Roman" w:cs="Times New Roman"/>
          <w:sz w:val="24"/>
          <w:szCs w:val="24"/>
        </w:rPr>
        <w:t>.</w:t>
      </w:r>
      <w:r w:rsidR="00B46705" w:rsidRPr="00794E88">
        <w:rPr>
          <w:rFonts w:ascii="Times New Roman" w:eastAsia="Times New Roman" w:hAnsi="Times New Roman" w:cs="Times New Roman"/>
          <w:sz w:val="24"/>
          <w:szCs w:val="24"/>
        </w:rPr>
        <w:t xml:space="preserve"> vietos projektų įgyvendinimo išlaidos</w:t>
      </w:r>
      <w:r w:rsidR="004D52CF" w:rsidRPr="00794E88">
        <w:rPr>
          <w:rFonts w:ascii="Times New Roman" w:eastAsia="Times New Roman" w:hAnsi="Times New Roman" w:cs="Times New Roman"/>
          <w:sz w:val="24"/>
          <w:szCs w:val="24"/>
        </w:rPr>
        <w:t xml:space="preserve"> turi</w:t>
      </w:r>
      <w:r w:rsidR="00841B95" w:rsidRPr="00794E88">
        <w:rPr>
          <w:rFonts w:ascii="Times New Roman" w:hAnsi="Times New Roman" w:cs="Times New Roman"/>
          <w:sz w:val="24"/>
          <w:szCs w:val="24"/>
        </w:rPr>
        <w:t xml:space="preserve"> būti detaliai išdėstytos pirminėje vietos projekto paraiškoje; </w:t>
      </w:r>
    </w:p>
    <w:p w:rsidR="00841B95" w:rsidRPr="00794E88" w:rsidRDefault="00841B95" w:rsidP="00841B95">
      <w:pPr>
        <w:tabs>
          <w:tab w:val="left" w:pos="567"/>
        </w:tabs>
        <w:spacing w:after="0" w:line="240" w:lineRule="auto"/>
        <w:jc w:val="both"/>
        <w:rPr>
          <w:rFonts w:ascii="Times New Roman" w:eastAsia="Times New Roman" w:hAnsi="Times New Roman" w:cs="Times New Roman"/>
          <w:sz w:val="24"/>
          <w:szCs w:val="24"/>
        </w:rPr>
      </w:pPr>
      <w:r w:rsidRPr="00794E88">
        <w:rPr>
          <w:rFonts w:ascii="Times New Roman" w:hAnsi="Times New Roman" w:cs="Times New Roman"/>
          <w:sz w:val="24"/>
          <w:szCs w:val="24"/>
        </w:rPr>
        <w:tab/>
      </w:r>
      <w:r w:rsidR="007F1623" w:rsidRPr="00794E88">
        <w:rPr>
          <w:rFonts w:ascii="Times New Roman" w:eastAsia="Times New Roman" w:hAnsi="Times New Roman" w:cs="Times New Roman"/>
          <w:sz w:val="24"/>
          <w:szCs w:val="24"/>
        </w:rPr>
        <w:t>9</w:t>
      </w:r>
      <w:r w:rsidR="00B46705" w:rsidRPr="00794E88">
        <w:rPr>
          <w:rFonts w:ascii="Times New Roman" w:eastAsia="Times New Roman" w:hAnsi="Times New Roman" w:cs="Times New Roman"/>
          <w:sz w:val="24"/>
          <w:szCs w:val="24"/>
        </w:rPr>
        <w:t>.2</w:t>
      </w:r>
      <w:r w:rsidRPr="00794E88">
        <w:rPr>
          <w:rFonts w:ascii="Times New Roman" w:eastAsia="Times New Roman" w:hAnsi="Times New Roman" w:cs="Times New Roman"/>
          <w:sz w:val="24"/>
          <w:szCs w:val="24"/>
        </w:rPr>
        <w:t xml:space="preserve">. </w:t>
      </w:r>
      <w:r w:rsidR="004D52CF" w:rsidRPr="00794E88">
        <w:rPr>
          <w:rFonts w:ascii="Times New Roman" w:eastAsia="Times New Roman" w:hAnsi="Times New Roman" w:cs="Times New Roman"/>
          <w:sz w:val="24"/>
          <w:szCs w:val="24"/>
        </w:rPr>
        <w:t xml:space="preserve">turi </w:t>
      </w:r>
      <w:r w:rsidRPr="00794E88">
        <w:rPr>
          <w:rFonts w:ascii="Times New Roman" w:eastAsia="Times New Roman" w:hAnsi="Times New Roman" w:cs="Times New Roman"/>
          <w:sz w:val="24"/>
          <w:szCs w:val="24"/>
        </w:rPr>
        <w:t>būti tiesiogiai susijusios su vietos projekto įgyvendinimu ir būtinos (vietos projekto tikslai nebūtų pasiekti be vietos projekto finansiniame plane numatytų ir iš paramos VPS įgyvendinti prašomų finansuoti išlaidų);</w:t>
      </w:r>
    </w:p>
    <w:p w:rsidR="00841B95" w:rsidRPr="00794E88" w:rsidRDefault="007F1623" w:rsidP="00841B95">
      <w:pPr>
        <w:tabs>
          <w:tab w:val="left" w:pos="567"/>
        </w:tabs>
        <w:spacing w:after="0" w:line="240" w:lineRule="auto"/>
        <w:jc w:val="both"/>
        <w:rPr>
          <w:rFonts w:ascii="Times New Roman" w:hAnsi="Times New Roman" w:cs="Times New Roman"/>
          <w:sz w:val="24"/>
          <w:szCs w:val="24"/>
        </w:rPr>
      </w:pPr>
      <w:r w:rsidRPr="00794E88">
        <w:rPr>
          <w:rFonts w:ascii="Times New Roman" w:hAnsi="Times New Roman" w:cs="Times New Roman"/>
          <w:sz w:val="24"/>
          <w:szCs w:val="24"/>
        </w:rPr>
        <w:lastRenderedPageBreak/>
        <w:tab/>
        <w:t>9</w:t>
      </w:r>
      <w:r w:rsidR="005E3801" w:rsidRPr="00794E88">
        <w:rPr>
          <w:rFonts w:ascii="Times New Roman" w:hAnsi="Times New Roman" w:cs="Times New Roman"/>
          <w:sz w:val="24"/>
          <w:szCs w:val="24"/>
        </w:rPr>
        <w:t>.3</w:t>
      </w:r>
      <w:r w:rsidR="00841B95" w:rsidRPr="00794E88">
        <w:rPr>
          <w:rFonts w:ascii="Times New Roman" w:hAnsi="Times New Roman" w:cs="Times New Roman"/>
          <w:sz w:val="24"/>
          <w:szCs w:val="24"/>
        </w:rPr>
        <w:t xml:space="preserve">. </w:t>
      </w:r>
      <w:r w:rsidR="004D52CF" w:rsidRPr="00794E88">
        <w:rPr>
          <w:rFonts w:ascii="Times New Roman" w:hAnsi="Times New Roman" w:cs="Times New Roman"/>
          <w:sz w:val="24"/>
          <w:szCs w:val="24"/>
        </w:rPr>
        <w:t>turi</w:t>
      </w:r>
      <w:r w:rsidR="0071306B">
        <w:rPr>
          <w:rFonts w:ascii="Times New Roman" w:hAnsi="Times New Roman" w:cs="Times New Roman"/>
          <w:sz w:val="24"/>
          <w:szCs w:val="24"/>
        </w:rPr>
        <w:t xml:space="preserve"> </w:t>
      </w:r>
      <w:r w:rsidR="00841B95" w:rsidRPr="00794E88">
        <w:rPr>
          <w:rFonts w:ascii="Times New Roman" w:hAnsi="Times New Roman" w:cs="Times New Roman"/>
          <w:sz w:val="24"/>
          <w:szCs w:val="24"/>
        </w:rPr>
        <w:t>būti patikrinamos vietos projekto įgyvendinimo ir jo kontrolės laikotarpiu (pvz., patikrų vietoje, auditų metu įmanoma įsitikinti, kad tokios išlaidos buvo faktiškai patirtos);</w:t>
      </w:r>
    </w:p>
    <w:p w:rsidR="00841B95" w:rsidRPr="00794E88" w:rsidRDefault="007F1623" w:rsidP="00841B95">
      <w:pPr>
        <w:tabs>
          <w:tab w:val="left" w:pos="567"/>
        </w:tabs>
        <w:spacing w:after="0" w:line="240" w:lineRule="auto"/>
        <w:jc w:val="both"/>
        <w:rPr>
          <w:rFonts w:ascii="Times New Roman" w:hAnsi="Times New Roman" w:cs="Times New Roman"/>
          <w:sz w:val="24"/>
          <w:szCs w:val="24"/>
        </w:rPr>
      </w:pPr>
      <w:r w:rsidRPr="00794E88">
        <w:rPr>
          <w:rFonts w:ascii="Times New Roman" w:hAnsi="Times New Roman" w:cs="Times New Roman"/>
          <w:sz w:val="24"/>
          <w:szCs w:val="24"/>
        </w:rPr>
        <w:tab/>
        <w:t>9</w:t>
      </w:r>
      <w:r w:rsidR="005E3801" w:rsidRPr="00794E88">
        <w:rPr>
          <w:rFonts w:ascii="Times New Roman" w:hAnsi="Times New Roman" w:cs="Times New Roman"/>
          <w:sz w:val="24"/>
          <w:szCs w:val="24"/>
        </w:rPr>
        <w:t>.4</w:t>
      </w:r>
      <w:r w:rsidR="00841B95" w:rsidRPr="00794E88">
        <w:rPr>
          <w:rFonts w:ascii="Times New Roman" w:hAnsi="Times New Roman" w:cs="Times New Roman"/>
          <w:sz w:val="24"/>
          <w:szCs w:val="24"/>
        </w:rPr>
        <w:t xml:space="preserve">. </w:t>
      </w:r>
      <w:r w:rsidR="004D52CF" w:rsidRPr="00794E88">
        <w:rPr>
          <w:rFonts w:ascii="Times New Roman" w:hAnsi="Times New Roman" w:cs="Times New Roman"/>
          <w:sz w:val="24"/>
          <w:szCs w:val="24"/>
        </w:rPr>
        <w:t xml:space="preserve">turi </w:t>
      </w:r>
      <w:r w:rsidR="00841B95" w:rsidRPr="00794E88">
        <w:rPr>
          <w:rFonts w:ascii="Times New Roman" w:hAnsi="Times New Roman" w:cs="Times New Roman"/>
          <w:sz w:val="24"/>
          <w:szCs w:val="24"/>
        </w:rPr>
        <w:t>būti nekeičiamos vietos projekto įgyvendinimo metu, t. y. vietos projekto išlaidos, numatytos vietos projekto paraiškoje ir patvirtintame vietos projekte, jo įgyvendinimo metu negali būti keičiamos arba papildomos naujomis;</w:t>
      </w:r>
    </w:p>
    <w:p w:rsidR="00841B95" w:rsidRPr="00794E88" w:rsidRDefault="007F1623" w:rsidP="00841B95">
      <w:pPr>
        <w:tabs>
          <w:tab w:val="left" w:pos="567"/>
        </w:tabs>
        <w:spacing w:after="0" w:line="240" w:lineRule="auto"/>
        <w:jc w:val="both"/>
        <w:rPr>
          <w:rFonts w:ascii="Times New Roman" w:hAnsi="Times New Roman" w:cs="Times New Roman"/>
          <w:sz w:val="24"/>
          <w:szCs w:val="24"/>
        </w:rPr>
      </w:pPr>
      <w:r w:rsidRPr="00794E88">
        <w:rPr>
          <w:rFonts w:ascii="Times New Roman" w:hAnsi="Times New Roman" w:cs="Times New Roman"/>
          <w:sz w:val="24"/>
          <w:szCs w:val="24"/>
        </w:rPr>
        <w:tab/>
        <w:t>9</w:t>
      </w:r>
      <w:r w:rsidR="005E3801" w:rsidRPr="00794E88">
        <w:rPr>
          <w:rFonts w:ascii="Times New Roman" w:hAnsi="Times New Roman" w:cs="Times New Roman"/>
          <w:sz w:val="24"/>
          <w:szCs w:val="24"/>
        </w:rPr>
        <w:t>.5</w:t>
      </w:r>
      <w:r w:rsidR="00841B95" w:rsidRPr="00794E88">
        <w:rPr>
          <w:rFonts w:ascii="Times New Roman" w:hAnsi="Times New Roman" w:cs="Times New Roman"/>
          <w:sz w:val="24"/>
          <w:szCs w:val="24"/>
        </w:rPr>
        <w:t>.</w:t>
      </w:r>
      <w:r w:rsidR="004D52CF" w:rsidRPr="00794E88">
        <w:rPr>
          <w:rFonts w:ascii="Times New Roman" w:hAnsi="Times New Roman" w:cs="Times New Roman"/>
          <w:sz w:val="24"/>
          <w:szCs w:val="24"/>
        </w:rPr>
        <w:t xml:space="preserve"> turi</w:t>
      </w:r>
      <w:r w:rsidR="00841B95" w:rsidRPr="00794E88">
        <w:rPr>
          <w:rFonts w:ascii="Times New Roman" w:hAnsi="Times New Roman" w:cs="Times New Roman"/>
          <w:sz w:val="24"/>
          <w:szCs w:val="24"/>
        </w:rPr>
        <w:t xml:space="preserve"> neviršyti rinkos kainų. Laikoma, kad iš paramos VPS įgyvendinti prašomos finansuoti išlaidos neviršija rinkos kainų, jeigu vietos projekto išlaidų pagrįstumo vertinimo metu planuojamos išlaidos pagrindžiamos (nurodomi alternatyvūs būdai):</w:t>
      </w:r>
    </w:p>
    <w:p w:rsidR="00841B95" w:rsidRPr="00794E88" w:rsidRDefault="007F1623" w:rsidP="00841B95">
      <w:pPr>
        <w:tabs>
          <w:tab w:val="left" w:pos="567"/>
        </w:tabs>
        <w:spacing w:after="0" w:line="240" w:lineRule="auto"/>
        <w:jc w:val="both"/>
        <w:rPr>
          <w:rFonts w:ascii="Times New Roman" w:hAnsi="Times New Roman" w:cs="Times New Roman"/>
          <w:sz w:val="24"/>
          <w:szCs w:val="24"/>
        </w:rPr>
      </w:pPr>
      <w:r w:rsidRPr="00794E88">
        <w:rPr>
          <w:rFonts w:ascii="Times New Roman" w:hAnsi="Times New Roman" w:cs="Times New Roman"/>
          <w:sz w:val="24"/>
          <w:szCs w:val="24"/>
        </w:rPr>
        <w:tab/>
        <w:t>9</w:t>
      </w:r>
      <w:r w:rsidR="005E3801" w:rsidRPr="00794E88">
        <w:rPr>
          <w:rFonts w:ascii="Times New Roman" w:hAnsi="Times New Roman" w:cs="Times New Roman"/>
          <w:sz w:val="24"/>
          <w:szCs w:val="24"/>
        </w:rPr>
        <w:t>.5</w:t>
      </w:r>
      <w:r w:rsidR="00841B95" w:rsidRPr="00794E88">
        <w:rPr>
          <w:rFonts w:ascii="Times New Roman" w:hAnsi="Times New Roman" w:cs="Times New Roman"/>
          <w:sz w:val="24"/>
          <w:szCs w:val="24"/>
        </w:rPr>
        <w:t xml:space="preserve">.1.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00841B95" w:rsidRPr="00794E88">
        <w:rPr>
          <w:rFonts w:ascii="Times New Roman" w:hAnsi="Times New Roman" w:cs="Times New Roman"/>
          <w:i/>
          <w:sz w:val="24"/>
          <w:szCs w:val="24"/>
        </w:rPr>
        <w:t>„Print Screen</w:t>
      </w:r>
      <w:r w:rsidR="00841B95" w:rsidRPr="00794E88">
        <w:rPr>
          <w:rFonts w:ascii="Times New Roman" w:hAnsi="Times New Roman" w:cs="Times New Roman"/>
          <w:sz w:val="24"/>
          <w:szCs w:val="24"/>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841B95" w:rsidRPr="00794E88" w:rsidRDefault="007F1623" w:rsidP="00841B95">
      <w:pPr>
        <w:spacing w:after="0" w:line="240" w:lineRule="auto"/>
        <w:ind w:firstLine="567"/>
        <w:jc w:val="both"/>
        <w:rPr>
          <w:rFonts w:ascii="Times New Roman" w:hAnsi="Times New Roman" w:cs="Times New Roman"/>
          <w:sz w:val="24"/>
          <w:szCs w:val="24"/>
          <w:lang w:eastAsia="lt-LT"/>
        </w:rPr>
      </w:pPr>
      <w:r w:rsidRPr="00794E88">
        <w:rPr>
          <w:rFonts w:ascii="Times New Roman" w:hAnsi="Times New Roman" w:cs="Times New Roman"/>
          <w:sz w:val="24"/>
          <w:szCs w:val="24"/>
        </w:rPr>
        <w:t>9</w:t>
      </w:r>
      <w:r w:rsidR="005E3801" w:rsidRPr="00794E88">
        <w:rPr>
          <w:rFonts w:ascii="Times New Roman" w:hAnsi="Times New Roman" w:cs="Times New Roman"/>
          <w:sz w:val="24"/>
          <w:szCs w:val="24"/>
        </w:rPr>
        <w:t>.5</w:t>
      </w:r>
      <w:r w:rsidR="00841B95" w:rsidRPr="00794E88">
        <w:rPr>
          <w:rFonts w:ascii="Times New Roman" w:hAnsi="Times New Roman" w:cs="Times New Roman"/>
          <w:sz w:val="24"/>
          <w:szCs w:val="24"/>
        </w:rPr>
        <w:t>.2. Ministerijos, Agentūros ar kitų ESIF administruojančių institucijų patvirtintais fiksuotaisiais arba didžiausiais tokių pat prekių ir (arba) paslaugų vienetų įkainiais, taikomais panašaus pobūdžio projektams ir paramos gavėjams</w:t>
      </w:r>
      <w:r w:rsidR="00794E88" w:rsidRPr="00794E88">
        <w:rPr>
          <w:rFonts w:ascii="Times New Roman" w:hAnsi="Times New Roman" w:cs="Times New Roman"/>
          <w:sz w:val="24"/>
          <w:szCs w:val="24"/>
        </w:rPr>
        <w:t xml:space="preserve"> </w:t>
      </w:r>
      <w:r w:rsidR="00841B95" w:rsidRPr="00794E88">
        <w:rPr>
          <w:rFonts w:ascii="Times New Roman" w:hAnsi="Times New Roman" w:cs="Times New Roman"/>
          <w:sz w:val="24"/>
          <w:szCs w:val="24"/>
        </w:rPr>
        <w:t>(šią informaciją kaupia ir metodinę pagalbą VPS vykdytojai dėl esamų galiojančių įkainių</w:t>
      </w:r>
      <w:r w:rsidR="00794E88" w:rsidRPr="00794E88">
        <w:rPr>
          <w:rFonts w:ascii="Times New Roman" w:hAnsi="Times New Roman" w:cs="Times New Roman"/>
          <w:sz w:val="24"/>
          <w:szCs w:val="24"/>
        </w:rPr>
        <w:t xml:space="preserve"> teikia Agentūra Vietos projektų administravimo taisyklių </w:t>
      </w:r>
      <w:r w:rsidR="00841B95" w:rsidRPr="00794E88">
        <w:rPr>
          <w:rFonts w:ascii="Times New Roman" w:hAnsi="Times New Roman" w:cs="Times New Roman"/>
          <w:sz w:val="24"/>
          <w:szCs w:val="24"/>
        </w:rPr>
        <w:t xml:space="preserve"> 138.4 papunkčio nustatyta tvarka); </w:t>
      </w:r>
    </w:p>
    <w:p w:rsidR="00841B95" w:rsidRPr="00794E88" w:rsidRDefault="007F1623" w:rsidP="00841B95">
      <w:pPr>
        <w:tabs>
          <w:tab w:val="left" w:pos="567"/>
        </w:tabs>
        <w:spacing w:after="0" w:line="240" w:lineRule="auto"/>
        <w:ind w:firstLine="567"/>
        <w:jc w:val="both"/>
        <w:rPr>
          <w:rFonts w:ascii="Times New Roman" w:hAnsi="Times New Roman" w:cs="Times New Roman"/>
          <w:sz w:val="24"/>
          <w:szCs w:val="24"/>
        </w:rPr>
      </w:pPr>
      <w:r w:rsidRPr="00794E88">
        <w:rPr>
          <w:rFonts w:ascii="Times New Roman" w:hAnsi="Times New Roman" w:cs="Times New Roman"/>
          <w:sz w:val="24"/>
          <w:szCs w:val="24"/>
        </w:rPr>
        <w:t>9</w:t>
      </w:r>
      <w:r w:rsidR="005E3801" w:rsidRPr="00794E88">
        <w:rPr>
          <w:rFonts w:ascii="Times New Roman" w:hAnsi="Times New Roman" w:cs="Times New Roman"/>
          <w:sz w:val="24"/>
          <w:szCs w:val="24"/>
        </w:rPr>
        <w:t>.5</w:t>
      </w:r>
      <w:r w:rsidR="00841B95" w:rsidRPr="00794E88">
        <w:rPr>
          <w:rFonts w:ascii="Times New Roman" w:hAnsi="Times New Roman" w:cs="Times New Roman"/>
          <w:sz w:val="24"/>
          <w:szCs w:val="24"/>
        </w:rPr>
        <w:t xml:space="preserve">.3.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9" w:history="1">
        <w:r w:rsidR="00841B95" w:rsidRPr="00794E88">
          <w:rPr>
            <w:rStyle w:val="Hyperlink"/>
            <w:rFonts w:ascii="Times New Roman" w:hAnsi="Times New Roman" w:cs="Times New Roman"/>
            <w:color w:val="auto"/>
            <w:sz w:val="24"/>
            <w:szCs w:val="24"/>
          </w:rPr>
          <w:t>www.esinvesticijos.lt</w:t>
        </w:r>
      </w:hyperlink>
      <w:r w:rsidR="00841B95" w:rsidRPr="00794E88">
        <w:rPr>
          <w:rFonts w:ascii="Times New Roman" w:hAnsi="Times New Roman" w:cs="Times New Roman"/>
          <w:sz w:val="24"/>
          <w:szCs w:val="24"/>
        </w:rPr>
        <w:t xml:space="preserve"> nuorodos „Dokumentai“ skyriaus „Tyrimai“ poskyryje „Supaprastinto išlaidų apmokėjimo tyrimai“); </w:t>
      </w:r>
    </w:p>
    <w:p w:rsidR="00841B95" w:rsidRPr="00794E88" w:rsidRDefault="007F1623" w:rsidP="00841B95">
      <w:pPr>
        <w:tabs>
          <w:tab w:val="left" w:pos="567"/>
        </w:tabs>
        <w:spacing w:after="0" w:line="240" w:lineRule="auto"/>
        <w:ind w:firstLine="567"/>
        <w:jc w:val="both"/>
        <w:rPr>
          <w:rFonts w:ascii="Times New Roman" w:hAnsi="Times New Roman" w:cs="Times New Roman"/>
          <w:sz w:val="24"/>
          <w:szCs w:val="24"/>
        </w:rPr>
      </w:pPr>
      <w:r w:rsidRPr="00794E88">
        <w:rPr>
          <w:rFonts w:ascii="Times New Roman" w:hAnsi="Times New Roman" w:cs="Times New Roman"/>
          <w:sz w:val="24"/>
          <w:szCs w:val="24"/>
        </w:rPr>
        <w:t>9</w:t>
      </w:r>
      <w:r w:rsidR="005E3801" w:rsidRPr="00794E88">
        <w:rPr>
          <w:rFonts w:ascii="Times New Roman" w:hAnsi="Times New Roman" w:cs="Times New Roman"/>
          <w:sz w:val="24"/>
          <w:szCs w:val="24"/>
        </w:rPr>
        <w:t>.5</w:t>
      </w:r>
      <w:r w:rsidR="00841B95" w:rsidRPr="00794E88">
        <w:rPr>
          <w:rFonts w:ascii="Times New Roman" w:hAnsi="Times New Roman" w:cs="Times New Roman"/>
          <w:sz w:val="24"/>
          <w:szCs w:val="24"/>
        </w:rPr>
        <w:t>.4. jeigu vietos projekte numatyta kurti naują (-as) darbo vietą (-as), planuojamos vienos darbo vietos (vieno etato) sukūrimo kaina (vertinama paramos lėšų dalis be nuosavo indėlio) negali būti didesnė už VPS suplanuotą naujos darbo vietos sukūrimo kainą</w:t>
      </w:r>
      <w:r w:rsidR="00D517AE" w:rsidRPr="00794E88">
        <w:rPr>
          <w:rFonts w:ascii="Times New Roman" w:hAnsi="Times New Roman" w:cs="Times New Roman"/>
          <w:sz w:val="24"/>
          <w:szCs w:val="24"/>
        </w:rPr>
        <w:t xml:space="preserve"> – </w:t>
      </w:r>
      <w:r w:rsidR="00D517AE" w:rsidRPr="00794E88">
        <w:rPr>
          <w:rFonts w:ascii="Times New Roman" w:hAnsi="Times New Roman" w:cs="Times New Roman"/>
          <w:b/>
          <w:sz w:val="24"/>
          <w:szCs w:val="24"/>
        </w:rPr>
        <w:t xml:space="preserve">50 000 Eur. </w:t>
      </w:r>
      <w:r w:rsidR="00841B95" w:rsidRPr="00794E88">
        <w:rPr>
          <w:rFonts w:ascii="Times New Roman" w:hAnsi="Times New Roman" w:cs="Times New Roman"/>
          <w:sz w:val="24"/>
          <w:szCs w:val="24"/>
        </w:rPr>
        <w:t xml:space="preserve"> </w:t>
      </w:r>
      <w:r w:rsidR="00D517AE" w:rsidRPr="00794E88">
        <w:rPr>
          <w:rFonts w:ascii="Times New Roman" w:hAnsi="Times New Roman" w:cs="Times New Roman"/>
          <w:sz w:val="24"/>
          <w:szCs w:val="24"/>
        </w:rPr>
        <w:t>J</w:t>
      </w:r>
      <w:r w:rsidR="00841B95" w:rsidRPr="00794E88">
        <w:rPr>
          <w:rFonts w:ascii="Times New Roman" w:hAnsi="Times New Roman" w:cs="Times New Roman"/>
          <w:sz w:val="24"/>
          <w:szCs w:val="24"/>
        </w:rPr>
        <w:t xml:space="preserve">eigu vietos projektu kuriama mažiau arba daugiau kaip viena darbo vieta, planuojamos darbo vietos kainos pagrįstumui įrodyti taikomas </w:t>
      </w:r>
      <w:r w:rsidR="00841B95" w:rsidRPr="00794E88">
        <w:rPr>
          <w:rFonts w:ascii="Times New Roman" w:hAnsi="Times New Roman" w:cs="Times New Roman"/>
          <w:i/>
          <w:sz w:val="24"/>
          <w:szCs w:val="24"/>
        </w:rPr>
        <w:t xml:space="preserve">pro rata </w:t>
      </w:r>
      <w:r w:rsidR="00D517AE" w:rsidRPr="00794E88">
        <w:rPr>
          <w:rFonts w:ascii="Times New Roman" w:hAnsi="Times New Roman" w:cs="Times New Roman"/>
          <w:sz w:val="24"/>
          <w:szCs w:val="24"/>
        </w:rPr>
        <w:t xml:space="preserve">principas (pvz., </w:t>
      </w:r>
      <w:r w:rsidR="00841B95" w:rsidRPr="00794E88">
        <w:rPr>
          <w:rFonts w:ascii="Times New Roman" w:hAnsi="Times New Roman" w:cs="Times New Roman"/>
          <w:sz w:val="24"/>
          <w:szCs w:val="24"/>
        </w:rPr>
        <w:t xml:space="preserve"> vienos naujos darbo vietos (etato) kaina yra 50 000 Eur, o vietos projekte numatoma sukurti ir išlaikyti 0,5 naujos darbo vietos (etato), laikoma, kad didžiausia galima parama 0,5 naujos darbo vietos (etato) sukurti gali siek</w:t>
      </w:r>
      <w:r w:rsidR="00D517AE" w:rsidRPr="00794E88">
        <w:rPr>
          <w:rFonts w:ascii="Times New Roman" w:hAnsi="Times New Roman" w:cs="Times New Roman"/>
          <w:sz w:val="24"/>
          <w:szCs w:val="24"/>
        </w:rPr>
        <w:t xml:space="preserve">ti iki 25 000 Eur; jeigu </w:t>
      </w:r>
      <w:r w:rsidR="00841B95" w:rsidRPr="00794E88">
        <w:rPr>
          <w:rFonts w:ascii="Times New Roman" w:hAnsi="Times New Roman" w:cs="Times New Roman"/>
          <w:sz w:val="24"/>
          <w:szCs w:val="24"/>
        </w:rPr>
        <w:t>vietos projekte numatoma sukurti ir išlaikyti 1,5 naujos darbo vietos (etato), laikoma, kad didžiausia galima parama 1,5 naujos darbo vietos (etato) sukurti gali siekti iki 75 000 Eur);</w:t>
      </w:r>
    </w:p>
    <w:p w:rsidR="005E3801" w:rsidRPr="00794E88" w:rsidRDefault="00AE2E44" w:rsidP="005E3801">
      <w:pPr>
        <w:tabs>
          <w:tab w:val="left" w:pos="650"/>
        </w:tabs>
        <w:spacing w:after="0" w:line="240" w:lineRule="auto"/>
        <w:jc w:val="both"/>
        <w:rPr>
          <w:rFonts w:ascii="Times New Roman" w:hAnsi="Times New Roman" w:cs="Times New Roman"/>
          <w:sz w:val="24"/>
          <w:szCs w:val="24"/>
        </w:rPr>
      </w:pPr>
      <w:r w:rsidRPr="00794E88">
        <w:rPr>
          <w:rFonts w:ascii="Times New Roman" w:hAnsi="Times New Roman" w:cs="Times New Roman"/>
          <w:sz w:val="24"/>
          <w:szCs w:val="24"/>
        </w:rPr>
        <w:tab/>
      </w:r>
      <w:r w:rsidR="007F1623" w:rsidRPr="00794E88">
        <w:rPr>
          <w:rFonts w:ascii="Times New Roman" w:hAnsi="Times New Roman" w:cs="Times New Roman"/>
          <w:sz w:val="24"/>
          <w:szCs w:val="24"/>
        </w:rPr>
        <w:t>9</w:t>
      </w:r>
      <w:r w:rsidR="005E3801" w:rsidRPr="00794E88">
        <w:rPr>
          <w:rFonts w:ascii="Times New Roman" w:hAnsi="Times New Roman" w:cs="Times New Roman"/>
          <w:sz w:val="24"/>
          <w:szCs w:val="24"/>
        </w:rPr>
        <w:t>.6</w:t>
      </w:r>
      <w:r w:rsidR="00841B95" w:rsidRPr="00794E88">
        <w:rPr>
          <w:rFonts w:ascii="Times New Roman" w:hAnsi="Times New Roman" w:cs="Times New Roman"/>
          <w:sz w:val="24"/>
          <w:szCs w:val="24"/>
        </w:rPr>
        <w:t>. neviršyti didžiausios paramos vietos projektui įgyvendinti dydžio</w:t>
      </w:r>
      <w:r w:rsidR="005E3801" w:rsidRPr="00794E88">
        <w:rPr>
          <w:rFonts w:ascii="Times New Roman" w:hAnsi="Times New Roman" w:cs="Times New Roman"/>
          <w:sz w:val="24"/>
          <w:szCs w:val="24"/>
        </w:rPr>
        <w:t xml:space="preserve"> - </w:t>
      </w:r>
      <w:r w:rsidR="005E3801" w:rsidRPr="00794E88">
        <w:rPr>
          <w:rFonts w:ascii="Times New Roman" w:hAnsi="Times New Roman" w:cs="Times New Roman"/>
          <w:b/>
          <w:sz w:val="24"/>
          <w:szCs w:val="24"/>
        </w:rPr>
        <w:t>80 000 Eur</w:t>
      </w:r>
      <w:r w:rsidR="005E3801" w:rsidRPr="00794E88">
        <w:rPr>
          <w:rFonts w:ascii="Times New Roman" w:hAnsi="Times New Roman" w:cs="Times New Roman"/>
          <w:sz w:val="24"/>
          <w:szCs w:val="24"/>
        </w:rPr>
        <w:t xml:space="preserve">- </w:t>
      </w:r>
      <w:r w:rsidR="00841B95" w:rsidRPr="00794E88">
        <w:rPr>
          <w:rFonts w:ascii="Times New Roman" w:hAnsi="Times New Roman" w:cs="Times New Roman"/>
          <w:sz w:val="24"/>
          <w:szCs w:val="24"/>
        </w:rPr>
        <w:t xml:space="preserve"> ir didžiausios galimos paramos vietos projektui </w:t>
      </w:r>
      <w:r w:rsidR="005E3801" w:rsidRPr="00794E88">
        <w:rPr>
          <w:rFonts w:ascii="Times New Roman" w:hAnsi="Times New Roman" w:cs="Times New Roman"/>
          <w:sz w:val="24"/>
          <w:szCs w:val="24"/>
        </w:rPr>
        <w:t xml:space="preserve">įgyvendinti lyginamosios dalies </w:t>
      </w:r>
      <w:r w:rsidR="005E3801" w:rsidRPr="00794E88">
        <w:rPr>
          <w:rFonts w:ascii="Times New Roman" w:hAnsi="Times New Roman" w:cs="Times New Roman"/>
          <w:b/>
          <w:sz w:val="24"/>
          <w:szCs w:val="24"/>
        </w:rPr>
        <w:t xml:space="preserve">- </w:t>
      </w:r>
      <w:r w:rsidR="00841B95" w:rsidRPr="00794E88">
        <w:rPr>
          <w:rFonts w:ascii="Times New Roman" w:hAnsi="Times New Roman" w:cs="Times New Roman"/>
          <w:b/>
          <w:sz w:val="24"/>
          <w:szCs w:val="24"/>
        </w:rPr>
        <w:t xml:space="preserve"> </w:t>
      </w:r>
      <w:r w:rsidR="005E3801" w:rsidRPr="00794E88">
        <w:rPr>
          <w:rFonts w:ascii="Times New Roman" w:hAnsi="Times New Roman" w:cs="Times New Roman"/>
          <w:b/>
          <w:sz w:val="24"/>
          <w:szCs w:val="24"/>
        </w:rPr>
        <w:t>iki 50 proc.</w:t>
      </w:r>
      <w:r w:rsidR="005E3801" w:rsidRPr="00794E88">
        <w:rPr>
          <w:rFonts w:ascii="Times New Roman" w:hAnsi="Times New Roman" w:cs="Times New Roman"/>
          <w:sz w:val="24"/>
          <w:szCs w:val="24"/>
        </w:rPr>
        <w:t xml:space="preserve"> visų tinkamų finansuoti vietos projekto išlaidų, kai paramos gavėjai Dzūkijos VVG teritorijoje įregistruoti   juridiniai asmenys,  mažos įmonės</w:t>
      </w:r>
      <w:r w:rsidRPr="00794E88">
        <w:rPr>
          <w:rFonts w:ascii="Times New Roman" w:hAnsi="Times New Roman" w:cs="Times New Roman"/>
          <w:sz w:val="24"/>
          <w:szCs w:val="24"/>
        </w:rPr>
        <w:t xml:space="preserve">; </w:t>
      </w:r>
      <w:r w:rsidR="005E3801" w:rsidRPr="00794E88">
        <w:rPr>
          <w:rFonts w:ascii="Times New Roman" w:hAnsi="Times New Roman" w:cs="Times New Roman"/>
          <w:sz w:val="24"/>
          <w:szCs w:val="24"/>
        </w:rPr>
        <w:t xml:space="preserve"> </w:t>
      </w:r>
      <w:r w:rsidR="005E3801" w:rsidRPr="00794E88">
        <w:rPr>
          <w:rFonts w:ascii="Times New Roman" w:hAnsi="Times New Roman" w:cs="Times New Roman"/>
          <w:b/>
          <w:sz w:val="24"/>
          <w:szCs w:val="24"/>
        </w:rPr>
        <w:t>iki 70 proc.</w:t>
      </w:r>
      <w:r w:rsidR="005E3801" w:rsidRPr="00794E88">
        <w:rPr>
          <w:rFonts w:ascii="Times New Roman" w:hAnsi="Times New Roman" w:cs="Times New Roman"/>
          <w:sz w:val="24"/>
          <w:szCs w:val="24"/>
        </w:rPr>
        <w:t xml:space="preserve"> tinkamų finansuo</w:t>
      </w:r>
      <w:r w:rsidRPr="00794E88">
        <w:rPr>
          <w:rFonts w:ascii="Times New Roman" w:hAnsi="Times New Roman" w:cs="Times New Roman"/>
          <w:sz w:val="24"/>
          <w:szCs w:val="24"/>
        </w:rPr>
        <w:t>ti išlaidų, kai vietos projektą</w:t>
      </w:r>
      <w:r w:rsidR="005E3801" w:rsidRPr="00794E88">
        <w:rPr>
          <w:rFonts w:ascii="Times New Roman" w:hAnsi="Times New Roman" w:cs="Times New Roman"/>
          <w:sz w:val="24"/>
          <w:szCs w:val="24"/>
        </w:rPr>
        <w:t xml:space="preserve">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w:t>
      </w:r>
      <w:r w:rsidR="005908C8">
        <w:rPr>
          <w:rFonts w:ascii="Times New Roman" w:hAnsi="Times New Roman" w:cs="Times New Roman"/>
          <w:sz w:val="24"/>
          <w:szCs w:val="24"/>
        </w:rPr>
        <w:t>mo (taikoma fiziniams asmenims);</w:t>
      </w:r>
    </w:p>
    <w:p w:rsidR="00841B95" w:rsidRPr="00347451" w:rsidRDefault="007F1623" w:rsidP="00AE2E44">
      <w:pPr>
        <w:tabs>
          <w:tab w:val="left" w:pos="567"/>
        </w:tabs>
        <w:spacing w:after="0" w:line="240" w:lineRule="auto"/>
        <w:jc w:val="both"/>
        <w:rPr>
          <w:rFonts w:ascii="Times New Roman" w:hAnsi="Times New Roman" w:cs="Times New Roman"/>
          <w:sz w:val="24"/>
          <w:szCs w:val="24"/>
        </w:rPr>
      </w:pPr>
      <w:r w:rsidRPr="005908C8">
        <w:rPr>
          <w:rFonts w:ascii="Times New Roman" w:hAnsi="Times New Roman" w:cs="Times New Roman"/>
          <w:sz w:val="24"/>
          <w:szCs w:val="24"/>
        </w:rPr>
        <w:tab/>
        <w:t>9</w:t>
      </w:r>
      <w:r w:rsidR="00AE2E44" w:rsidRPr="005908C8">
        <w:rPr>
          <w:rFonts w:ascii="Times New Roman" w:hAnsi="Times New Roman" w:cs="Times New Roman"/>
          <w:sz w:val="24"/>
          <w:szCs w:val="24"/>
        </w:rPr>
        <w:t>.7</w:t>
      </w:r>
      <w:r w:rsidR="00841B95" w:rsidRPr="005908C8">
        <w:rPr>
          <w:rFonts w:ascii="Times New Roman" w:hAnsi="Times New Roman" w:cs="Times New Roman"/>
          <w:sz w:val="24"/>
          <w:szCs w:val="24"/>
        </w:rPr>
        <w:t xml:space="preserve">. būti tinkamai susietos su ES kaimo plėtros politikos remiamomis sritimis </w:t>
      </w:r>
      <w:r w:rsidR="005908C8" w:rsidRPr="00347451">
        <w:rPr>
          <w:rFonts w:ascii="Times New Roman" w:hAnsi="Times New Roman" w:cs="Times New Roman"/>
          <w:sz w:val="24"/>
          <w:szCs w:val="24"/>
        </w:rPr>
        <w:t xml:space="preserve">- </w:t>
      </w:r>
      <w:r w:rsidR="00E86447" w:rsidRPr="00347451">
        <w:rPr>
          <w:rFonts w:ascii="Times New Roman" w:hAnsi="Times New Roman" w:cs="Times New Roman"/>
          <w:sz w:val="24"/>
          <w:szCs w:val="24"/>
        </w:rPr>
        <w:t>projekto visos išlaidos  turi būti  susietos su ES kaimo plėtros p</w:t>
      </w:r>
      <w:r w:rsidR="005908C8" w:rsidRPr="00347451">
        <w:rPr>
          <w:rFonts w:ascii="Times New Roman" w:hAnsi="Times New Roman" w:cs="Times New Roman"/>
          <w:sz w:val="24"/>
          <w:szCs w:val="24"/>
        </w:rPr>
        <w:t>rioriteto tikslinės srities  6A kodu;</w:t>
      </w:r>
    </w:p>
    <w:p w:rsidR="00841B95" w:rsidRPr="00794E88" w:rsidRDefault="00AE2E44" w:rsidP="00841B95">
      <w:pPr>
        <w:spacing w:after="0" w:line="240" w:lineRule="auto"/>
        <w:ind w:firstLine="567"/>
        <w:jc w:val="both"/>
        <w:rPr>
          <w:rFonts w:ascii="Times New Roman" w:hAnsi="Times New Roman" w:cs="Times New Roman"/>
          <w:sz w:val="24"/>
          <w:szCs w:val="24"/>
          <w:lang w:eastAsia="lt-LT"/>
        </w:rPr>
      </w:pPr>
      <w:r w:rsidRPr="00794E88">
        <w:rPr>
          <w:rFonts w:ascii="Times New Roman" w:hAnsi="Times New Roman" w:cs="Times New Roman"/>
          <w:sz w:val="24"/>
          <w:szCs w:val="24"/>
          <w:lang w:eastAsia="lt-LT"/>
        </w:rPr>
        <w:t>9.8</w:t>
      </w:r>
      <w:r w:rsidR="00841B95" w:rsidRPr="00794E88">
        <w:rPr>
          <w:rFonts w:ascii="Times New Roman" w:hAnsi="Times New Roman" w:cs="Times New Roman"/>
          <w:sz w:val="24"/>
          <w:szCs w:val="24"/>
          <w:lang w:eastAsia="lt-LT"/>
        </w:rPr>
        <w:t>. atitikti taikytinus ES ir nacionalinius standartus. Laikoma, kad įsigytos prekės atitinka ES ir nacionalinius standartus, jeigu jos pažymėtos ženklu „CE“ (ž</w:t>
      </w:r>
      <w:r w:rsidR="00841B95" w:rsidRPr="00794E88">
        <w:rPr>
          <w:rFonts w:ascii="Times New Roman" w:hAnsi="Times New Roman" w:cs="Times New Roman"/>
          <w:sz w:val="24"/>
          <w:szCs w:val="24"/>
        </w:rPr>
        <w:t xml:space="preserve">enklas „CE“ – tai įrodymas, kad įsigytas produktas buvo įvertintas ir atitinka ES saugos, sveikatos ir aplinkos apsaugos </w:t>
      </w:r>
      <w:r w:rsidR="00841B95" w:rsidRPr="00794E88">
        <w:rPr>
          <w:rFonts w:ascii="Times New Roman" w:hAnsi="Times New Roman" w:cs="Times New Roman"/>
          <w:sz w:val="24"/>
          <w:szCs w:val="24"/>
        </w:rPr>
        <w:lastRenderedPageBreak/>
        <w:t>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rsidR="00841B95" w:rsidRPr="00794E88" w:rsidRDefault="00AE2E44" w:rsidP="00841B95">
      <w:pPr>
        <w:tabs>
          <w:tab w:val="left" w:pos="567"/>
        </w:tabs>
        <w:spacing w:after="0" w:line="240" w:lineRule="auto"/>
        <w:ind w:firstLine="567"/>
        <w:jc w:val="both"/>
        <w:rPr>
          <w:rFonts w:ascii="Times New Roman" w:eastAsia="Times New Roman" w:hAnsi="Times New Roman" w:cs="Times New Roman"/>
          <w:sz w:val="24"/>
          <w:szCs w:val="24"/>
        </w:rPr>
      </w:pPr>
      <w:r w:rsidRPr="00794E88">
        <w:rPr>
          <w:rFonts w:ascii="Times New Roman" w:hAnsi="Times New Roman" w:cs="Times New Roman"/>
          <w:sz w:val="24"/>
          <w:szCs w:val="24"/>
        </w:rPr>
        <w:t>9.9</w:t>
      </w:r>
      <w:r w:rsidR="00841B95" w:rsidRPr="00794E88">
        <w:rPr>
          <w:rFonts w:ascii="Times New Roman" w:hAnsi="Times New Roman" w:cs="Times New Roman"/>
          <w:sz w:val="24"/>
          <w:szCs w:val="24"/>
        </w:rPr>
        <w:t xml:space="preserve">. būti </w:t>
      </w:r>
      <w:r w:rsidR="00841B95" w:rsidRPr="00794E88">
        <w:rPr>
          <w:rFonts w:ascii="Times New Roman" w:eastAsia="Times New Roman" w:hAnsi="Times New Roman" w:cs="Times New Roman"/>
          <w:sz w:val="24"/>
          <w:szCs w:val="24"/>
        </w:rPr>
        <w:t>patirtos nepažeidžiant pirkimų tvarkos</w:t>
      </w:r>
      <w:r w:rsidR="005555E6" w:rsidRPr="00794E88">
        <w:rPr>
          <w:rFonts w:ascii="Times New Roman" w:eastAsia="Times New Roman" w:hAnsi="Times New Roman" w:cs="Times New Roman"/>
          <w:sz w:val="24"/>
          <w:szCs w:val="24"/>
        </w:rPr>
        <w:t xml:space="preserve">: </w:t>
      </w:r>
      <w:r w:rsidR="00841B95" w:rsidRPr="00794E88">
        <w:rPr>
          <w:rFonts w:ascii="Times New Roman" w:eastAsia="Times New Roman" w:hAnsi="Times New Roman" w:cs="Times New Roman"/>
          <w:sz w:val="24"/>
          <w:szCs w:val="24"/>
        </w:rPr>
        <w:t xml:space="preserve"> </w:t>
      </w:r>
    </w:p>
    <w:p w:rsidR="005555E6" w:rsidRPr="00794E88" w:rsidRDefault="005555E6" w:rsidP="005555E6">
      <w:pPr>
        <w:tabs>
          <w:tab w:val="left" w:pos="567"/>
        </w:tabs>
        <w:spacing w:after="0" w:line="240" w:lineRule="auto"/>
        <w:jc w:val="both"/>
        <w:rPr>
          <w:rFonts w:ascii="Times New Roman" w:hAnsi="Times New Roman" w:cs="Times New Roman"/>
          <w:sz w:val="24"/>
          <w:szCs w:val="24"/>
        </w:rPr>
      </w:pPr>
      <w:r w:rsidRPr="00794E88">
        <w:rPr>
          <w:rFonts w:ascii="Times New Roman" w:eastAsia="Times New Roman" w:hAnsi="Times New Roman" w:cs="Times New Roman"/>
          <w:sz w:val="24"/>
          <w:szCs w:val="24"/>
        </w:rPr>
        <w:tab/>
      </w:r>
      <w:r w:rsidRPr="00794E88">
        <w:rPr>
          <w:rFonts w:ascii="Times New Roman" w:hAnsi="Times New Roman" w:cs="Times New Roman"/>
          <w:sz w:val="24"/>
          <w:szCs w:val="24"/>
        </w:rPr>
        <w:t>9.9.1. Vietos projektų vykdytojai, kurie yra perkančiosios organizacijos pagal Lietuvos Respublikos viešųjų pirkimų įstatymą (toliau – Viešųjų pirkimų įstatymas), vietos projekto paraiškoje numatytų prekių, paslaugų ir darbų pirkimą vykdo vadovaudamiesi Lietuvos Respublikos viešųjų pirkimų įstatymu.</w:t>
      </w:r>
    </w:p>
    <w:p w:rsidR="005555E6" w:rsidRPr="00794E88" w:rsidRDefault="005555E6" w:rsidP="005555E6">
      <w:pPr>
        <w:tabs>
          <w:tab w:val="left" w:pos="567"/>
        </w:tabs>
        <w:spacing w:after="0" w:line="240" w:lineRule="auto"/>
        <w:jc w:val="both"/>
        <w:rPr>
          <w:rFonts w:ascii="Times New Roman" w:hAnsi="Times New Roman" w:cs="Times New Roman"/>
          <w:sz w:val="24"/>
          <w:szCs w:val="24"/>
        </w:rPr>
      </w:pPr>
      <w:r w:rsidRPr="00794E88">
        <w:rPr>
          <w:rFonts w:ascii="Times New Roman" w:hAnsi="Times New Roman" w:cs="Times New Roman"/>
          <w:sz w:val="24"/>
          <w:szCs w:val="24"/>
        </w:rPr>
        <w:tab/>
        <w:t xml:space="preserve">9.9.2. Vietos projektų vykdytojai Lietuvos Respublikos viešųjų pirkimų įstatymo nustatytais atvejais, sąlygomis ir tvarka viešuosius pirkimus turi atlikti elektroniniu būdu, naudodamiesi CVP IS (interneto tinklalapis </w:t>
      </w:r>
      <w:hyperlink r:id="rId10" w:history="1">
        <w:r w:rsidRPr="00794E88">
          <w:rPr>
            <w:rStyle w:val="Hyperlink"/>
            <w:rFonts w:ascii="Times New Roman" w:hAnsi="Times New Roman" w:cs="Times New Roman"/>
            <w:color w:val="auto"/>
            <w:sz w:val="24"/>
            <w:szCs w:val="24"/>
          </w:rPr>
          <w:t>www.eviesiejipirkimai.lt</w:t>
        </w:r>
      </w:hyperlink>
      <w:r w:rsidRPr="00794E88">
        <w:rPr>
          <w:rFonts w:ascii="Times New Roman" w:hAnsi="Times New Roman" w:cs="Times New Roman"/>
          <w:sz w:val="24"/>
          <w:szCs w:val="24"/>
        </w:rPr>
        <w:t xml:space="preserve">) arba centrinės perkančiosios organizacijos CPO (interneto tinklalapis </w:t>
      </w:r>
      <w:hyperlink r:id="rId11" w:history="1">
        <w:r w:rsidRPr="00794E88">
          <w:rPr>
            <w:rStyle w:val="Hyperlink"/>
            <w:rFonts w:ascii="Times New Roman" w:hAnsi="Times New Roman" w:cs="Times New Roman"/>
            <w:color w:val="auto"/>
            <w:sz w:val="24"/>
            <w:szCs w:val="24"/>
          </w:rPr>
          <w:t>www.cpo.lt</w:t>
        </w:r>
      </w:hyperlink>
      <w:r w:rsidRPr="00794E88">
        <w:rPr>
          <w:rFonts w:ascii="Times New Roman" w:hAnsi="Times New Roman" w:cs="Times New Roman"/>
          <w:sz w:val="24"/>
          <w:szCs w:val="24"/>
        </w:rPr>
        <w:t xml:space="preserve">) elektroninėmis priemonėmis. Vietos projektų vykdytojai Agentūrai  turi sudaryti galimybę CVP IS prisijungti prie pirkimo informacijos stebėtojo teisėmis. </w:t>
      </w:r>
    </w:p>
    <w:p w:rsidR="005555E6" w:rsidRPr="00794E88" w:rsidRDefault="005555E6" w:rsidP="005555E6">
      <w:pPr>
        <w:tabs>
          <w:tab w:val="left" w:pos="567"/>
        </w:tabs>
        <w:spacing w:after="0" w:line="240" w:lineRule="auto"/>
        <w:jc w:val="both"/>
        <w:rPr>
          <w:rFonts w:ascii="Times New Roman" w:hAnsi="Times New Roman" w:cs="Times New Roman"/>
          <w:sz w:val="24"/>
          <w:szCs w:val="24"/>
        </w:rPr>
      </w:pPr>
      <w:r w:rsidRPr="00794E88">
        <w:rPr>
          <w:rFonts w:ascii="Times New Roman" w:hAnsi="Times New Roman" w:cs="Times New Roman"/>
          <w:sz w:val="24"/>
          <w:szCs w:val="24"/>
        </w:rPr>
        <w:tab/>
        <w:t>9.9.3. Viešųjų pirkimų tinkamumo vertinimas atliekamas dviem būdais:</w:t>
      </w:r>
    </w:p>
    <w:p w:rsidR="005555E6" w:rsidRPr="00794E88" w:rsidRDefault="005555E6" w:rsidP="005555E6">
      <w:pPr>
        <w:tabs>
          <w:tab w:val="left" w:pos="567"/>
        </w:tabs>
        <w:spacing w:after="0" w:line="240" w:lineRule="auto"/>
        <w:jc w:val="both"/>
        <w:rPr>
          <w:rFonts w:ascii="Times New Roman" w:hAnsi="Times New Roman" w:cs="Times New Roman"/>
          <w:sz w:val="24"/>
          <w:szCs w:val="24"/>
        </w:rPr>
      </w:pPr>
      <w:r w:rsidRPr="00794E88">
        <w:rPr>
          <w:rFonts w:ascii="Times New Roman" w:hAnsi="Times New Roman" w:cs="Times New Roman"/>
          <w:sz w:val="24"/>
          <w:szCs w:val="24"/>
        </w:rPr>
        <w:tab/>
        <w:t xml:space="preserve">9.9.3.1. išankstinis planuojamų viešųjų pirkimų dokumentų vertinimas. Išankstinio viešųjų pirkimų vertinimo tikslas – galimų pažeidimų ir klaidų parengtuose viešojo pirkimo dokumentuose prevencija. Šį vertinimą atlieka VPS vykdytojos darbuotojai iki vietos projekto paraiškoje nurodytų pirkimų vykdymo pradžios. Išankstinis viešųjų pirkimų vertinimas turi būti atliekamas (išskyrus pirkimus, atliekamus naudojantis CPO elektroninėmis priemonėmis – jiems išankstinis pirkimų vertinimas netaikomas), kai vietos projekto vykdytojas numato organizuoti viešuosius pirkimus, kurių numatoma vertė viršija 3 000 (tris tūkstančius) Eur (be PVM), tokiu atveju vietos projekto vykdytojas turi iki viešųjų pirkimų pradžios pateikti VPS vykdytojai ir suderinti su ja šią informaciją: </w:t>
      </w:r>
    </w:p>
    <w:p w:rsidR="005555E6" w:rsidRPr="00794E88" w:rsidRDefault="005555E6" w:rsidP="005555E6">
      <w:pPr>
        <w:tabs>
          <w:tab w:val="left" w:pos="567"/>
        </w:tabs>
        <w:spacing w:after="0" w:line="240" w:lineRule="auto"/>
        <w:jc w:val="both"/>
        <w:rPr>
          <w:rFonts w:ascii="Times New Roman" w:hAnsi="Times New Roman" w:cs="Times New Roman"/>
          <w:sz w:val="24"/>
          <w:szCs w:val="24"/>
        </w:rPr>
      </w:pPr>
      <w:r w:rsidRPr="00794E88">
        <w:rPr>
          <w:rFonts w:ascii="Times New Roman" w:hAnsi="Times New Roman" w:cs="Times New Roman"/>
          <w:sz w:val="24"/>
          <w:szCs w:val="24"/>
        </w:rPr>
        <w:tab/>
        <w:t>9.9.3.1.1. pasirinktą viešojo pirkimo procedūrą ir motyvus dėl tokios procedūros pasirinkimo;</w:t>
      </w:r>
    </w:p>
    <w:p w:rsidR="005555E6" w:rsidRPr="00794E88" w:rsidRDefault="005555E6" w:rsidP="005555E6">
      <w:pPr>
        <w:tabs>
          <w:tab w:val="left" w:pos="567"/>
        </w:tabs>
        <w:spacing w:after="0" w:line="240" w:lineRule="auto"/>
        <w:jc w:val="both"/>
        <w:rPr>
          <w:rFonts w:ascii="Times New Roman" w:hAnsi="Times New Roman" w:cs="Times New Roman"/>
          <w:sz w:val="24"/>
          <w:szCs w:val="24"/>
        </w:rPr>
      </w:pPr>
      <w:r w:rsidRPr="00794E88">
        <w:rPr>
          <w:rFonts w:ascii="Times New Roman" w:hAnsi="Times New Roman" w:cs="Times New Roman"/>
          <w:sz w:val="24"/>
          <w:szCs w:val="24"/>
        </w:rPr>
        <w:tab/>
        <w:t>9.9.3.1.2. viešojo pirkimo skelbimo turinį (kai taikoma), pirkimo dokumentus ir sutarties projektą (kai tokia sutartis bus sudaroma);</w:t>
      </w:r>
    </w:p>
    <w:p w:rsidR="005555E6" w:rsidRPr="00794E88" w:rsidRDefault="005555E6" w:rsidP="005555E6">
      <w:pPr>
        <w:tabs>
          <w:tab w:val="left" w:pos="567"/>
        </w:tabs>
        <w:spacing w:after="0" w:line="240" w:lineRule="auto"/>
        <w:jc w:val="both"/>
        <w:rPr>
          <w:rFonts w:ascii="Times New Roman" w:hAnsi="Times New Roman" w:cs="Times New Roman"/>
          <w:sz w:val="24"/>
          <w:szCs w:val="24"/>
        </w:rPr>
      </w:pPr>
      <w:r w:rsidRPr="00794E88">
        <w:rPr>
          <w:rFonts w:ascii="Times New Roman" w:hAnsi="Times New Roman" w:cs="Times New Roman"/>
          <w:sz w:val="24"/>
          <w:szCs w:val="24"/>
        </w:rPr>
        <w:tab/>
        <w:t>9.9.3.2. įvykdytų viešųjų pirkimų vertinimas. Įvykdytų viešųjų pirkimų vertinimo tikslas – nustatyti, ar vietos projekte numatytų prekių, paslaugų ir darbų įsigijimas atliktas nepažeidžiant Viešųjų pirkimų įstatymo. Įvykdytų viešųjų pirkimų tinkamumo vertinimą atlieka Agentūra vietos projektų vykdytojų mokėjimo prašymų tinkamumo vertinimo metu.</w:t>
      </w:r>
    </w:p>
    <w:p w:rsidR="005555E6" w:rsidRPr="00794E88" w:rsidRDefault="005555E6" w:rsidP="005555E6">
      <w:pPr>
        <w:spacing w:after="0" w:line="240" w:lineRule="auto"/>
        <w:ind w:firstLine="567"/>
        <w:jc w:val="both"/>
        <w:rPr>
          <w:rFonts w:ascii="Times New Roman" w:hAnsi="Times New Roman" w:cs="Times New Roman"/>
          <w:sz w:val="24"/>
          <w:szCs w:val="24"/>
        </w:rPr>
      </w:pPr>
      <w:r w:rsidRPr="00794E88">
        <w:rPr>
          <w:rFonts w:ascii="Times New Roman" w:hAnsi="Times New Roman" w:cs="Times New Roman"/>
          <w:sz w:val="24"/>
          <w:szCs w:val="24"/>
        </w:rPr>
        <w:t xml:space="preserve">9.9.2. Vietos projektų vykdytojai, kurių vietos projektai finansuojami iš EŽŪFKP ir Lietuvos Respublikos valstybės biudžeto lėšų, ir kurie nėra perkančiosios organizacijos pagal Lietuvos Respublikos viešųjų pirkimų įstatymą (nurodomos alternatyvos): </w:t>
      </w:r>
    </w:p>
    <w:p w:rsidR="005555E6" w:rsidRPr="00794E88" w:rsidRDefault="00FB56B3" w:rsidP="005555E6">
      <w:pPr>
        <w:spacing w:after="0" w:line="240" w:lineRule="auto"/>
        <w:ind w:firstLine="567"/>
        <w:jc w:val="both"/>
        <w:rPr>
          <w:rFonts w:ascii="Times New Roman" w:hAnsi="Times New Roman" w:cs="Times New Roman"/>
          <w:sz w:val="24"/>
          <w:szCs w:val="24"/>
        </w:rPr>
      </w:pPr>
      <w:r w:rsidRPr="00794E88">
        <w:rPr>
          <w:rFonts w:ascii="Times New Roman" w:hAnsi="Times New Roman" w:cs="Times New Roman"/>
          <w:sz w:val="24"/>
          <w:szCs w:val="24"/>
        </w:rPr>
        <w:t xml:space="preserve">9.9.2.1. </w:t>
      </w:r>
      <w:r w:rsidR="005555E6" w:rsidRPr="00794E88">
        <w:rPr>
          <w:rFonts w:ascii="Times New Roman" w:hAnsi="Times New Roman" w:cs="Times New Roman"/>
          <w:sz w:val="24"/>
          <w:szCs w:val="24"/>
        </w:rPr>
        <w:t>vietos projekto paraiškoje numatytas prekes, paslaugas ir darbus įsigyja neviršydami Ministerijos, Agentūros ar kitų ESIF administruojančių institucijų patvirtintų fiksuotųjų arba didžiausiųjų tokių pat prekių ir (arba) paslaugų vienetų įkainių, taikomų panašaus pobūdžio projektams ir paramos gavėjams (jeigu viršija, tinkamomis finansuoti išlaidomis pripažįstama išlaidų dalis, lygi nustatytam įkainiui) (taikoma, kai tokie įkainiai yra);</w:t>
      </w:r>
    </w:p>
    <w:p w:rsidR="005555E6" w:rsidRDefault="005555E6" w:rsidP="005555E6">
      <w:pPr>
        <w:tabs>
          <w:tab w:val="left" w:pos="567"/>
        </w:tabs>
        <w:spacing w:after="0" w:line="240" w:lineRule="auto"/>
        <w:jc w:val="both"/>
        <w:rPr>
          <w:rFonts w:ascii="Times New Roman" w:hAnsi="Times New Roman" w:cs="Times New Roman"/>
          <w:bCs/>
          <w:sz w:val="24"/>
          <w:szCs w:val="24"/>
        </w:rPr>
      </w:pPr>
      <w:r w:rsidRPr="00794E88">
        <w:rPr>
          <w:rFonts w:ascii="Times New Roman" w:hAnsi="Times New Roman" w:cs="Times New Roman"/>
          <w:sz w:val="24"/>
          <w:szCs w:val="24"/>
        </w:rPr>
        <w:tab/>
      </w:r>
      <w:r w:rsidR="00FB56B3" w:rsidRPr="00794E88">
        <w:rPr>
          <w:rFonts w:ascii="Times New Roman" w:hAnsi="Times New Roman" w:cs="Times New Roman"/>
          <w:sz w:val="24"/>
          <w:szCs w:val="24"/>
        </w:rPr>
        <w:t>9.9.2.2.</w:t>
      </w:r>
      <w:r w:rsidRPr="00794E88">
        <w:rPr>
          <w:rFonts w:ascii="Times New Roman" w:hAnsi="Times New Roman" w:cs="Times New Roman"/>
          <w:sz w:val="24"/>
          <w:szCs w:val="24"/>
        </w:rPr>
        <w:t xml:space="preserve"> vietos projekto paraiškoje numatytų prekių, paslaugų ir darbų pirkimą vykdo vadovaudamiesi </w:t>
      </w:r>
      <w:r w:rsidRPr="00794E88">
        <w:rPr>
          <w:rFonts w:ascii="Times New Roman" w:hAnsi="Times New Roman" w:cs="Times New Roman"/>
          <w:bCs/>
          <w:sz w:val="24"/>
          <w:szCs w:val="24"/>
        </w:rPr>
        <w:t>Projekto vykdytojo, pretenduojančio gauti paramą iš Europos žemės ūkio fondo kaimo plėtrai pagal Lietuvos kaimo plėtros 2014–2020 metų programos priemones, prekių, paslaugų ar darbų pirkimo taisyklėmis, patvirtintomis Lietuvos Respublikos žemės ūkio ministro 2014 m. gruodžio 3 d. įsakymu Nr. 3D-924 „Dėl Projekto vykdytojo, pretenduojančio gauti paramą iš Europos žemės ūkio fondo kaimo plėtrai pagal Lietuvos kaimo plėtros 2014–2020 metų programos priemones, prekių, paslaugų ar darbų pirkimo taisyklių patvirtinimo“ (toliau – EŽŪFKP pirkimų taisyklės). Išankstinį planuojamų pirkimų dokumentų vertinimą atlieka VPS vykdytoja iki pirkimų vykdymo pradžios; įvykdytų pirkimų</w:t>
      </w:r>
      <w:r w:rsidRPr="00794E88">
        <w:rPr>
          <w:rFonts w:ascii="Times New Roman" w:hAnsi="Times New Roman" w:cs="Times New Roman"/>
          <w:sz w:val="24"/>
          <w:szCs w:val="24"/>
        </w:rPr>
        <w:t xml:space="preserve"> tinkamumo vertinimą atlieka Agentūra vietos projektų vykdytojų mokėjimo prašymų tinkamumo vertinimo metu.</w:t>
      </w:r>
      <w:r w:rsidRPr="00794E88">
        <w:rPr>
          <w:rFonts w:ascii="Times New Roman" w:hAnsi="Times New Roman" w:cs="Times New Roman"/>
          <w:bCs/>
          <w:sz w:val="24"/>
          <w:szCs w:val="24"/>
        </w:rPr>
        <w:t xml:space="preserve">  </w:t>
      </w:r>
    </w:p>
    <w:p w:rsidR="00841B95" w:rsidRDefault="00FB56B3" w:rsidP="00841B95">
      <w:pPr>
        <w:tabs>
          <w:tab w:val="left" w:pos="567"/>
        </w:tabs>
        <w:spacing w:after="0" w:line="240" w:lineRule="auto"/>
        <w:jc w:val="both"/>
        <w:rPr>
          <w:rFonts w:ascii="Times New Roman" w:eastAsia="Times New Roman" w:hAnsi="Times New Roman" w:cs="Times New Roman"/>
          <w:sz w:val="24"/>
          <w:szCs w:val="24"/>
        </w:rPr>
      </w:pPr>
      <w:r w:rsidRPr="00794E88">
        <w:rPr>
          <w:rFonts w:ascii="Times New Roman" w:eastAsia="Times New Roman" w:hAnsi="Times New Roman" w:cs="Times New Roman"/>
          <w:sz w:val="24"/>
          <w:szCs w:val="24"/>
        </w:rPr>
        <w:t>9.10</w:t>
      </w:r>
      <w:r w:rsidR="00841B95" w:rsidRPr="00794E88">
        <w:rPr>
          <w:rFonts w:ascii="Times New Roman" w:eastAsia="Times New Roman" w:hAnsi="Times New Roman" w:cs="Times New Roman"/>
          <w:sz w:val="24"/>
          <w:szCs w:val="24"/>
        </w:rPr>
        <w:t xml:space="preserve">. </w:t>
      </w:r>
      <w:r w:rsidR="00794E88" w:rsidRPr="00794E88">
        <w:rPr>
          <w:rFonts w:ascii="Times New Roman" w:eastAsia="Times New Roman" w:hAnsi="Times New Roman" w:cs="Times New Roman"/>
          <w:sz w:val="24"/>
          <w:szCs w:val="24"/>
        </w:rPr>
        <w:t xml:space="preserve">turi </w:t>
      </w:r>
      <w:r w:rsidR="00841B95" w:rsidRPr="00794E88">
        <w:rPr>
          <w:rFonts w:ascii="Times New Roman" w:eastAsia="Times New Roman" w:hAnsi="Times New Roman" w:cs="Times New Roman"/>
          <w:sz w:val="24"/>
          <w:szCs w:val="24"/>
        </w:rPr>
        <w:t xml:space="preserve">būti pagrįstos išlaidų pagrindimo ir išlaidų apmokėjimo įrodymo dokumentais.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w:t>
      </w:r>
      <w:r w:rsidR="00841B95" w:rsidRPr="00794E88">
        <w:rPr>
          <w:rFonts w:ascii="Times New Roman" w:eastAsia="Times New Roman" w:hAnsi="Times New Roman" w:cs="Times New Roman"/>
          <w:sz w:val="24"/>
          <w:szCs w:val="24"/>
        </w:rPr>
        <w:lastRenderedPageBreak/>
        <w:t>besinaudojančių vietos projektų vykdytojų pateikti išrašai, patvirtinti vietos projekto vykdytojo (taikoma fiziniams asmenims), vietos projekto vykdytojo vadovo ar kito įgalioto asmens parašu ir antspaudu,</w:t>
      </w:r>
      <w:r w:rsidR="00841B95" w:rsidRPr="00794E88">
        <w:rPr>
          <w:rFonts w:ascii="Times New Roman" w:hAnsi="Times New Roman" w:cs="Times New Roman"/>
          <w:sz w:val="24"/>
          <w:szCs w:val="24"/>
        </w:rPr>
        <w:t xml:space="preserve"> jeigu jis antspaudą privalo turėti (taikoma juridiniams asmenims)</w:t>
      </w:r>
      <w:r w:rsidR="00841B95" w:rsidRPr="00794E88">
        <w:rPr>
          <w:rFonts w:ascii="Times New Roman" w:eastAsia="Times New Roman" w:hAnsi="Times New Roman" w:cs="Times New Roman"/>
          <w:sz w:val="24"/>
          <w:szCs w:val="24"/>
        </w:rPr>
        <w:t>. Visos išlaidos turi būti apmokamos per banko atsiskaitomąją sąskaitą, kuri yra skirta paramos vietos projektui įgyvendinti lėšoms;</w:t>
      </w:r>
    </w:p>
    <w:p w:rsidR="00841B95" w:rsidRPr="00794E88" w:rsidRDefault="00FB56B3" w:rsidP="00FB56B3">
      <w:pPr>
        <w:tabs>
          <w:tab w:val="left" w:pos="567"/>
        </w:tabs>
        <w:spacing w:after="0" w:line="240" w:lineRule="auto"/>
        <w:jc w:val="both"/>
        <w:rPr>
          <w:rFonts w:ascii="Times New Roman" w:hAnsi="Times New Roman" w:cs="Times New Roman"/>
          <w:sz w:val="24"/>
          <w:szCs w:val="24"/>
        </w:rPr>
      </w:pPr>
      <w:r w:rsidRPr="00794E88">
        <w:rPr>
          <w:rFonts w:ascii="Times New Roman" w:eastAsia="Times New Roman" w:hAnsi="Times New Roman" w:cs="Times New Roman"/>
          <w:sz w:val="24"/>
          <w:szCs w:val="24"/>
        </w:rPr>
        <w:t>9.11</w:t>
      </w:r>
      <w:r w:rsidR="00841B95" w:rsidRPr="00794E88">
        <w:rPr>
          <w:rFonts w:ascii="Times New Roman" w:eastAsia="Times New Roman" w:hAnsi="Times New Roman" w:cs="Times New Roman"/>
          <w:sz w:val="24"/>
          <w:szCs w:val="24"/>
        </w:rPr>
        <w:t>. būti patirtos nuo vietos projekto patvirtinimo dienos iki vietos projekto įgyvendinimo tinkamo laikotarpio pabaigos, išskyrus vietos projekto bendrąsias išlaidas. Vietos projekto bendrosios išlaidos gali būti patirtos ne anksčiau kaip 1 (vieni) metai iki vietos proj</w:t>
      </w:r>
      <w:r w:rsidR="001A7A14">
        <w:rPr>
          <w:rFonts w:ascii="Times New Roman" w:eastAsia="Times New Roman" w:hAnsi="Times New Roman" w:cs="Times New Roman"/>
          <w:sz w:val="24"/>
          <w:szCs w:val="24"/>
        </w:rPr>
        <w:t xml:space="preserve">ekto paraiškos pateikimo dienos, </w:t>
      </w:r>
      <w:r w:rsidR="001A7A14" w:rsidRPr="00347451">
        <w:rPr>
          <w:rFonts w:ascii="Times New Roman" w:eastAsia="Times New Roman" w:hAnsi="Times New Roman" w:cs="Times New Roman"/>
          <w:sz w:val="24"/>
          <w:szCs w:val="24"/>
        </w:rPr>
        <w:t>tuo atveju</w:t>
      </w:r>
      <w:r w:rsidR="001A7A14" w:rsidRPr="00347451">
        <w:rPr>
          <w:rFonts w:ascii="Times New Roman" w:eastAsia="Times New Roman" w:hAnsi="Times New Roman" w:cs="Times New Roman"/>
          <w:sz w:val="24"/>
          <w:szCs w:val="24"/>
          <w:lang w:eastAsia="lt-LT"/>
        </w:rPr>
        <w:t xml:space="preserve"> pareiškėjas pirkimų dokumentų kopijas turi pateikti kartu su Pirmine vietos projekto paraiška.</w:t>
      </w:r>
      <w:r w:rsidR="00841B95" w:rsidRPr="00794E88">
        <w:rPr>
          <w:rFonts w:ascii="Times New Roman" w:eastAsia="Times New Roman" w:hAnsi="Times New Roman" w:cs="Times New Roman"/>
          <w:sz w:val="24"/>
          <w:szCs w:val="24"/>
        </w:rPr>
        <w:t xml:space="preserve"> Vietos projekto tinkamas į</w:t>
      </w:r>
      <w:r w:rsidR="00A1054F" w:rsidRPr="00794E88">
        <w:rPr>
          <w:rFonts w:ascii="Times New Roman" w:eastAsia="Times New Roman" w:hAnsi="Times New Roman" w:cs="Times New Roman"/>
          <w:sz w:val="24"/>
          <w:szCs w:val="24"/>
        </w:rPr>
        <w:t>gyvendinimo laikotarpis – iki 18</w:t>
      </w:r>
      <w:r w:rsidR="00841B95" w:rsidRPr="00794E88">
        <w:rPr>
          <w:rFonts w:ascii="Times New Roman" w:eastAsia="Times New Roman" w:hAnsi="Times New Roman" w:cs="Times New Roman"/>
          <w:sz w:val="24"/>
          <w:szCs w:val="24"/>
        </w:rPr>
        <w:t xml:space="preserve"> mėn. nuo vietos projekto vykdymo sutarties sudarymo dienos</w:t>
      </w:r>
      <w:r w:rsidR="00A1054F" w:rsidRPr="00794E88">
        <w:rPr>
          <w:rFonts w:ascii="Times New Roman" w:eastAsia="Times New Roman" w:hAnsi="Times New Roman" w:cs="Times New Roman"/>
          <w:sz w:val="24"/>
          <w:szCs w:val="24"/>
        </w:rPr>
        <w:t>, bet ne vėliau  nei iki 2018 m. gruodžio 31 d.</w:t>
      </w:r>
    </w:p>
    <w:p w:rsidR="00841B95" w:rsidRPr="00B310AB" w:rsidRDefault="00841B95" w:rsidP="00B310AB">
      <w:pPr>
        <w:spacing w:after="0" w:line="240" w:lineRule="auto"/>
        <w:ind w:firstLine="567"/>
        <w:jc w:val="both"/>
        <w:rPr>
          <w:rFonts w:ascii="Times New Roman" w:hAnsi="Times New Roman" w:cs="Times New Roman"/>
          <w:sz w:val="24"/>
          <w:szCs w:val="24"/>
        </w:rPr>
      </w:pPr>
    </w:p>
    <w:p w:rsidR="00B310AB" w:rsidRPr="00794E88"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 xml:space="preserve">10. Specialiosios tinkamumo sąlygos, susijusios su tinkamomis finansuoti išlaidomis, nurodytos VPS ir yra šios </w:t>
      </w:r>
      <w:r w:rsidR="00A1054F">
        <w:rPr>
          <w:rFonts w:ascii="Times New Roman" w:hAnsi="Times New Roman" w:cs="Times New Roman"/>
          <w:sz w:val="24"/>
          <w:szCs w:val="24"/>
        </w:rPr>
        <w:t>-</w:t>
      </w:r>
      <w:r w:rsidR="00A1054F" w:rsidRPr="00A1054F">
        <w:rPr>
          <w:rFonts w:ascii="Times New Roman" w:hAnsi="Times New Roman" w:cs="Times New Roman"/>
          <w:color w:val="FF0000"/>
          <w:sz w:val="24"/>
          <w:szCs w:val="24"/>
        </w:rPr>
        <w:t xml:space="preserve"> </w:t>
      </w:r>
      <w:r w:rsidR="00A1054F" w:rsidRPr="00E30E5C">
        <w:rPr>
          <w:rFonts w:ascii="Times New Roman" w:hAnsi="Times New Roman" w:cs="Times New Roman"/>
          <w:b/>
          <w:sz w:val="24"/>
          <w:szCs w:val="24"/>
        </w:rPr>
        <w:t>netaikoma.</w:t>
      </w:r>
    </w:p>
    <w:p w:rsidR="00B310AB" w:rsidRPr="00794E88" w:rsidRDefault="00B310AB" w:rsidP="00B310AB">
      <w:pPr>
        <w:spacing w:after="0" w:line="240" w:lineRule="auto"/>
        <w:ind w:firstLine="567"/>
        <w:jc w:val="both"/>
        <w:rPr>
          <w:rFonts w:ascii="Times New Roman" w:hAnsi="Times New Roman" w:cs="Times New Roman"/>
          <w:sz w:val="24"/>
          <w:szCs w:val="24"/>
        </w:rPr>
      </w:pPr>
      <w:r w:rsidRPr="00794E88">
        <w:rPr>
          <w:rFonts w:ascii="Times New Roman" w:hAnsi="Times New Roman" w:cs="Times New Roman"/>
          <w:sz w:val="24"/>
          <w:szCs w:val="24"/>
        </w:rPr>
        <w:t>11. Papildomos tinkamumo sąlygos, susijusios su tinkamomis finansuoti išlaidomis, taikomos šiam kvietimui teikti vietos projektus, nurodytos šiame Apraše ir yra šios</w:t>
      </w:r>
      <w:r w:rsidR="00794E88" w:rsidRPr="00794E88">
        <w:rPr>
          <w:rFonts w:ascii="Times New Roman" w:hAnsi="Times New Roman" w:cs="Times New Roman"/>
          <w:sz w:val="24"/>
          <w:szCs w:val="24"/>
        </w:rPr>
        <w:t xml:space="preserve">- </w:t>
      </w:r>
      <w:r w:rsidRPr="00794E88">
        <w:rPr>
          <w:rFonts w:ascii="Times New Roman" w:hAnsi="Times New Roman" w:cs="Times New Roman"/>
          <w:sz w:val="24"/>
          <w:szCs w:val="24"/>
        </w:rPr>
        <w:t xml:space="preserve"> </w:t>
      </w:r>
      <w:r w:rsidR="00A1054F" w:rsidRPr="00E30E5C">
        <w:rPr>
          <w:rFonts w:ascii="Times New Roman" w:hAnsi="Times New Roman" w:cs="Times New Roman"/>
          <w:b/>
          <w:sz w:val="24"/>
          <w:szCs w:val="24"/>
        </w:rPr>
        <w:t>netaikoma.</w:t>
      </w:r>
    </w:p>
    <w:p w:rsidR="00E7618D" w:rsidRPr="00794E88" w:rsidRDefault="00B310AB" w:rsidP="00B310AB">
      <w:pPr>
        <w:spacing w:after="0" w:line="240" w:lineRule="auto"/>
        <w:ind w:firstLine="567"/>
        <w:jc w:val="both"/>
        <w:rPr>
          <w:rFonts w:ascii="Times New Roman" w:hAnsi="Times New Roman" w:cs="Times New Roman"/>
          <w:sz w:val="24"/>
          <w:szCs w:val="24"/>
        </w:rPr>
      </w:pPr>
      <w:r w:rsidRPr="00794E88">
        <w:rPr>
          <w:rFonts w:ascii="Times New Roman" w:hAnsi="Times New Roman" w:cs="Times New Roman"/>
          <w:sz w:val="24"/>
          <w:szCs w:val="24"/>
        </w:rPr>
        <w:t>12. Tinkamos finansuoti išlaidos pagal šią VPS priemonę yra priskiriamos prie ES kaimo plėtros politikos tikslinės srities Nr.</w:t>
      </w:r>
      <w:r w:rsidR="00712FC6" w:rsidRPr="00794E88">
        <w:rPr>
          <w:rFonts w:ascii="Times New Roman" w:hAnsi="Times New Roman" w:cs="Times New Roman"/>
          <w:sz w:val="24"/>
          <w:szCs w:val="24"/>
        </w:rPr>
        <w:t xml:space="preserve"> 6A.</w:t>
      </w:r>
      <w:r w:rsidRPr="00794E88">
        <w:rPr>
          <w:rFonts w:ascii="Times New Roman" w:hAnsi="Times New Roman" w:cs="Times New Roman"/>
          <w:sz w:val="24"/>
          <w:szCs w:val="24"/>
        </w:rPr>
        <w:t xml:space="preserve"> </w:t>
      </w:r>
    </w:p>
    <w:p w:rsidR="00B310AB" w:rsidRPr="00AF5CEC" w:rsidRDefault="00B310AB" w:rsidP="00B310AB">
      <w:pPr>
        <w:spacing w:after="0" w:line="240" w:lineRule="auto"/>
        <w:ind w:firstLine="567"/>
        <w:jc w:val="both"/>
        <w:rPr>
          <w:rFonts w:ascii="Times New Roman" w:hAnsi="Times New Roman" w:cs="Times New Roman"/>
          <w:b/>
          <w:sz w:val="24"/>
          <w:szCs w:val="24"/>
        </w:rPr>
      </w:pPr>
      <w:r w:rsidRPr="00AF5CEC">
        <w:rPr>
          <w:rFonts w:ascii="Times New Roman" w:hAnsi="Times New Roman" w:cs="Times New Roman"/>
          <w:b/>
          <w:sz w:val="24"/>
          <w:szCs w:val="24"/>
        </w:rPr>
        <w:t>13. Tinkamos finansuoti išlaidos yra šios:</w:t>
      </w:r>
    </w:p>
    <w:p w:rsidR="00B310AB" w:rsidRPr="00347451" w:rsidRDefault="00B310AB" w:rsidP="00B310AB">
      <w:pPr>
        <w:spacing w:after="0" w:line="240" w:lineRule="auto"/>
        <w:ind w:firstLine="567"/>
        <w:jc w:val="both"/>
        <w:rPr>
          <w:rFonts w:ascii="Times New Roman" w:hAnsi="Times New Roman" w:cs="Times New Roman"/>
          <w:sz w:val="24"/>
          <w:szCs w:val="24"/>
        </w:rPr>
      </w:pPr>
      <w:r w:rsidRPr="00347451">
        <w:rPr>
          <w:rFonts w:ascii="Times New Roman" w:hAnsi="Times New Roman" w:cs="Times New Roman"/>
          <w:sz w:val="24"/>
          <w:szCs w:val="24"/>
        </w:rPr>
        <w:t>13.1. naujų prekių įsigijimo:</w:t>
      </w:r>
    </w:p>
    <w:p w:rsidR="0086535F" w:rsidRPr="00347451" w:rsidRDefault="0086535F" w:rsidP="0086535F">
      <w:pPr>
        <w:shd w:val="clear" w:color="auto" w:fill="FFFFFF"/>
        <w:ind w:firstLine="720"/>
        <w:jc w:val="both"/>
        <w:rPr>
          <w:rFonts w:ascii="Times New Roman" w:eastAsia="Times New Roman" w:hAnsi="Times New Roman" w:cs="Times New Roman"/>
          <w:sz w:val="24"/>
          <w:szCs w:val="24"/>
          <w:lang w:eastAsia="lt-LT"/>
        </w:rPr>
      </w:pPr>
      <w:r w:rsidRPr="00347451">
        <w:rPr>
          <w:rFonts w:ascii="Times New Roman" w:eastAsia="Times New Roman" w:hAnsi="Times New Roman" w:cs="Times New Roman"/>
          <w:sz w:val="24"/>
          <w:szCs w:val="24"/>
        </w:rPr>
        <w:t>13.1.1.</w:t>
      </w:r>
      <w:r w:rsidRPr="00347451">
        <w:rPr>
          <w:rFonts w:ascii="Times New Roman" w:eastAsia="Times New Roman" w:hAnsi="Times New Roman" w:cs="Times New Roman"/>
          <w:sz w:val="24"/>
          <w:szCs w:val="24"/>
          <w:lang w:eastAsia="lt-LT"/>
        </w:rPr>
        <w:t xml:space="preserve"> naujos technikos ir įrangos, skirtų projekto reikmėms, įsigijimas ir įrengimas projekto įgyvendinimo vietoje, prie kurių priskiriama:</w:t>
      </w:r>
    </w:p>
    <w:p w:rsidR="0086535F" w:rsidRPr="00347451" w:rsidRDefault="00506104" w:rsidP="0086535F">
      <w:pPr>
        <w:shd w:val="clear" w:color="auto" w:fill="FFFFFF"/>
        <w:ind w:firstLine="720"/>
        <w:jc w:val="both"/>
        <w:rPr>
          <w:rFonts w:ascii="Times New Roman" w:eastAsia="Times New Roman" w:hAnsi="Times New Roman" w:cs="Times New Roman"/>
          <w:sz w:val="24"/>
          <w:szCs w:val="24"/>
          <w:lang w:eastAsia="lt-LT"/>
        </w:rPr>
      </w:pPr>
      <w:r w:rsidRPr="00347451">
        <w:rPr>
          <w:rFonts w:ascii="Times New Roman" w:eastAsia="Times New Roman" w:hAnsi="Times New Roman" w:cs="Times New Roman"/>
          <w:sz w:val="24"/>
          <w:szCs w:val="24"/>
          <w:lang w:eastAsia="lt-LT"/>
        </w:rPr>
        <w:t>13.1.1</w:t>
      </w:r>
      <w:r w:rsidR="0086535F" w:rsidRPr="00347451">
        <w:rPr>
          <w:rFonts w:ascii="Times New Roman" w:eastAsia="Times New Roman" w:hAnsi="Times New Roman" w:cs="Times New Roman"/>
          <w:sz w:val="24"/>
          <w:szCs w:val="24"/>
          <w:lang w:eastAsia="lt-LT"/>
        </w:rPr>
        <w:t>.</w:t>
      </w:r>
      <w:r w:rsidRPr="00347451">
        <w:rPr>
          <w:rFonts w:ascii="Times New Roman" w:eastAsia="Times New Roman" w:hAnsi="Times New Roman" w:cs="Times New Roman"/>
          <w:sz w:val="24"/>
          <w:szCs w:val="24"/>
          <w:lang w:eastAsia="lt-LT"/>
        </w:rPr>
        <w:t>1.</w:t>
      </w:r>
      <w:r w:rsidR="0086535F" w:rsidRPr="00347451">
        <w:rPr>
          <w:rFonts w:ascii="Times New Roman" w:eastAsia="Times New Roman" w:hAnsi="Times New Roman" w:cs="Times New Roman"/>
          <w:sz w:val="24"/>
          <w:szCs w:val="24"/>
          <w:lang w:eastAsia="lt-LT"/>
        </w:rPr>
        <w:t xml:space="preserve"> speciali kompiuterinė ir programinė įranga, skirta įsigyjamos įrangos ar technologinio proceso valdymui;</w:t>
      </w:r>
    </w:p>
    <w:p w:rsidR="0086535F" w:rsidRPr="00347451" w:rsidRDefault="00506104" w:rsidP="0086535F">
      <w:pPr>
        <w:shd w:val="clear" w:color="auto" w:fill="FFFFFF"/>
        <w:ind w:firstLine="720"/>
        <w:jc w:val="both"/>
        <w:rPr>
          <w:rFonts w:ascii="Times New Roman" w:eastAsia="Times New Roman" w:hAnsi="Times New Roman" w:cs="Times New Roman"/>
          <w:sz w:val="24"/>
          <w:szCs w:val="24"/>
          <w:lang w:eastAsia="lt-LT"/>
        </w:rPr>
      </w:pPr>
      <w:r w:rsidRPr="00347451">
        <w:rPr>
          <w:rFonts w:ascii="Times New Roman" w:eastAsia="Times New Roman" w:hAnsi="Times New Roman" w:cs="Times New Roman"/>
          <w:sz w:val="24"/>
          <w:szCs w:val="24"/>
          <w:lang w:eastAsia="lt-LT"/>
        </w:rPr>
        <w:t xml:space="preserve">13.1.1.2. </w:t>
      </w:r>
      <w:r w:rsidR="0086535F" w:rsidRPr="00347451">
        <w:rPr>
          <w:rFonts w:ascii="Times New Roman" w:eastAsia="Times New Roman" w:hAnsi="Times New Roman" w:cs="Times New Roman"/>
          <w:sz w:val="24"/>
          <w:szCs w:val="24"/>
          <w:lang w:eastAsia="lt-LT"/>
        </w:rPr>
        <w:t xml:space="preserve"> projektui įgyvendinti ir projekte numatytai veiklai vykdyti būtina specializuota technika ir (arba) įranga. Parama įsigyti N kategorijos, N</w:t>
      </w:r>
      <w:r w:rsidR="0086535F" w:rsidRPr="00347451">
        <w:rPr>
          <w:rFonts w:ascii="Times New Roman" w:eastAsia="Times New Roman" w:hAnsi="Times New Roman" w:cs="Times New Roman"/>
          <w:sz w:val="24"/>
          <w:szCs w:val="24"/>
          <w:vertAlign w:val="subscript"/>
          <w:lang w:eastAsia="lt-LT"/>
        </w:rPr>
        <w:t>1 </w:t>
      </w:r>
      <w:r w:rsidR="0086535F" w:rsidRPr="00347451">
        <w:rPr>
          <w:rFonts w:ascii="Times New Roman" w:eastAsia="Times New Roman" w:hAnsi="Times New Roman" w:cs="Times New Roman"/>
          <w:sz w:val="24"/>
          <w:szCs w:val="24"/>
          <w:lang w:eastAsia="lt-LT"/>
        </w:rPr>
        <w:t>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krovinių skyrius atskir</w:t>
      </w:r>
      <w:r w:rsidR="008C0CA0" w:rsidRPr="00347451">
        <w:rPr>
          <w:rFonts w:ascii="Times New Roman" w:eastAsia="Times New Roman" w:hAnsi="Times New Roman" w:cs="Times New Roman"/>
          <w:sz w:val="24"/>
          <w:szCs w:val="24"/>
          <w:lang w:eastAsia="lt-LT"/>
        </w:rPr>
        <w:t>tas pertvara ir jame nėra langų.</w:t>
      </w:r>
    </w:p>
    <w:p w:rsidR="00B310AB" w:rsidRPr="00347451" w:rsidRDefault="00B310AB" w:rsidP="004C66F9">
      <w:pPr>
        <w:spacing w:after="0" w:line="240" w:lineRule="auto"/>
        <w:ind w:firstLine="567"/>
        <w:jc w:val="both"/>
        <w:rPr>
          <w:rFonts w:ascii="Times New Roman" w:hAnsi="Times New Roman" w:cs="Times New Roman"/>
          <w:sz w:val="24"/>
          <w:szCs w:val="24"/>
        </w:rPr>
      </w:pPr>
      <w:r w:rsidRPr="00347451">
        <w:rPr>
          <w:rFonts w:ascii="Times New Roman" w:hAnsi="Times New Roman" w:cs="Times New Roman"/>
          <w:sz w:val="24"/>
          <w:szCs w:val="24"/>
        </w:rPr>
        <w:t>13.2. darbų ir paslaugų įsigijimo:</w:t>
      </w:r>
    </w:p>
    <w:p w:rsidR="00506104" w:rsidRPr="00347451" w:rsidRDefault="00517A47" w:rsidP="00347451">
      <w:pPr>
        <w:shd w:val="clear" w:color="auto" w:fill="FFFFFF"/>
        <w:tabs>
          <w:tab w:val="left" w:pos="709"/>
        </w:tabs>
        <w:spacing w:line="240" w:lineRule="auto"/>
        <w:jc w:val="both"/>
        <w:rPr>
          <w:rFonts w:ascii="Times New Roman" w:eastAsia="Times New Roman" w:hAnsi="Times New Roman" w:cs="Times New Roman"/>
          <w:sz w:val="24"/>
          <w:szCs w:val="24"/>
          <w:lang w:eastAsia="lt-LT"/>
        </w:rPr>
      </w:pPr>
      <w:r w:rsidRPr="00347451">
        <w:rPr>
          <w:rFonts w:ascii="Times New Roman" w:eastAsia="Times New Roman" w:hAnsi="Times New Roman" w:cs="Times New Roman"/>
          <w:sz w:val="24"/>
          <w:szCs w:val="24"/>
          <w:lang w:eastAsia="lt-LT"/>
        </w:rPr>
        <w:tab/>
      </w:r>
      <w:r w:rsidR="00506104" w:rsidRPr="00347451">
        <w:rPr>
          <w:rFonts w:ascii="Times New Roman" w:eastAsia="Times New Roman" w:hAnsi="Times New Roman" w:cs="Times New Roman"/>
          <w:sz w:val="24"/>
          <w:szCs w:val="24"/>
          <w:lang w:eastAsia="lt-LT"/>
        </w:rPr>
        <w:t>13.2.1.  projekte numatytai veiklai vykdyti skirtų gamybinių ir kitų būtinų statinių nauja s</w:t>
      </w:r>
      <w:r w:rsidR="00483009" w:rsidRPr="00347451">
        <w:rPr>
          <w:rFonts w:ascii="Times New Roman" w:eastAsia="Times New Roman" w:hAnsi="Times New Roman" w:cs="Times New Roman"/>
          <w:sz w:val="24"/>
          <w:szCs w:val="24"/>
          <w:lang w:eastAsia="lt-LT"/>
        </w:rPr>
        <w:t>tatyba, rekonstravimas, kapitalinis remontas ir (arba)</w:t>
      </w:r>
      <w:r w:rsidR="00483009" w:rsidRPr="00347451">
        <w:t xml:space="preserve"> </w:t>
      </w:r>
      <w:r w:rsidR="00483009" w:rsidRPr="00347451">
        <w:rPr>
          <w:rFonts w:ascii="Times New Roman" w:eastAsia="Times New Roman" w:hAnsi="Times New Roman" w:cs="Times New Roman"/>
          <w:sz w:val="24"/>
          <w:szCs w:val="24"/>
          <w:lang w:eastAsia="lt-LT"/>
        </w:rPr>
        <w:t>paprastojo remonto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r w:rsidR="00506104" w:rsidRPr="00347451">
        <w:rPr>
          <w:rFonts w:ascii="Times New Roman" w:eastAsia="Times New Roman" w:hAnsi="Times New Roman" w:cs="Times New Roman"/>
          <w:sz w:val="24"/>
          <w:szCs w:val="24"/>
          <w:lang w:eastAsia="lt-LT"/>
        </w:rPr>
        <w:t xml:space="preserve"> Projekte numatytai veiklai vykdyti skirtų gamybinių ir kitų būtinų statinių naują statybą, rekonstravimą ar kapitalinį remontą atliekant ūkio būdu, finansuojamas tik naujų statybinių medžiagų įsigijimas</w:t>
      </w:r>
      <w:r w:rsidRPr="00347451">
        <w:rPr>
          <w:rFonts w:ascii="Times New Roman" w:eastAsia="Times New Roman" w:hAnsi="Times New Roman" w:cs="Times New Roman"/>
          <w:sz w:val="24"/>
          <w:szCs w:val="24"/>
          <w:lang w:eastAsia="lt-LT"/>
        </w:rPr>
        <w:t>.</w:t>
      </w:r>
    </w:p>
    <w:p w:rsidR="00517A47" w:rsidRPr="00347451" w:rsidRDefault="00517A47" w:rsidP="00517A47">
      <w:pPr>
        <w:shd w:val="clear" w:color="auto" w:fill="FFFFFF"/>
        <w:ind w:firstLine="720"/>
        <w:jc w:val="both"/>
        <w:rPr>
          <w:rFonts w:ascii="Times New Roman" w:eastAsia="Times New Roman" w:hAnsi="Times New Roman" w:cs="Times New Roman"/>
          <w:sz w:val="24"/>
          <w:szCs w:val="24"/>
          <w:lang w:eastAsia="lt-LT"/>
        </w:rPr>
      </w:pPr>
      <w:r w:rsidRPr="00347451">
        <w:rPr>
          <w:rFonts w:ascii="Times New Roman" w:eastAsia="Times New Roman" w:hAnsi="Times New Roman" w:cs="Times New Roman"/>
          <w:sz w:val="24"/>
          <w:szCs w:val="24"/>
          <w:lang w:eastAsia="lt-LT"/>
        </w:rPr>
        <w:t>13.2.2. 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w:t>
      </w:r>
      <w:r w:rsidR="00347451" w:rsidRPr="00347451">
        <w:rPr>
          <w:rFonts w:ascii="Times New Roman" w:eastAsia="Times New Roman" w:hAnsi="Times New Roman" w:cs="Times New Roman"/>
          <w:sz w:val="24"/>
          <w:szCs w:val="24"/>
          <w:lang w:eastAsia="lt-LT"/>
        </w:rPr>
        <w:t>imo ar gerinimo darbų išlaidos).</w:t>
      </w:r>
    </w:p>
    <w:p w:rsidR="00B310AB" w:rsidRPr="008F5A9F" w:rsidRDefault="00B310AB" w:rsidP="00B310AB">
      <w:pPr>
        <w:spacing w:after="0" w:line="240" w:lineRule="auto"/>
        <w:ind w:firstLine="567"/>
        <w:jc w:val="both"/>
        <w:rPr>
          <w:rFonts w:ascii="Times New Roman" w:hAnsi="Times New Roman" w:cs="Times New Roman"/>
          <w:sz w:val="24"/>
          <w:szCs w:val="24"/>
        </w:rPr>
      </w:pPr>
      <w:r w:rsidRPr="008F5A9F">
        <w:rPr>
          <w:rFonts w:ascii="Times New Roman" w:hAnsi="Times New Roman" w:cs="Times New Roman"/>
          <w:sz w:val="24"/>
          <w:szCs w:val="24"/>
        </w:rPr>
        <w:t>13.3. vietos projekto bendrosios išlaidos, įskaitant viešinimo priemonių įsigijimo (negali viršyti 10 proc. kitų tinkamų finansuoti išlaidų):</w:t>
      </w:r>
    </w:p>
    <w:p w:rsidR="00EB0510" w:rsidRPr="008F5A9F" w:rsidRDefault="00EB0510" w:rsidP="00EB0510">
      <w:pPr>
        <w:tabs>
          <w:tab w:val="left" w:pos="567"/>
        </w:tabs>
        <w:spacing w:after="0" w:line="240" w:lineRule="auto"/>
        <w:jc w:val="both"/>
        <w:rPr>
          <w:rFonts w:ascii="Times New Roman" w:eastAsia="Times New Roman" w:hAnsi="Times New Roman" w:cs="Times New Roman"/>
          <w:sz w:val="24"/>
          <w:szCs w:val="24"/>
        </w:rPr>
      </w:pPr>
      <w:r w:rsidRPr="008F5A9F">
        <w:rPr>
          <w:rFonts w:ascii="Times New Roman" w:hAnsi="Times New Roman" w:cs="Times New Roman"/>
          <w:sz w:val="24"/>
          <w:szCs w:val="24"/>
        </w:rPr>
        <w:tab/>
        <w:t xml:space="preserve">13.3.1. </w:t>
      </w:r>
      <w:r w:rsidRPr="008F5A9F">
        <w:rPr>
          <w:rFonts w:ascii="Times New Roman" w:eastAsia="Times New Roman" w:hAnsi="Times New Roman" w:cs="Times New Roman"/>
          <w:sz w:val="24"/>
          <w:szCs w:val="24"/>
        </w:rPr>
        <w:t xml:space="preserve">atlyginimas architektams, inžinieriams ir konsultantams už konsultacijas, susijusias su aplinkosauginiu ir ekonominiu tvarumu, įskaitant galimybių studijų, verslo planų (veiklos ir (arba) </w:t>
      </w:r>
      <w:r w:rsidRPr="008F5A9F">
        <w:rPr>
          <w:rFonts w:ascii="Times New Roman" w:eastAsia="Times New Roman" w:hAnsi="Times New Roman" w:cs="Times New Roman"/>
          <w:sz w:val="24"/>
          <w:szCs w:val="24"/>
        </w:rPr>
        <w:lastRenderedPageBreak/>
        <w:t>projekto aprašų) ir kitų su jais susijusių dokumentų rengimą, kai šios išlaidos, susijusios su nekilnojamojo turto statyba ir (arba) įsigijimu, įskaitant ilgalaikę nuomą, ir gerinimu, naujų įrenginių ir įrangos, įskaitant techniką, pirki</w:t>
      </w:r>
      <w:r w:rsidR="008F5A9F" w:rsidRPr="008F5A9F">
        <w:rPr>
          <w:rFonts w:ascii="Times New Roman" w:eastAsia="Times New Roman" w:hAnsi="Times New Roman" w:cs="Times New Roman"/>
          <w:sz w:val="24"/>
          <w:szCs w:val="24"/>
        </w:rPr>
        <w:t>mu ir (arba) išperkamąja nuoma;</w:t>
      </w:r>
    </w:p>
    <w:p w:rsidR="00EB0510" w:rsidRPr="008F5A9F" w:rsidRDefault="00EB0510" w:rsidP="00EB0510">
      <w:pPr>
        <w:tabs>
          <w:tab w:val="left" w:pos="567"/>
        </w:tabs>
        <w:spacing w:after="0" w:line="240" w:lineRule="auto"/>
        <w:jc w:val="both"/>
        <w:rPr>
          <w:rFonts w:ascii="Times New Roman" w:eastAsia="Times New Roman" w:hAnsi="Times New Roman" w:cs="Times New Roman"/>
          <w:sz w:val="24"/>
          <w:szCs w:val="24"/>
        </w:rPr>
      </w:pPr>
      <w:r w:rsidRPr="008F5A9F">
        <w:rPr>
          <w:rFonts w:ascii="Times New Roman" w:hAnsi="Times New Roman" w:cs="Times New Roman"/>
          <w:sz w:val="24"/>
          <w:szCs w:val="24"/>
        </w:rPr>
        <w:tab/>
        <w:t xml:space="preserve">13.3.2. </w:t>
      </w:r>
      <w:r w:rsidRPr="008F5A9F">
        <w:rPr>
          <w:rFonts w:ascii="Times New Roman" w:eastAsia="Times New Roman" w:hAnsi="Times New Roman" w:cs="Times New Roman"/>
          <w:sz w:val="24"/>
          <w:szCs w:val="24"/>
        </w:rPr>
        <w:t>vietos projekto viešinimo išlaidos.</w:t>
      </w:r>
    </w:p>
    <w:p w:rsidR="00B310AB" w:rsidRPr="00B310AB" w:rsidRDefault="00B310AB" w:rsidP="00B310AB">
      <w:pPr>
        <w:spacing w:after="0" w:line="240" w:lineRule="auto"/>
        <w:ind w:firstLine="567"/>
        <w:jc w:val="both"/>
        <w:rPr>
          <w:rFonts w:ascii="Times New Roman" w:hAnsi="Times New Roman" w:cs="Times New Roman"/>
          <w:sz w:val="24"/>
          <w:szCs w:val="24"/>
        </w:rPr>
      </w:pPr>
    </w:p>
    <w:p w:rsidR="00B310AB" w:rsidRPr="00B310AB" w:rsidRDefault="00B310AB" w:rsidP="00B310AB">
      <w:pPr>
        <w:spacing w:after="0" w:line="240" w:lineRule="auto"/>
        <w:ind w:firstLine="567"/>
        <w:jc w:val="both"/>
        <w:rPr>
          <w:rFonts w:ascii="Times New Roman" w:hAnsi="Times New Roman" w:cs="Times New Roman"/>
          <w:sz w:val="24"/>
          <w:szCs w:val="24"/>
        </w:rPr>
      </w:pPr>
      <w:r w:rsidRPr="00AF5CEC">
        <w:rPr>
          <w:rFonts w:ascii="Times New Roman" w:hAnsi="Times New Roman" w:cs="Times New Roman"/>
          <w:b/>
          <w:sz w:val="24"/>
          <w:szCs w:val="24"/>
        </w:rPr>
        <w:t>14. Netinkamos finansuoti išlaidos</w:t>
      </w:r>
      <w:r w:rsidRPr="00B310AB">
        <w:rPr>
          <w:rFonts w:ascii="Times New Roman" w:hAnsi="Times New Roman" w:cs="Times New Roman"/>
          <w:sz w:val="24"/>
          <w:szCs w:val="24"/>
        </w:rPr>
        <w:t xml:space="preserve"> yra nurodytos Vietos projektų administravimo taisyklių 28 punkte ir yra šios:</w:t>
      </w:r>
    </w:p>
    <w:p w:rsidR="00F73A8B" w:rsidRPr="00AA03FD" w:rsidRDefault="00B310AB" w:rsidP="008F5A9F">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14.1</w:t>
      </w:r>
      <w:r w:rsidRPr="00AA03FD">
        <w:rPr>
          <w:rFonts w:ascii="Times New Roman" w:hAnsi="Times New Roman" w:cs="Times New Roman"/>
          <w:sz w:val="24"/>
          <w:szCs w:val="24"/>
        </w:rPr>
        <w:t xml:space="preserve">. </w:t>
      </w:r>
      <w:r w:rsidR="00F73A8B" w:rsidRPr="00AA03FD">
        <w:rPr>
          <w:rFonts w:ascii="Times New Roman" w:eastAsia="Times New Roman" w:hAnsi="Times New Roman" w:cs="Times New Roman"/>
          <w:sz w:val="24"/>
          <w:szCs w:val="24"/>
          <w:lang w:eastAsia="lt-LT"/>
        </w:rPr>
        <w:t xml:space="preserve">neatitinkančios </w:t>
      </w:r>
      <w:r w:rsidR="008F5A9F" w:rsidRPr="00AA03FD">
        <w:rPr>
          <w:rFonts w:ascii="Times New Roman" w:hAnsi="Times New Roman" w:cs="Times New Roman"/>
          <w:sz w:val="24"/>
          <w:szCs w:val="24"/>
        </w:rPr>
        <w:t>Vietos projektų administravimo</w:t>
      </w:r>
      <w:r w:rsidR="00F73A8B" w:rsidRPr="00AA03FD">
        <w:rPr>
          <w:rFonts w:ascii="Times New Roman" w:eastAsia="Times New Roman" w:hAnsi="Times New Roman" w:cs="Times New Roman"/>
          <w:sz w:val="24"/>
          <w:szCs w:val="24"/>
          <w:lang w:eastAsia="lt-LT"/>
        </w:rPr>
        <w:t xml:space="preserve"> Taisyklių 27 punkte nurodytų tinkamų finansuoti išlaidų k</w:t>
      </w:r>
      <w:r w:rsidR="008F5A9F" w:rsidRPr="00AA03FD">
        <w:rPr>
          <w:rFonts w:ascii="Times New Roman" w:eastAsia="Times New Roman" w:hAnsi="Times New Roman" w:cs="Times New Roman"/>
          <w:sz w:val="24"/>
          <w:szCs w:val="24"/>
          <w:lang w:eastAsia="lt-LT"/>
        </w:rPr>
        <w:t>ategorijų bei  neišvardintos šio</w:t>
      </w:r>
      <w:r w:rsidR="008F5A9F" w:rsidRPr="00AA03FD">
        <w:rPr>
          <w:rFonts w:ascii="Times New Roman" w:hAnsi="Times New Roman" w:cs="Times New Roman"/>
          <w:sz w:val="24"/>
          <w:szCs w:val="24"/>
        </w:rPr>
        <w:t xml:space="preserve"> Aprašo 13 punkte;</w:t>
      </w:r>
    </w:p>
    <w:p w:rsidR="00F73A8B" w:rsidRPr="00AA03FD" w:rsidRDefault="008F5A9F" w:rsidP="00F73A8B">
      <w:pPr>
        <w:spacing w:after="0" w:line="240" w:lineRule="auto"/>
        <w:ind w:firstLine="567"/>
        <w:jc w:val="both"/>
        <w:rPr>
          <w:rFonts w:ascii="Times New Roman" w:hAnsi="Times New Roman" w:cs="Times New Roman"/>
          <w:sz w:val="24"/>
          <w:szCs w:val="24"/>
        </w:rPr>
      </w:pPr>
      <w:r w:rsidRPr="00AA03FD">
        <w:rPr>
          <w:rFonts w:ascii="Times New Roman" w:eastAsia="Times New Roman" w:hAnsi="Times New Roman" w:cs="Times New Roman"/>
          <w:sz w:val="24"/>
          <w:szCs w:val="24"/>
          <w:lang w:eastAsia="lt-LT"/>
        </w:rPr>
        <w:t>14</w:t>
      </w:r>
      <w:r w:rsidR="00F73A8B" w:rsidRPr="00AA03FD">
        <w:rPr>
          <w:rFonts w:ascii="Times New Roman" w:eastAsia="Times New Roman" w:hAnsi="Times New Roman" w:cs="Times New Roman"/>
          <w:sz w:val="24"/>
          <w:szCs w:val="24"/>
          <w:lang w:eastAsia="lt-LT"/>
        </w:rPr>
        <w:t>.2. neišvardytos VPS vykdytojos patvirtintoje pirminėje vietos projekto paraiškoje (po pirminės vietos projekto paraiškos patvirtinimo neleidžiama įtraukti naujų išlaidų ar jas keisti kitomis);</w:t>
      </w:r>
    </w:p>
    <w:p w:rsidR="00F73A8B" w:rsidRPr="00AA03FD" w:rsidRDefault="008F5A9F" w:rsidP="00F73A8B">
      <w:pPr>
        <w:spacing w:after="0" w:line="240" w:lineRule="auto"/>
        <w:ind w:firstLine="567"/>
        <w:jc w:val="both"/>
        <w:rPr>
          <w:rFonts w:ascii="Times New Roman" w:eastAsia="Times New Roman" w:hAnsi="Times New Roman" w:cs="Times New Roman"/>
          <w:sz w:val="24"/>
          <w:szCs w:val="24"/>
          <w:lang w:eastAsia="lt-LT"/>
        </w:rPr>
      </w:pPr>
      <w:r w:rsidRPr="00AA03FD">
        <w:rPr>
          <w:rFonts w:ascii="Times New Roman" w:eastAsia="Times New Roman" w:hAnsi="Times New Roman" w:cs="Times New Roman"/>
          <w:sz w:val="24"/>
          <w:szCs w:val="24"/>
          <w:lang w:eastAsia="lt-LT"/>
        </w:rPr>
        <w:t>14</w:t>
      </w:r>
      <w:r w:rsidR="00F73A8B" w:rsidRPr="00AA03FD">
        <w:rPr>
          <w:rFonts w:ascii="Times New Roman" w:eastAsia="Times New Roman" w:hAnsi="Times New Roman" w:cs="Times New Roman"/>
          <w:sz w:val="24"/>
          <w:szCs w:val="24"/>
          <w:lang w:eastAsia="lt-LT"/>
        </w:rPr>
        <w:t>.3. išlaidų dalis, viršijanti tinkamų finansuoti išlaidų įkainį (kai toks yra nustatytas);</w:t>
      </w:r>
    </w:p>
    <w:p w:rsidR="00AA03FD" w:rsidRPr="00AA03FD" w:rsidRDefault="008F5A9F" w:rsidP="008F5A9F">
      <w:pPr>
        <w:spacing w:after="0" w:line="240" w:lineRule="auto"/>
        <w:ind w:firstLine="567"/>
        <w:jc w:val="both"/>
        <w:rPr>
          <w:rFonts w:ascii="Times New Roman" w:eastAsia="Times New Roman" w:hAnsi="Times New Roman" w:cs="Times New Roman"/>
          <w:sz w:val="24"/>
          <w:szCs w:val="24"/>
        </w:rPr>
      </w:pPr>
      <w:r w:rsidRPr="00AA03FD">
        <w:rPr>
          <w:rFonts w:ascii="Times New Roman" w:eastAsia="Times New Roman" w:hAnsi="Times New Roman" w:cs="Times New Roman"/>
          <w:sz w:val="24"/>
          <w:szCs w:val="24"/>
          <w:lang w:eastAsia="lt-LT"/>
        </w:rPr>
        <w:t>14</w:t>
      </w:r>
      <w:r w:rsidR="00F73A8B" w:rsidRPr="00AA03FD">
        <w:rPr>
          <w:rFonts w:ascii="Times New Roman" w:eastAsia="Times New Roman" w:hAnsi="Times New Roman" w:cs="Times New Roman"/>
          <w:sz w:val="24"/>
          <w:szCs w:val="24"/>
          <w:lang w:eastAsia="lt-LT"/>
        </w:rPr>
        <w:t>.4. nepagrįstai didelės išlaidos. K</w:t>
      </w:r>
      <w:r w:rsidR="00F73A8B" w:rsidRPr="00AA03FD">
        <w:rPr>
          <w:rFonts w:ascii="Times New Roman" w:hAnsi="Times New Roman" w:cs="Times New Roman"/>
          <w:sz w:val="24"/>
          <w:szCs w:val="24"/>
        </w:rPr>
        <w:t xml:space="preserve">ilus įtarimui dėl kainų padidinimo, VPS vykdytoja, nustatydama tinkamų finansuoti išlaidų dydį, turi palyginti pareiškėjo pateiktus dokumentus, pagrindžiančius konkrečios išlaidos dydį su analogiškų rinkoje egzistuojančių išlaidų dydžiu (taikoma, jeigu Vietos projektų finansavimo sąlygų apraše nėra nustatyto įkainio tokiai išlaidai). Tuo atveju, kai VPS vykdytoja nustato, kad pareiškėjo pateiktame dokumente, pagrindžiančiame konkrečios išlaidos dydį, konkrečios išlaidos dydis yra didesnis nei analogiškos rinkoje egzistuojančios išlaidos dydis, pareiškėjui VPS vykdytoja turi siųsti paklausimą su prašymu per 5 (penkias) darbo dienas pateikti papildomą konkrečios išlaidos dydžio pagrindimą. Pareiškėjui nepateikus papildomo pagrindimo arba pateikus neišsamų, nemotyvuotą pagrindimą, VPS vykdytoja tinkamomis finansuoti išlaidomis turi pripažinti tą konkrečios išlaidos dydį, kuri yra mažesnė (nustatyta VPS vykdytojos). VPS vykdytoja apie tai informuoja pareiškėją ir suderina su juo, ar jis sutinka su sumažintu tinkamos finansuoti išlaidos dydžiu. Jeigu pareiškėjas nesutinka ar per 5 (penkias) darbo dienas nepateikia jokio atsakymo, laikoma, kad vietos projekto paraiškoje numatytos nepagrįstai didelės išlaidos, neatitinkančios tinkamumo sąlygų, dėl to vietos projekto paraiška pripažįstama netinkama finansuoti ir yra atmetama. </w:t>
      </w:r>
      <w:r w:rsidR="00050C59" w:rsidRPr="00AA03FD">
        <w:rPr>
          <w:rFonts w:ascii="Times New Roman" w:hAnsi="Times New Roman" w:cs="Times New Roman"/>
          <w:sz w:val="24"/>
          <w:szCs w:val="24"/>
        </w:rPr>
        <w:t xml:space="preserve">                                                        </w:t>
      </w:r>
      <w:r w:rsidRPr="00AA03FD">
        <w:rPr>
          <w:rFonts w:ascii="Times New Roman" w:eastAsia="Times New Roman" w:hAnsi="Times New Roman" w:cs="Times New Roman"/>
          <w:sz w:val="24"/>
          <w:szCs w:val="24"/>
          <w:lang w:eastAsia="lt-LT"/>
        </w:rPr>
        <w:t xml:space="preserve">                   </w:t>
      </w:r>
      <w:r w:rsidR="00F73A8B" w:rsidRPr="00AA03FD">
        <w:rPr>
          <w:rFonts w:ascii="Times New Roman" w:eastAsia="Times New Roman" w:hAnsi="Times New Roman" w:cs="Times New Roman"/>
          <w:sz w:val="24"/>
          <w:szCs w:val="24"/>
        </w:rPr>
        <w:t xml:space="preserve"> </w:t>
      </w:r>
      <w:r w:rsidRPr="00AA03FD">
        <w:rPr>
          <w:rFonts w:ascii="Times New Roman" w:eastAsia="Times New Roman" w:hAnsi="Times New Roman" w:cs="Times New Roman"/>
          <w:sz w:val="24"/>
          <w:szCs w:val="24"/>
        </w:rPr>
        <w:t xml:space="preserve">                                                                        </w:t>
      </w:r>
      <w:r w:rsidR="0060673D" w:rsidRPr="00AA03FD">
        <w:rPr>
          <w:rFonts w:ascii="Times New Roman" w:eastAsia="Times New Roman" w:hAnsi="Times New Roman" w:cs="Times New Roman"/>
          <w:sz w:val="24"/>
          <w:szCs w:val="24"/>
        </w:rPr>
        <w:t xml:space="preserve">          </w:t>
      </w:r>
    </w:p>
    <w:p w:rsidR="00F73A8B" w:rsidRPr="00AA03FD" w:rsidRDefault="0060673D" w:rsidP="008F5A9F">
      <w:pPr>
        <w:spacing w:after="0" w:line="240" w:lineRule="auto"/>
        <w:ind w:firstLine="567"/>
        <w:jc w:val="both"/>
        <w:rPr>
          <w:rFonts w:ascii="Times New Roman" w:hAnsi="Times New Roman" w:cs="Times New Roman"/>
          <w:sz w:val="24"/>
          <w:szCs w:val="24"/>
        </w:rPr>
      </w:pPr>
      <w:r w:rsidRPr="00AA03FD">
        <w:rPr>
          <w:rFonts w:ascii="Times New Roman" w:eastAsia="Times New Roman" w:hAnsi="Times New Roman" w:cs="Times New Roman"/>
          <w:sz w:val="24"/>
          <w:szCs w:val="24"/>
        </w:rPr>
        <w:t xml:space="preserve">14.5.  </w:t>
      </w:r>
      <w:r w:rsidR="00F73A8B" w:rsidRPr="00AA03FD">
        <w:rPr>
          <w:rFonts w:ascii="Times New Roman" w:eastAsia="Times New Roman" w:hAnsi="Times New Roman" w:cs="Times New Roman"/>
          <w:sz w:val="24"/>
          <w:szCs w:val="24"/>
        </w:rPr>
        <w:t xml:space="preserve">vietos projekto administravimo išlaidos; </w:t>
      </w:r>
    </w:p>
    <w:p w:rsidR="00F73A8B" w:rsidRPr="00AA03FD" w:rsidRDefault="0060673D" w:rsidP="00F73A8B">
      <w:pPr>
        <w:spacing w:after="0" w:line="240" w:lineRule="auto"/>
        <w:ind w:firstLine="567"/>
        <w:jc w:val="both"/>
        <w:rPr>
          <w:rFonts w:ascii="Times New Roman" w:hAnsi="Times New Roman" w:cs="Times New Roman"/>
          <w:sz w:val="24"/>
          <w:szCs w:val="24"/>
        </w:rPr>
      </w:pPr>
      <w:r w:rsidRPr="00AA03FD">
        <w:rPr>
          <w:rFonts w:ascii="Times New Roman" w:eastAsia="Times New Roman" w:hAnsi="Times New Roman" w:cs="Times New Roman"/>
          <w:sz w:val="24"/>
          <w:szCs w:val="24"/>
          <w:lang w:eastAsia="lt-LT"/>
        </w:rPr>
        <w:t>14</w:t>
      </w:r>
      <w:r w:rsidR="00F73A8B" w:rsidRPr="00AA03FD">
        <w:rPr>
          <w:rFonts w:ascii="Times New Roman" w:eastAsia="Times New Roman" w:hAnsi="Times New Roman" w:cs="Times New Roman"/>
          <w:sz w:val="24"/>
          <w:szCs w:val="24"/>
          <w:lang w:eastAsia="lt-LT"/>
        </w:rPr>
        <w:t>.6. nekilnojamojo turto įsigijimo išlaidos;</w:t>
      </w:r>
    </w:p>
    <w:p w:rsidR="00F73A8B" w:rsidRPr="00AA03FD" w:rsidRDefault="00AA03FD" w:rsidP="00F73A8B">
      <w:pPr>
        <w:spacing w:after="0" w:line="240" w:lineRule="auto"/>
        <w:ind w:firstLine="567"/>
        <w:jc w:val="both"/>
        <w:rPr>
          <w:rFonts w:ascii="Times New Roman" w:hAnsi="Times New Roman" w:cs="Times New Roman"/>
          <w:sz w:val="24"/>
          <w:szCs w:val="24"/>
        </w:rPr>
      </w:pPr>
      <w:r w:rsidRPr="00AA03FD">
        <w:rPr>
          <w:rFonts w:ascii="Times New Roman" w:eastAsia="Times New Roman" w:hAnsi="Times New Roman" w:cs="Times New Roman"/>
          <w:sz w:val="24"/>
          <w:szCs w:val="24"/>
          <w:lang w:eastAsia="lt-LT"/>
        </w:rPr>
        <w:t>14</w:t>
      </w:r>
      <w:r w:rsidR="00F73A8B" w:rsidRPr="00AA03FD">
        <w:rPr>
          <w:rFonts w:ascii="Times New Roman" w:eastAsia="Times New Roman" w:hAnsi="Times New Roman" w:cs="Times New Roman"/>
          <w:sz w:val="24"/>
          <w:szCs w:val="24"/>
          <w:lang w:eastAsia="lt-LT"/>
        </w:rPr>
        <w:t>.7. naudotų prekių įsigijimo išlaidos;</w:t>
      </w:r>
      <w:bookmarkStart w:id="1" w:name="part_a325c951a09b43b1829bd325afb7eff9"/>
      <w:bookmarkStart w:id="2" w:name="part_b53e24d25e0d403fbdac92aede963d09"/>
      <w:bookmarkEnd w:id="1"/>
      <w:bookmarkEnd w:id="2"/>
    </w:p>
    <w:p w:rsidR="00F73A8B" w:rsidRPr="00AA03FD" w:rsidRDefault="00AA03FD" w:rsidP="00F73A8B">
      <w:pPr>
        <w:spacing w:after="0" w:line="240" w:lineRule="auto"/>
        <w:ind w:firstLine="567"/>
        <w:jc w:val="both"/>
        <w:rPr>
          <w:rFonts w:ascii="Times New Roman" w:hAnsi="Times New Roman" w:cs="Times New Roman"/>
          <w:sz w:val="24"/>
          <w:szCs w:val="24"/>
        </w:rPr>
      </w:pPr>
      <w:r w:rsidRPr="00AA03FD">
        <w:rPr>
          <w:rFonts w:ascii="Times New Roman" w:eastAsia="Times New Roman" w:hAnsi="Times New Roman" w:cs="Times New Roman"/>
          <w:sz w:val="24"/>
          <w:szCs w:val="24"/>
          <w:lang w:eastAsia="lt-LT"/>
        </w:rPr>
        <w:t>14</w:t>
      </w:r>
      <w:r w:rsidR="00F73A8B" w:rsidRPr="00AA03FD">
        <w:rPr>
          <w:rFonts w:ascii="Times New Roman" w:eastAsia="Times New Roman" w:hAnsi="Times New Roman" w:cs="Times New Roman"/>
          <w:sz w:val="24"/>
          <w:szCs w:val="24"/>
          <w:lang w:eastAsia="lt-LT"/>
        </w:rPr>
        <w:t>.8. baudos, nuobaudos ir bylinėjimosi išlaidos;</w:t>
      </w:r>
      <w:bookmarkStart w:id="3" w:name="part_5451311ab41840508e4adda0c101b0b7"/>
      <w:bookmarkStart w:id="4" w:name="part_6e16d20aaadf4ca69a90c1cfcb9ed82d"/>
      <w:bookmarkEnd w:id="3"/>
      <w:bookmarkEnd w:id="4"/>
    </w:p>
    <w:p w:rsidR="00F73A8B" w:rsidRPr="00AA03FD" w:rsidRDefault="00AA03FD" w:rsidP="00F73A8B">
      <w:pPr>
        <w:spacing w:after="0" w:line="240" w:lineRule="auto"/>
        <w:ind w:firstLine="567"/>
        <w:jc w:val="both"/>
        <w:rPr>
          <w:rFonts w:ascii="Times New Roman" w:hAnsi="Times New Roman" w:cs="Times New Roman"/>
          <w:sz w:val="24"/>
          <w:szCs w:val="24"/>
        </w:rPr>
      </w:pPr>
      <w:r w:rsidRPr="00AA03FD">
        <w:rPr>
          <w:rFonts w:ascii="Times New Roman" w:eastAsia="Times New Roman" w:hAnsi="Times New Roman" w:cs="Times New Roman"/>
          <w:sz w:val="24"/>
          <w:szCs w:val="24"/>
          <w:lang w:eastAsia="lt-LT"/>
        </w:rPr>
        <w:t>14</w:t>
      </w:r>
      <w:r w:rsidR="00F73A8B" w:rsidRPr="00AA03FD">
        <w:rPr>
          <w:rFonts w:ascii="Times New Roman" w:eastAsia="Times New Roman" w:hAnsi="Times New Roman" w:cs="Times New Roman"/>
          <w:sz w:val="24"/>
          <w:szCs w:val="24"/>
          <w:lang w:eastAsia="lt-LT"/>
        </w:rPr>
        <w:t xml:space="preserve">.9. išlaidos, nepagrįstos faktine gautų prekių, atliktų darbų ar suteiktų paslaugų verte; </w:t>
      </w:r>
      <w:bookmarkStart w:id="5" w:name="part_d2b5ba77752b43bd9db18b77bf6432d1"/>
      <w:bookmarkEnd w:id="5"/>
    </w:p>
    <w:p w:rsidR="00F73A8B" w:rsidRPr="00AA03FD" w:rsidRDefault="00AA03FD" w:rsidP="00F73A8B">
      <w:pPr>
        <w:spacing w:after="0" w:line="240" w:lineRule="auto"/>
        <w:ind w:firstLine="567"/>
        <w:jc w:val="both"/>
        <w:rPr>
          <w:rFonts w:ascii="Times New Roman" w:eastAsia="Times New Roman" w:hAnsi="Times New Roman" w:cs="Times New Roman"/>
          <w:sz w:val="24"/>
          <w:szCs w:val="24"/>
          <w:lang w:eastAsia="lt-LT"/>
        </w:rPr>
      </w:pPr>
      <w:r w:rsidRPr="00AA03FD">
        <w:rPr>
          <w:rFonts w:ascii="Times New Roman" w:eastAsia="Times New Roman" w:hAnsi="Times New Roman" w:cs="Times New Roman"/>
          <w:sz w:val="24"/>
          <w:szCs w:val="24"/>
          <w:lang w:eastAsia="lt-LT"/>
        </w:rPr>
        <w:t>14</w:t>
      </w:r>
      <w:r w:rsidR="00F73A8B" w:rsidRPr="00AA03FD">
        <w:rPr>
          <w:rFonts w:ascii="Times New Roman" w:eastAsia="Times New Roman" w:hAnsi="Times New Roman" w:cs="Times New Roman"/>
          <w:sz w:val="24"/>
          <w:szCs w:val="24"/>
          <w:lang w:eastAsia="lt-LT"/>
        </w:rPr>
        <w:t xml:space="preserve">.10. </w:t>
      </w:r>
      <w:bookmarkStart w:id="6" w:name="part_0c8b727adaf544ee89e566db4c48e19f"/>
      <w:bookmarkStart w:id="7" w:name="part_6ce940767e21440b994be92d05bad6a8"/>
      <w:bookmarkEnd w:id="6"/>
      <w:bookmarkEnd w:id="7"/>
      <w:r w:rsidR="00F73A8B" w:rsidRPr="00AA03FD">
        <w:rPr>
          <w:rFonts w:ascii="Times New Roman" w:eastAsia="Times New Roman" w:hAnsi="Times New Roman" w:cs="Times New Roman"/>
          <w:sz w:val="24"/>
          <w:szCs w:val="24"/>
          <w:lang w:eastAsia="lt-LT"/>
        </w:rPr>
        <w:t>išlaidos, kurios anksčiau buvo finansuotos (apmokėtos) iš Lietuvos Respublikos valstybės biudžeto ir (arba) savivaldybių biudžetų, kitų piniginių išteklių, kuriais disponuoja valstybė ir (arba) savivaldybės,</w:t>
      </w:r>
      <w:r w:rsidR="00F73A8B" w:rsidRPr="00AA03FD">
        <w:rPr>
          <w:rFonts w:ascii="Times New Roman" w:eastAsia="Times New Roman" w:hAnsi="Times New Roman" w:cs="Times New Roman"/>
          <w:b/>
          <w:bCs/>
          <w:sz w:val="24"/>
          <w:szCs w:val="24"/>
          <w:lang w:eastAsia="lt-LT"/>
        </w:rPr>
        <w:t xml:space="preserve"> </w:t>
      </w:r>
      <w:r w:rsidR="00F73A8B" w:rsidRPr="00AA03FD">
        <w:rPr>
          <w:rFonts w:ascii="Times New Roman" w:eastAsia="Times New Roman" w:hAnsi="Times New Roman" w:cs="Times New Roman"/>
          <w:sz w:val="24"/>
          <w:szCs w:val="24"/>
          <w:lang w:eastAsia="lt-LT"/>
        </w:rPr>
        <w:t>ES</w:t>
      </w:r>
      <w:r w:rsidR="00F73A8B" w:rsidRPr="00AA03FD">
        <w:rPr>
          <w:rFonts w:ascii="Times New Roman" w:eastAsia="Times New Roman" w:hAnsi="Times New Roman" w:cs="Times New Roman"/>
          <w:b/>
          <w:bCs/>
          <w:sz w:val="24"/>
          <w:szCs w:val="24"/>
          <w:lang w:eastAsia="lt-LT"/>
        </w:rPr>
        <w:t xml:space="preserve"> </w:t>
      </w:r>
      <w:r w:rsidR="00F73A8B" w:rsidRPr="00AA03FD">
        <w:rPr>
          <w:rFonts w:ascii="Times New Roman" w:eastAsia="Times New Roman" w:hAnsi="Times New Roman" w:cs="Times New Roman"/>
          <w:sz w:val="24"/>
          <w:szCs w:val="24"/>
          <w:lang w:eastAsia="lt-LT"/>
        </w:rPr>
        <w:t>struktūrinių</w:t>
      </w:r>
      <w:r w:rsidR="00F73A8B" w:rsidRPr="00AA03FD">
        <w:rPr>
          <w:rFonts w:ascii="Times New Roman" w:eastAsia="Times New Roman" w:hAnsi="Times New Roman" w:cs="Times New Roman"/>
          <w:b/>
          <w:bCs/>
          <w:sz w:val="24"/>
          <w:szCs w:val="24"/>
          <w:lang w:eastAsia="lt-LT"/>
        </w:rPr>
        <w:t xml:space="preserve"> </w:t>
      </w:r>
      <w:r w:rsidR="00F73A8B" w:rsidRPr="00AA03FD">
        <w:rPr>
          <w:rFonts w:ascii="Times New Roman" w:eastAsia="Times New Roman" w:hAnsi="Times New Roman" w:cs="Times New Roman"/>
          <w:sz w:val="24"/>
          <w:szCs w:val="24"/>
          <w:lang w:eastAsia="lt-LT"/>
        </w:rPr>
        <w:t>fondų, kitų ES finansinės paramos priemonių ar kitos tarptautinės paramos</w:t>
      </w:r>
      <w:r w:rsidR="00F73A8B" w:rsidRPr="00AA03FD">
        <w:rPr>
          <w:rFonts w:ascii="Times New Roman" w:eastAsia="Times New Roman" w:hAnsi="Times New Roman" w:cs="Times New Roman"/>
          <w:b/>
          <w:bCs/>
          <w:sz w:val="24"/>
          <w:szCs w:val="24"/>
          <w:lang w:eastAsia="lt-LT"/>
        </w:rPr>
        <w:t xml:space="preserve"> </w:t>
      </w:r>
      <w:r w:rsidR="00F73A8B" w:rsidRPr="00AA03FD">
        <w:rPr>
          <w:rFonts w:ascii="Times New Roman" w:eastAsia="Times New Roman" w:hAnsi="Times New Roman" w:cs="Times New Roman"/>
          <w:sz w:val="24"/>
          <w:szCs w:val="24"/>
          <w:lang w:eastAsia="lt-LT"/>
        </w:rPr>
        <w:t xml:space="preserve">lėšų ir kurioms apmokėti skyrus paramos VPS įgyvendinti lėšų jos būtų pripažintos tinkamomis finansuoti ir apmokėtos daugiau nei vieną kartą </w:t>
      </w:r>
    </w:p>
    <w:p w:rsidR="00F73A8B" w:rsidRDefault="00AA03FD" w:rsidP="00F73A8B">
      <w:pPr>
        <w:pStyle w:val="tajtip"/>
        <w:spacing w:before="0" w:beforeAutospacing="0" w:after="0" w:afterAutospacing="0"/>
        <w:ind w:firstLine="567"/>
        <w:jc w:val="both"/>
      </w:pPr>
      <w:r w:rsidRPr="00AA03FD">
        <w:t>14</w:t>
      </w:r>
      <w:r w:rsidR="00F73A8B" w:rsidRPr="00AA03FD">
        <w:t>.11. PVM, kurį vietos projekto vykdytojas  pagal Lietuvos Respublikos pridėtinės vertės mokesčio įstatymą turi ar galėtų turėti galimybę įtraukti į PVM atskaitą (net jei tokio PVM vietos projektų vykdytojas į atskaitą neįtraukė), yra netinkamas finansuoti iš paramos lėšų.</w:t>
      </w:r>
    </w:p>
    <w:p w:rsidR="00BC2430" w:rsidRPr="00A81747" w:rsidRDefault="007F544F" w:rsidP="00A81747">
      <w:pPr>
        <w:shd w:val="clear" w:color="auto" w:fill="FFFFFF"/>
        <w:spacing w:line="240" w:lineRule="auto"/>
        <w:ind w:firstLine="720"/>
        <w:jc w:val="both"/>
        <w:rPr>
          <w:rFonts w:ascii="Times New Roman" w:eastAsia="Times New Roman" w:hAnsi="Times New Roman" w:cs="Times New Roman"/>
          <w:color w:val="000000"/>
          <w:sz w:val="24"/>
          <w:szCs w:val="24"/>
          <w:lang w:eastAsia="lt-LT"/>
        </w:rPr>
      </w:pPr>
      <w:r w:rsidRPr="00A81747">
        <w:rPr>
          <w:rFonts w:ascii="Times New Roman" w:eastAsia="Times New Roman" w:hAnsi="Times New Roman" w:cs="Times New Roman"/>
          <w:color w:val="000000"/>
          <w:sz w:val="24"/>
          <w:szCs w:val="24"/>
          <w:lang w:eastAsia="lt-LT"/>
        </w:rPr>
        <w:t>14.1</w:t>
      </w:r>
      <w:r w:rsidR="00BC2430" w:rsidRPr="00A81747">
        <w:rPr>
          <w:rFonts w:ascii="Times New Roman" w:eastAsia="Times New Roman" w:hAnsi="Times New Roman" w:cs="Times New Roman"/>
          <w:color w:val="000000"/>
          <w:sz w:val="24"/>
          <w:szCs w:val="24"/>
          <w:lang w:eastAsia="lt-LT"/>
        </w:rPr>
        <w:t>2. trumpalaikio turto įsigijimo išlaidos, išskyrus naujų statybinių medžiagų įsigijimo išlaidas;</w:t>
      </w:r>
    </w:p>
    <w:p w:rsidR="00BC2430" w:rsidRPr="00A81747" w:rsidRDefault="007F544F" w:rsidP="00A81747">
      <w:pPr>
        <w:shd w:val="clear" w:color="auto" w:fill="FFFFFF"/>
        <w:spacing w:line="240" w:lineRule="auto"/>
        <w:ind w:firstLine="720"/>
        <w:jc w:val="both"/>
        <w:rPr>
          <w:rFonts w:ascii="Times New Roman" w:eastAsia="Times New Roman" w:hAnsi="Times New Roman" w:cs="Times New Roman"/>
          <w:color w:val="000000"/>
          <w:sz w:val="24"/>
          <w:szCs w:val="24"/>
          <w:lang w:eastAsia="lt-LT"/>
        </w:rPr>
      </w:pPr>
      <w:r w:rsidRPr="00A81747">
        <w:rPr>
          <w:rFonts w:ascii="Times New Roman" w:eastAsia="Times New Roman" w:hAnsi="Times New Roman" w:cs="Times New Roman"/>
          <w:color w:val="000000"/>
          <w:sz w:val="24"/>
          <w:szCs w:val="24"/>
          <w:lang w:eastAsia="lt-LT"/>
        </w:rPr>
        <w:t>14</w:t>
      </w:r>
      <w:r w:rsidR="00BC2430" w:rsidRPr="00A81747">
        <w:rPr>
          <w:rFonts w:ascii="Times New Roman" w:eastAsia="Times New Roman" w:hAnsi="Times New Roman" w:cs="Times New Roman"/>
          <w:color w:val="000000"/>
          <w:sz w:val="24"/>
          <w:szCs w:val="24"/>
          <w:lang w:eastAsia="lt-LT"/>
        </w:rPr>
        <w:t>.3. smulkių buities reikmenų įsigijimo išlaidos (patalynės, stalo įrankių, indų ir pan.);</w:t>
      </w:r>
    </w:p>
    <w:p w:rsidR="00BC2430" w:rsidRPr="0071306B" w:rsidRDefault="007F544F" w:rsidP="00A81747">
      <w:pPr>
        <w:shd w:val="clear" w:color="auto" w:fill="FFFFFF"/>
        <w:spacing w:line="240" w:lineRule="auto"/>
        <w:ind w:firstLine="720"/>
        <w:jc w:val="both"/>
        <w:rPr>
          <w:rFonts w:ascii="Times New Roman" w:eastAsia="Times New Roman" w:hAnsi="Times New Roman" w:cs="Times New Roman"/>
          <w:color w:val="000000"/>
          <w:sz w:val="24"/>
          <w:szCs w:val="24"/>
          <w:lang w:eastAsia="lt-LT"/>
        </w:rPr>
      </w:pPr>
      <w:r w:rsidRPr="00A81747">
        <w:rPr>
          <w:rFonts w:ascii="Times New Roman" w:eastAsia="Times New Roman" w:hAnsi="Times New Roman" w:cs="Times New Roman"/>
          <w:color w:val="000000"/>
          <w:sz w:val="24"/>
          <w:szCs w:val="24"/>
          <w:lang w:eastAsia="lt-LT"/>
        </w:rPr>
        <w:t>14</w:t>
      </w:r>
      <w:r w:rsidR="00BC2430" w:rsidRPr="00A81747">
        <w:rPr>
          <w:rFonts w:ascii="Times New Roman" w:eastAsia="Times New Roman" w:hAnsi="Times New Roman" w:cs="Times New Roman"/>
          <w:color w:val="000000"/>
          <w:sz w:val="24"/>
          <w:szCs w:val="24"/>
          <w:lang w:eastAsia="lt-LT"/>
        </w:rPr>
        <w:t>.4. vidaus vandenų transporto priemonės, priskiriamos žvejybos laivams, mažiesiems laivams (išskyrus irklines valtis ir baidares), pramoginiams laivams, sportiniams laivams, asmeniniams laivams (vandens motociklams), kaip nurodyta Lietuvos Respublikos </w:t>
      </w:r>
      <w:hyperlink r:id="rId12" w:tgtFrame="_blank" w:tooltip="Lietuvos Respublikos vidaus vandenų transporto kodeksas" w:history="1">
        <w:r w:rsidR="00BC2430" w:rsidRPr="0071306B">
          <w:rPr>
            <w:rFonts w:ascii="Times New Roman" w:eastAsia="Times New Roman" w:hAnsi="Times New Roman" w:cs="Times New Roman"/>
            <w:iCs/>
            <w:color w:val="000000"/>
            <w:sz w:val="24"/>
            <w:szCs w:val="24"/>
            <w:lang w:eastAsia="lt-LT"/>
          </w:rPr>
          <w:t>vidaus vandenų transporto kodekse</w:t>
        </w:r>
      </w:hyperlink>
      <w:r w:rsidR="00BC2430" w:rsidRPr="0071306B">
        <w:rPr>
          <w:rFonts w:ascii="Times New Roman" w:eastAsia="Times New Roman" w:hAnsi="Times New Roman" w:cs="Times New Roman"/>
          <w:color w:val="000000"/>
          <w:sz w:val="24"/>
          <w:szCs w:val="24"/>
          <w:lang w:eastAsia="lt-LT"/>
        </w:rPr>
        <w:t>;</w:t>
      </w:r>
    </w:p>
    <w:p w:rsidR="00BC2430" w:rsidRPr="00A81747" w:rsidRDefault="007F544F" w:rsidP="00A81747">
      <w:pPr>
        <w:shd w:val="clear" w:color="auto" w:fill="FFFFFF"/>
        <w:spacing w:line="240" w:lineRule="auto"/>
        <w:ind w:firstLine="720"/>
        <w:jc w:val="both"/>
        <w:rPr>
          <w:rFonts w:ascii="Times New Roman" w:eastAsia="Times New Roman" w:hAnsi="Times New Roman" w:cs="Times New Roman"/>
          <w:color w:val="000000"/>
          <w:sz w:val="24"/>
          <w:szCs w:val="24"/>
          <w:lang w:eastAsia="lt-LT"/>
        </w:rPr>
      </w:pPr>
      <w:r w:rsidRPr="00A81747">
        <w:rPr>
          <w:rFonts w:ascii="Times New Roman" w:eastAsia="Times New Roman" w:hAnsi="Times New Roman" w:cs="Times New Roman"/>
          <w:color w:val="000000"/>
          <w:sz w:val="24"/>
          <w:szCs w:val="24"/>
          <w:lang w:eastAsia="lt-LT"/>
        </w:rPr>
        <w:t>14</w:t>
      </w:r>
      <w:r w:rsidR="00BC2430" w:rsidRPr="00A81747">
        <w:rPr>
          <w:rFonts w:ascii="Times New Roman" w:eastAsia="Times New Roman" w:hAnsi="Times New Roman" w:cs="Times New Roman"/>
          <w:color w:val="000000"/>
          <w:sz w:val="24"/>
          <w:szCs w:val="24"/>
          <w:lang w:eastAsia="lt-LT"/>
        </w:rPr>
        <w:t xml:space="preserve">.5. visų tipų orlaiviams priskiriami aparatai (mašinos), kaip apibrėžta Lietuvos </w:t>
      </w:r>
      <w:r w:rsidR="00BC2430" w:rsidRPr="009D56F1">
        <w:rPr>
          <w:rFonts w:ascii="Times New Roman" w:eastAsia="Times New Roman" w:hAnsi="Times New Roman" w:cs="Times New Roman"/>
          <w:color w:val="000000"/>
          <w:sz w:val="24"/>
          <w:szCs w:val="24"/>
          <w:lang w:eastAsia="lt-LT"/>
        </w:rPr>
        <w:t>Respublikos </w:t>
      </w:r>
      <w:hyperlink r:id="rId13" w:tgtFrame="_blank" w:tooltip="Lietuvos Respublikos aviacijos įstatymas" w:history="1">
        <w:r w:rsidR="00BC2430" w:rsidRPr="009D56F1">
          <w:rPr>
            <w:rFonts w:ascii="Times New Roman" w:eastAsia="Times New Roman" w:hAnsi="Times New Roman" w:cs="Times New Roman"/>
            <w:iCs/>
            <w:color w:val="000000"/>
            <w:sz w:val="24"/>
            <w:szCs w:val="24"/>
            <w:lang w:eastAsia="lt-LT"/>
          </w:rPr>
          <w:t>aviacijos įstatyme</w:t>
        </w:r>
      </w:hyperlink>
      <w:r w:rsidR="00BC2430" w:rsidRPr="009D56F1">
        <w:rPr>
          <w:rFonts w:ascii="Times New Roman" w:eastAsia="Times New Roman" w:hAnsi="Times New Roman" w:cs="Times New Roman"/>
          <w:color w:val="000000"/>
          <w:sz w:val="24"/>
          <w:szCs w:val="24"/>
          <w:lang w:eastAsia="lt-LT"/>
        </w:rPr>
        <w:t> ir</w:t>
      </w:r>
      <w:r w:rsidR="00BC2430" w:rsidRPr="00A81747">
        <w:rPr>
          <w:rFonts w:ascii="Times New Roman" w:eastAsia="Times New Roman" w:hAnsi="Times New Roman" w:cs="Times New Roman"/>
          <w:color w:val="000000"/>
          <w:sz w:val="24"/>
          <w:szCs w:val="24"/>
          <w:lang w:eastAsia="lt-LT"/>
        </w:rPr>
        <w:t xml:space="preserve"> kituose tai reglamentuojančiuose teisės aktuose;</w:t>
      </w:r>
    </w:p>
    <w:p w:rsidR="00BC2430" w:rsidRPr="00E0365A" w:rsidRDefault="007F544F" w:rsidP="00A81747">
      <w:pPr>
        <w:shd w:val="clear" w:color="auto" w:fill="FFFFFF"/>
        <w:spacing w:line="240" w:lineRule="auto"/>
        <w:ind w:firstLine="720"/>
        <w:jc w:val="both"/>
        <w:rPr>
          <w:rFonts w:ascii="Times New Roman" w:eastAsia="Times New Roman" w:hAnsi="Times New Roman" w:cs="Times New Roman"/>
          <w:color w:val="000000"/>
          <w:sz w:val="24"/>
          <w:szCs w:val="24"/>
          <w:lang w:eastAsia="lt-LT"/>
        </w:rPr>
      </w:pPr>
      <w:r w:rsidRPr="00A81747">
        <w:rPr>
          <w:rFonts w:ascii="Times New Roman" w:eastAsia="Times New Roman" w:hAnsi="Times New Roman" w:cs="Times New Roman"/>
          <w:color w:val="000000"/>
          <w:sz w:val="24"/>
          <w:szCs w:val="24"/>
          <w:lang w:eastAsia="lt-LT"/>
        </w:rPr>
        <w:lastRenderedPageBreak/>
        <w:t>14</w:t>
      </w:r>
      <w:r w:rsidR="00BC2430" w:rsidRPr="00A81747">
        <w:rPr>
          <w:rFonts w:ascii="Times New Roman" w:eastAsia="Times New Roman" w:hAnsi="Times New Roman" w:cs="Times New Roman"/>
          <w:color w:val="000000"/>
          <w:sz w:val="24"/>
          <w:szCs w:val="24"/>
          <w:lang w:eastAsia="lt-LT"/>
        </w:rPr>
        <w:t xml:space="preserve">.6. miškų ūkio įranga ir technika (medienos ištraukimo traktoriai, savikrovės priekabos, medvežiai, miškavežiai, medkirtės ar medžių kirtimo galvutės, medžių ir (arba) krūmų pjovimo ir skiedrų ruošimo kombainai energetinėms plantacijoms, mechanizmai šakoms į rulonus presuoti, </w:t>
      </w:r>
      <w:r w:rsidR="00BC2430" w:rsidRPr="00E0365A">
        <w:rPr>
          <w:rFonts w:ascii="Times New Roman" w:eastAsia="Times New Roman" w:hAnsi="Times New Roman" w:cs="Times New Roman"/>
          <w:color w:val="000000"/>
          <w:sz w:val="24"/>
          <w:szCs w:val="24"/>
          <w:lang w:eastAsia="lt-LT"/>
        </w:rPr>
        <w:t>medienos smulkintuvai (kapoklės);</w:t>
      </w:r>
    </w:p>
    <w:p w:rsidR="00E0365A" w:rsidRPr="00347451" w:rsidRDefault="00E0365A" w:rsidP="00E0365A">
      <w:pPr>
        <w:shd w:val="clear" w:color="auto" w:fill="FFFFFF"/>
        <w:ind w:firstLine="720"/>
        <w:jc w:val="both"/>
        <w:rPr>
          <w:rFonts w:ascii="Times New Roman" w:eastAsia="Times New Roman" w:hAnsi="Times New Roman" w:cs="Times New Roman"/>
          <w:sz w:val="24"/>
          <w:szCs w:val="24"/>
          <w:lang w:eastAsia="lt-LT"/>
        </w:rPr>
      </w:pPr>
      <w:r w:rsidRPr="00347451">
        <w:rPr>
          <w:rFonts w:ascii="Times New Roman" w:eastAsia="Times New Roman" w:hAnsi="Times New Roman" w:cs="Times New Roman"/>
          <w:sz w:val="24"/>
          <w:szCs w:val="24"/>
          <w:lang w:eastAsia="lt-LT"/>
        </w:rPr>
        <w:t>14.7.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w:t>
      </w:r>
      <w:r w:rsidRPr="00347451">
        <w:rPr>
          <w:rFonts w:ascii="Times New Roman" w:eastAsia="Times New Roman" w:hAnsi="Times New Roman" w:cs="Times New Roman"/>
          <w:sz w:val="24"/>
          <w:szCs w:val="24"/>
          <w:u w:val="single"/>
          <w:lang w:eastAsia="lt-LT"/>
        </w:rPr>
        <w:t>(</w:t>
      </w:r>
      <w:r w:rsidRPr="00347451">
        <w:rPr>
          <w:rFonts w:ascii="Times New Roman" w:eastAsia="Times New Roman" w:hAnsi="Times New Roman" w:cs="Times New Roman"/>
          <w:sz w:val="24"/>
          <w:szCs w:val="24"/>
          <w:lang w:eastAsia="lt-LT"/>
        </w:rPr>
        <w:t>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kemperiai ir kt.), kurių kodai – SA, SB, SC, SE, SJ, SN, SR, ST, SV ir SZ;</w:t>
      </w:r>
    </w:p>
    <w:p w:rsidR="00BC2430" w:rsidRPr="000774C0" w:rsidRDefault="00E0365A" w:rsidP="008D7CBD">
      <w:pPr>
        <w:shd w:val="clear" w:color="auto" w:fill="FFFFFF"/>
        <w:spacing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14.8</w:t>
      </w:r>
      <w:r w:rsidR="00BC2430" w:rsidRPr="0027225A">
        <w:rPr>
          <w:rFonts w:ascii="Times New Roman" w:eastAsia="Times New Roman" w:hAnsi="Times New Roman" w:cs="Times New Roman"/>
          <w:color w:val="000000"/>
          <w:sz w:val="24"/>
          <w:szCs w:val="24"/>
          <w:lang w:eastAsia="lt-LT"/>
        </w:rPr>
        <w:t>. paprastojo (einamojo) remonto išlaidos</w:t>
      </w:r>
      <w:r w:rsidR="000774C0" w:rsidRPr="0027225A">
        <w:rPr>
          <w:rFonts w:ascii="Times New Roman" w:eastAsia="Times New Roman" w:hAnsi="Times New Roman" w:cs="Times New Roman"/>
          <w:color w:val="000000"/>
          <w:sz w:val="24"/>
          <w:szCs w:val="24"/>
          <w:lang w:eastAsia="lt-LT"/>
        </w:rPr>
        <w:t>, i</w:t>
      </w:r>
      <w:r w:rsidR="000774C0" w:rsidRPr="0027225A">
        <w:rPr>
          <w:rFonts w:ascii="Times New Roman" w:hAnsi="Times New Roman" w:cs="Times New Roman"/>
          <w:sz w:val="24"/>
          <w:szCs w:val="24"/>
        </w:rPr>
        <w:t>šskyrus statybos darbus, nurodytus Statybos techninio reglamento STR 1.01.08:2002 „Statinio statybos rūšys“, patvirtinto Lietuvos Respublikos aplinkos ministro 2002 m. gruodžio 5 d. įsakymu Nr. 622 „Dėl statybos techninio reglamento STR 1.01.08:2002 „Statinio statybos rūšys“ patvirtinimo“ 12.1.–12.11 papunkčiuose</w:t>
      </w:r>
      <w:r w:rsidR="000774C0" w:rsidRPr="0027225A">
        <w:rPr>
          <w:rFonts w:ascii="Times New Roman" w:eastAsia="Times New Roman" w:hAnsi="Times New Roman" w:cs="Times New Roman"/>
          <w:color w:val="000000"/>
          <w:sz w:val="24"/>
          <w:szCs w:val="24"/>
          <w:lang w:eastAsia="lt-LT"/>
        </w:rPr>
        <w:t xml:space="preserve"> </w:t>
      </w:r>
      <w:r w:rsidR="00BC2430" w:rsidRPr="0027225A">
        <w:rPr>
          <w:rFonts w:ascii="Times New Roman" w:eastAsia="Times New Roman" w:hAnsi="Times New Roman" w:cs="Times New Roman"/>
          <w:color w:val="000000"/>
          <w:sz w:val="24"/>
          <w:szCs w:val="24"/>
          <w:lang w:eastAsia="lt-LT"/>
        </w:rPr>
        <w:t>;</w:t>
      </w:r>
    </w:p>
    <w:p w:rsidR="00BC2430" w:rsidRPr="00A81747" w:rsidRDefault="00E0365A" w:rsidP="008D7CBD">
      <w:pPr>
        <w:shd w:val="clear" w:color="auto" w:fill="FFFFFF"/>
        <w:spacing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14.9</w:t>
      </w:r>
      <w:r w:rsidR="00BC2430" w:rsidRPr="00A81747">
        <w:rPr>
          <w:rFonts w:ascii="Times New Roman" w:eastAsia="Times New Roman" w:hAnsi="Times New Roman" w:cs="Times New Roman"/>
          <w:color w:val="000000"/>
          <w:sz w:val="24"/>
          <w:szCs w:val="24"/>
          <w:lang w:eastAsia="lt-LT"/>
        </w:rPr>
        <w:t>. išlaidos reklamai, skirtai ne projektui viešinti;</w:t>
      </w:r>
    </w:p>
    <w:p w:rsidR="00BC2430" w:rsidRPr="00A81747" w:rsidRDefault="00E0365A" w:rsidP="008D7CBD">
      <w:pPr>
        <w:shd w:val="clear" w:color="auto" w:fill="FFFFFF"/>
        <w:spacing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14.10</w:t>
      </w:r>
      <w:r w:rsidR="00BC2430" w:rsidRPr="00A81747">
        <w:rPr>
          <w:rFonts w:ascii="Times New Roman" w:eastAsia="Times New Roman" w:hAnsi="Times New Roman" w:cs="Times New Roman"/>
          <w:color w:val="000000"/>
          <w:sz w:val="24"/>
          <w:szCs w:val="24"/>
          <w:lang w:eastAsia="lt-LT"/>
        </w:rPr>
        <w:t>. išlaidos ar jų dalis, patirtos perkant prekes, darbus ar paslaugas nesilaikant pirkimo procedūrų, nurodytų Administravimo taisyklėse;</w:t>
      </w:r>
    </w:p>
    <w:p w:rsidR="00BC2430" w:rsidRPr="00A81747" w:rsidRDefault="00E0365A" w:rsidP="008D7CBD">
      <w:pPr>
        <w:shd w:val="clear" w:color="auto" w:fill="FFFFFF"/>
        <w:spacing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14.11</w:t>
      </w:r>
      <w:r w:rsidR="00BC2430" w:rsidRPr="00A81747">
        <w:rPr>
          <w:rFonts w:ascii="Times New Roman" w:eastAsia="Times New Roman" w:hAnsi="Times New Roman" w:cs="Times New Roman"/>
          <w:color w:val="000000"/>
          <w:sz w:val="24"/>
          <w:szCs w:val="24"/>
          <w:lang w:eastAsia="lt-LT"/>
        </w:rPr>
        <w:t>. išlaidos, viršijančios Ministerijos nustatytus įkainius. Jeigu pagal pateiktus komercinius pasiūlymus išlaidų vertė yra didesnė už nustatytus didžiausiuosius įkainius, finansuojama pagal nustatytus įkainius. Jei pagal pateiktus komercinius pasiūlymus išlaidų vertė yra mažesnė negu pagal nustatytus didžiausiuosius įkainius, finansuojama pagal pasiūlyme pateiktą kainą;</w:t>
      </w:r>
    </w:p>
    <w:p w:rsidR="00BC2430" w:rsidRPr="00A81747" w:rsidRDefault="00E0365A" w:rsidP="008D7CBD">
      <w:pPr>
        <w:shd w:val="clear" w:color="auto" w:fill="FFFFFF"/>
        <w:spacing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14.12</w:t>
      </w:r>
      <w:r w:rsidR="00BC2430" w:rsidRPr="00A81747">
        <w:rPr>
          <w:rFonts w:ascii="Times New Roman" w:eastAsia="Times New Roman" w:hAnsi="Times New Roman" w:cs="Times New Roman"/>
          <w:color w:val="000000"/>
          <w:sz w:val="24"/>
          <w:szCs w:val="24"/>
          <w:lang w:eastAsia="lt-LT"/>
        </w:rPr>
        <w:t>. žemės pirkimo ir (arba) nuomos išlaidos, išlaidos, susijusios su nuomos sutartimi, turto nuomos mokestis, palūkanų mokėjimo, netiesioginės išlaidos, draudimo įmokos;</w:t>
      </w:r>
    </w:p>
    <w:p w:rsidR="00BC2430" w:rsidRPr="00A81747" w:rsidRDefault="00E0365A" w:rsidP="008D7CBD">
      <w:pPr>
        <w:shd w:val="clear" w:color="auto" w:fill="FFFFFF"/>
        <w:spacing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14.13</w:t>
      </w:r>
      <w:r w:rsidR="00BC2430" w:rsidRPr="00A81747">
        <w:rPr>
          <w:rFonts w:ascii="Times New Roman" w:eastAsia="Times New Roman" w:hAnsi="Times New Roman" w:cs="Times New Roman"/>
          <w:color w:val="000000"/>
          <w:sz w:val="24"/>
          <w:szCs w:val="24"/>
          <w:lang w:eastAsia="lt-LT"/>
        </w:rPr>
        <w:t>. gyvūnų, vienmečių augalų įsigijimo išlaidos;</w:t>
      </w:r>
    </w:p>
    <w:p w:rsidR="00BC2430" w:rsidRPr="00A81747" w:rsidRDefault="00E0365A" w:rsidP="008D7CBD">
      <w:pPr>
        <w:shd w:val="clear" w:color="auto" w:fill="FFFFFF"/>
        <w:spacing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14.14</w:t>
      </w:r>
      <w:r w:rsidR="00BC2430" w:rsidRPr="00A81747">
        <w:rPr>
          <w:rFonts w:ascii="Times New Roman" w:eastAsia="Times New Roman" w:hAnsi="Times New Roman" w:cs="Times New Roman"/>
          <w:color w:val="000000"/>
          <w:sz w:val="24"/>
          <w:szCs w:val="24"/>
          <w:lang w:eastAsia="lt-LT"/>
        </w:rPr>
        <w:t>. išlaidos, padengtos naudojant finansų inžinerijos priemones, finansuotas iš ES struktūrinių fondų lėšų, taip pat paramos lėšas, finansuojamas iš kitų nacionalinių programų, ES struktūrinių fondų, bet kurio kito ES ir (arba) tarptautinio fondo lėšų;</w:t>
      </w:r>
    </w:p>
    <w:p w:rsidR="00BC2430" w:rsidRPr="00A81747" w:rsidRDefault="00E0365A" w:rsidP="008D7CBD">
      <w:pPr>
        <w:shd w:val="clear" w:color="auto" w:fill="FFFFFF"/>
        <w:spacing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14.15</w:t>
      </w:r>
      <w:r w:rsidR="00BC2430" w:rsidRPr="00A81747">
        <w:rPr>
          <w:rFonts w:ascii="Times New Roman" w:eastAsia="Times New Roman" w:hAnsi="Times New Roman" w:cs="Times New Roman"/>
          <w:color w:val="000000"/>
          <w:sz w:val="24"/>
          <w:szCs w:val="24"/>
          <w:lang w:eastAsia="lt-LT"/>
        </w:rPr>
        <w:t>. turtas, kurio valdymo (naudojimo) teisė pareiškėjui apribota (turtas areštuotas).</w:t>
      </w:r>
    </w:p>
    <w:p w:rsidR="00B310AB" w:rsidRPr="00B310AB" w:rsidRDefault="00B310AB" w:rsidP="008D7CBD">
      <w:pPr>
        <w:spacing w:after="0" w:line="240" w:lineRule="auto"/>
        <w:ind w:firstLine="567"/>
        <w:jc w:val="both"/>
        <w:rPr>
          <w:rFonts w:ascii="Times New Roman" w:hAnsi="Times New Roman" w:cs="Times New Roman"/>
          <w:sz w:val="24"/>
          <w:szCs w:val="24"/>
        </w:rPr>
      </w:pPr>
    </w:p>
    <w:p w:rsidR="00B310AB" w:rsidRPr="00B310AB" w:rsidRDefault="00B310AB" w:rsidP="00B310AB">
      <w:pPr>
        <w:spacing w:after="0" w:line="240" w:lineRule="auto"/>
        <w:jc w:val="center"/>
        <w:rPr>
          <w:rFonts w:ascii="Times New Roman" w:hAnsi="Times New Roman" w:cs="Times New Roman"/>
          <w:b/>
          <w:sz w:val="24"/>
          <w:szCs w:val="24"/>
        </w:rPr>
      </w:pPr>
    </w:p>
    <w:p w:rsidR="00B310AB" w:rsidRPr="00B310AB" w:rsidRDefault="00B310AB" w:rsidP="00B310AB">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III SKYRIUS</w:t>
      </w:r>
    </w:p>
    <w:p w:rsidR="00B310AB" w:rsidRPr="00B310AB" w:rsidRDefault="00B310AB" w:rsidP="00B310AB">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 xml:space="preserve">VIETOS PROJEKTŲ TINKAMUMAS </w:t>
      </w:r>
    </w:p>
    <w:p w:rsidR="00B310AB" w:rsidRPr="00B310AB" w:rsidRDefault="00B310AB" w:rsidP="00B310AB">
      <w:pPr>
        <w:spacing w:after="0" w:line="240" w:lineRule="auto"/>
        <w:jc w:val="center"/>
        <w:rPr>
          <w:rFonts w:ascii="Times New Roman" w:hAnsi="Times New Roman" w:cs="Times New Roman"/>
          <w:b/>
          <w:sz w:val="24"/>
          <w:szCs w:val="24"/>
        </w:rPr>
      </w:pPr>
    </w:p>
    <w:p w:rsidR="00B310AB" w:rsidRPr="00B310AB"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15.</w:t>
      </w:r>
      <w:r w:rsidRPr="00B310AB">
        <w:rPr>
          <w:rFonts w:ascii="Times New Roman" w:hAnsi="Times New Roman" w:cs="Times New Roman"/>
          <w:b/>
          <w:sz w:val="24"/>
          <w:szCs w:val="24"/>
        </w:rPr>
        <w:t xml:space="preserve"> </w:t>
      </w:r>
      <w:r w:rsidRPr="00B310AB">
        <w:rPr>
          <w:rFonts w:ascii="Times New Roman" w:hAnsi="Times New Roman" w:cs="Times New Roman"/>
          <w:sz w:val="24"/>
          <w:szCs w:val="24"/>
        </w:rPr>
        <w:t xml:space="preserve">Vietos projektų tinkamumo finansuoti </w:t>
      </w:r>
      <w:r w:rsidR="0082638C">
        <w:rPr>
          <w:rFonts w:ascii="Times New Roman" w:hAnsi="Times New Roman" w:cs="Times New Roman"/>
          <w:sz w:val="24"/>
          <w:szCs w:val="24"/>
        </w:rPr>
        <w:t xml:space="preserve">(išskyrus vietos projekto išlaidų tinkamumą) </w:t>
      </w:r>
      <w:r w:rsidRPr="00B310AB">
        <w:rPr>
          <w:rFonts w:ascii="Times New Roman" w:hAnsi="Times New Roman" w:cs="Times New Roman"/>
          <w:sz w:val="24"/>
          <w:szCs w:val="24"/>
        </w:rPr>
        <w:t>vertinimas atliekamas galutinių vietos projektų paraiškų vertinimo metu, taikant vietos projektų tinkamumo finansuoti sąlygas</w:t>
      </w:r>
      <w:r w:rsidR="0082638C">
        <w:rPr>
          <w:rFonts w:ascii="Times New Roman" w:hAnsi="Times New Roman" w:cs="Times New Roman"/>
          <w:sz w:val="24"/>
          <w:szCs w:val="24"/>
        </w:rPr>
        <w:t xml:space="preserve"> </w:t>
      </w:r>
      <w:r w:rsidRPr="00B310AB">
        <w:rPr>
          <w:rFonts w:ascii="Times New Roman" w:hAnsi="Times New Roman" w:cs="Times New Roman"/>
          <w:sz w:val="24"/>
          <w:szCs w:val="24"/>
        </w:rPr>
        <w:t xml:space="preserve">ir vietos projektų vykdytojų įsipareigojimus. </w:t>
      </w:r>
    </w:p>
    <w:p w:rsidR="00B310AB"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16. Vietos projektų tinkamumo vertinimo tvarką nustato Vietos projektų administr</w:t>
      </w:r>
      <w:r w:rsidR="0089550E">
        <w:rPr>
          <w:rFonts w:ascii="Times New Roman" w:hAnsi="Times New Roman" w:cs="Times New Roman"/>
          <w:sz w:val="24"/>
          <w:szCs w:val="24"/>
        </w:rPr>
        <w:t>avimo taisyklių 114–134 punktai:</w:t>
      </w:r>
    </w:p>
    <w:p w:rsidR="0089550E" w:rsidRPr="00EF43B4" w:rsidRDefault="0089550E" w:rsidP="0089550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16.1</w:t>
      </w:r>
      <w:r w:rsidRPr="00EF43B4">
        <w:rPr>
          <w:rFonts w:ascii="Times New Roman" w:eastAsia="Times New Roman" w:hAnsi="Times New Roman" w:cs="Times New Roman"/>
          <w:sz w:val="24"/>
          <w:szCs w:val="24"/>
        </w:rPr>
        <w:t>. Galutinių vietos projektų paraiškų administracinės atitikties vertinimas – vietos projektų paraiškų vertinimo etapas, kurio metu nustatoma, ar pateiktoje galutinėje vietos projekto paraiškoje užpildyti visi privalomi pildyti laukai, ar prie galutinės vietos projekto paraiškos pateikti visi privalomi pateikti dokumentai.</w:t>
      </w:r>
    </w:p>
    <w:p w:rsidR="0089550E" w:rsidRPr="00EF43B4" w:rsidRDefault="0089550E" w:rsidP="0089550E">
      <w:pPr>
        <w:tabs>
          <w:tab w:val="left" w:pos="567"/>
        </w:tabs>
        <w:spacing w:after="0" w:line="240" w:lineRule="auto"/>
        <w:jc w:val="both"/>
        <w:rPr>
          <w:rFonts w:ascii="Times New Roman" w:hAnsi="Times New Roman"/>
          <w:sz w:val="24"/>
          <w:szCs w:val="24"/>
        </w:rPr>
      </w:pPr>
      <w:r>
        <w:rPr>
          <w:rFonts w:ascii="Times New Roman" w:eastAsia="Times New Roman" w:hAnsi="Times New Roman" w:cs="Times New Roman"/>
          <w:sz w:val="24"/>
          <w:szCs w:val="24"/>
        </w:rPr>
        <w:lastRenderedPageBreak/>
        <w:tab/>
        <w:t>16.2</w:t>
      </w:r>
      <w:r w:rsidRPr="00EF43B4">
        <w:rPr>
          <w:rFonts w:ascii="Times New Roman" w:eastAsia="Times New Roman" w:hAnsi="Times New Roman" w:cs="Times New Roman"/>
          <w:sz w:val="24"/>
          <w:szCs w:val="24"/>
        </w:rPr>
        <w:t xml:space="preserve">. Galutinių vietos projektų paraiškų </w:t>
      </w:r>
      <w:r w:rsidRPr="00EF43B4">
        <w:rPr>
          <w:rFonts w:ascii="Times New Roman" w:hAnsi="Times New Roman"/>
          <w:sz w:val="24"/>
          <w:szCs w:val="24"/>
        </w:rPr>
        <w:t xml:space="preserve">administracinės atitikties vertinimo pradžia: vertinimas pradedamas gavus pirmąją galutinę vietos projekto paraišką. </w:t>
      </w:r>
    </w:p>
    <w:p w:rsidR="0089550E" w:rsidRPr="00EF43B4" w:rsidRDefault="0089550E" w:rsidP="0089550E">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1</w:t>
      </w:r>
      <w:r w:rsidRPr="00EF43B4">
        <w:rPr>
          <w:rFonts w:ascii="Times New Roman" w:hAnsi="Times New Roman"/>
          <w:sz w:val="24"/>
          <w:szCs w:val="24"/>
        </w:rPr>
        <w:t>6.</w:t>
      </w:r>
      <w:r>
        <w:rPr>
          <w:rFonts w:ascii="Times New Roman" w:hAnsi="Times New Roman"/>
          <w:sz w:val="24"/>
          <w:szCs w:val="24"/>
        </w:rPr>
        <w:t>3.</w:t>
      </w:r>
      <w:r w:rsidRPr="00EF43B4">
        <w:rPr>
          <w:rFonts w:ascii="Times New Roman" w:hAnsi="Times New Roman" w:cs="Times New Roman"/>
          <w:sz w:val="24"/>
          <w:szCs w:val="24"/>
        </w:rPr>
        <w:t xml:space="preserve"> Galutinių vietos projektų paraiškų administracinės atitikties vertinimo pabaiga: </w:t>
      </w:r>
      <w:r w:rsidRPr="00EF43B4">
        <w:rPr>
          <w:rFonts w:ascii="Times New Roman" w:eastAsia="Times New Roman" w:hAnsi="Times New Roman" w:cs="Times New Roman"/>
          <w:sz w:val="24"/>
          <w:szCs w:val="24"/>
        </w:rPr>
        <w:t>r</w:t>
      </w:r>
      <w:r w:rsidRPr="00EF43B4">
        <w:rPr>
          <w:rFonts w:ascii="Times New Roman" w:hAnsi="Times New Roman"/>
          <w:sz w:val="24"/>
          <w:szCs w:val="24"/>
        </w:rPr>
        <w:t>ekomenduojama, kad visų galutinių vietos projektų paraiškų administracinės atitikties vertinimas užtruktų ne ilgiau kaip</w:t>
      </w:r>
      <w:r>
        <w:rPr>
          <w:rFonts w:ascii="Times New Roman" w:hAnsi="Times New Roman"/>
          <w:sz w:val="24"/>
          <w:szCs w:val="24"/>
        </w:rPr>
        <w:t xml:space="preserve"> 5</w:t>
      </w:r>
      <w:r w:rsidRPr="00EF43B4">
        <w:rPr>
          <w:rFonts w:ascii="Times New Roman" w:hAnsi="Times New Roman"/>
          <w:sz w:val="24"/>
          <w:szCs w:val="24"/>
        </w:rPr>
        <w:t xml:space="preserve"> </w:t>
      </w:r>
      <w:r>
        <w:rPr>
          <w:rFonts w:ascii="Times New Roman" w:hAnsi="Times New Roman"/>
          <w:sz w:val="24"/>
          <w:szCs w:val="24"/>
        </w:rPr>
        <w:t>(</w:t>
      </w:r>
      <w:r w:rsidRPr="00EF43B4">
        <w:rPr>
          <w:rFonts w:ascii="Times New Roman" w:hAnsi="Times New Roman"/>
          <w:sz w:val="24"/>
          <w:szCs w:val="24"/>
        </w:rPr>
        <w:t>penkias</w:t>
      </w:r>
      <w:r>
        <w:rPr>
          <w:rFonts w:ascii="Times New Roman" w:hAnsi="Times New Roman"/>
          <w:sz w:val="24"/>
          <w:szCs w:val="24"/>
        </w:rPr>
        <w:t>)</w:t>
      </w:r>
      <w:r w:rsidRPr="00EF43B4">
        <w:rPr>
          <w:rFonts w:ascii="Times New Roman" w:hAnsi="Times New Roman"/>
          <w:sz w:val="24"/>
          <w:szCs w:val="24"/>
        </w:rPr>
        <w:t xml:space="preserve"> darbo dienas nuo paskutinės galutinės vietos projekto paraiškos pateikimo dienos.</w:t>
      </w:r>
    </w:p>
    <w:p w:rsidR="0089550E" w:rsidRPr="00EF43B4" w:rsidRDefault="00731E3F" w:rsidP="0089550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16.4</w:t>
      </w:r>
      <w:r w:rsidR="0089550E" w:rsidRPr="00EF43B4">
        <w:rPr>
          <w:rFonts w:ascii="Times New Roman" w:eastAsia="Times New Roman" w:hAnsi="Times New Roman" w:cs="Times New Roman"/>
          <w:sz w:val="24"/>
          <w:szCs w:val="24"/>
        </w:rPr>
        <w:t xml:space="preserve">. Jeigu VPS vykdytoja teigiamai įvertina galutinės vietos projekto paraiškos administracinę atitiktį, apie tai el. paštu informuoja </w:t>
      </w:r>
      <w:r w:rsidR="0089550E">
        <w:rPr>
          <w:rFonts w:ascii="Times New Roman" w:eastAsia="Times New Roman" w:hAnsi="Times New Roman" w:cs="Times New Roman"/>
          <w:sz w:val="24"/>
          <w:szCs w:val="24"/>
        </w:rPr>
        <w:t>pareiškėją</w:t>
      </w:r>
      <w:r w:rsidR="0089550E" w:rsidRPr="00EF43B4">
        <w:rPr>
          <w:rFonts w:ascii="Times New Roman" w:eastAsia="Times New Roman" w:hAnsi="Times New Roman" w:cs="Times New Roman"/>
          <w:sz w:val="24"/>
          <w:szCs w:val="24"/>
        </w:rPr>
        <w:t>.</w:t>
      </w:r>
    </w:p>
    <w:p w:rsidR="0089550E" w:rsidRPr="00EF43B4" w:rsidRDefault="0089550E" w:rsidP="0089550E">
      <w:pPr>
        <w:tabs>
          <w:tab w:val="left" w:pos="567"/>
        </w:tabs>
        <w:spacing w:after="0" w:line="240" w:lineRule="auto"/>
        <w:jc w:val="both"/>
        <w:rPr>
          <w:rFonts w:ascii="Times New Roman" w:eastAsia="Times New Roman" w:hAnsi="Times New Roman" w:cs="Times New Roman"/>
          <w:sz w:val="24"/>
          <w:szCs w:val="24"/>
        </w:rPr>
      </w:pPr>
      <w:r w:rsidRPr="00EF43B4">
        <w:rPr>
          <w:rFonts w:ascii="Times New Roman" w:eastAsia="Times New Roman" w:hAnsi="Times New Roman" w:cs="Times New Roman"/>
          <w:sz w:val="24"/>
          <w:szCs w:val="24"/>
        </w:rPr>
        <w:tab/>
        <w:t>1</w:t>
      </w:r>
      <w:r w:rsidR="00731E3F">
        <w:rPr>
          <w:rFonts w:ascii="Times New Roman" w:eastAsia="Times New Roman" w:hAnsi="Times New Roman" w:cs="Times New Roman"/>
          <w:sz w:val="24"/>
          <w:szCs w:val="24"/>
        </w:rPr>
        <w:t>6.5</w:t>
      </w:r>
      <w:r w:rsidRPr="00EF43B4">
        <w:rPr>
          <w:rFonts w:ascii="Times New Roman" w:eastAsia="Times New Roman" w:hAnsi="Times New Roman" w:cs="Times New Roman"/>
          <w:sz w:val="24"/>
          <w:szCs w:val="24"/>
        </w:rPr>
        <w:t xml:space="preserve">. Jeigu atliekant galutinės vietos projekto paraiškos administracinės atitikties vertinimą yra nustatoma galutinės vietos projekto paraiškos techninių trūkumų (pvz., pateikti ne visi reikalaujami dokumentai), VPS vykdytoja </w:t>
      </w:r>
      <w:r>
        <w:rPr>
          <w:rFonts w:ascii="Times New Roman" w:eastAsia="Times New Roman" w:hAnsi="Times New Roman" w:cs="Times New Roman"/>
          <w:sz w:val="24"/>
          <w:szCs w:val="24"/>
        </w:rPr>
        <w:t>pasiūlo</w:t>
      </w:r>
      <w:r w:rsidRPr="00EF43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pareiškėjui</w:t>
      </w:r>
      <w:r w:rsidRPr="00EF43B4">
        <w:rPr>
          <w:rFonts w:ascii="Times New Roman" w:eastAsia="Times New Roman" w:hAnsi="Times New Roman" w:cs="Times New Roman"/>
          <w:sz w:val="24"/>
          <w:szCs w:val="24"/>
        </w:rPr>
        <w:t xml:space="preserve"> pašalinti vietos projekto paraiškos trūkumus:</w:t>
      </w:r>
    </w:p>
    <w:p w:rsidR="0089550E" w:rsidRPr="00EF43B4" w:rsidRDefault="00731E3F" w:rsidP="0089550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9550E" w:rsidRPr="00EF43B4">
        <w:rPr>
          <w:rFonts w:ascii="Times New Roman" w:eastAsia="Times New Roman" w:hAnsi="Times New Roman" w:cs="Times New Roman"/>
          <w:sz w:val="24"/>
          <w:szCs w:val="24"/>
        </w:rPr>
        <w:t>1</w:t>
      </w:r>
      <w:r>
        <w:rPr>
          <w:rFonts w:ascii="Times New Roman" w:eastAsia="Times New Roman" w:hAnsi="Times New Roman" w:cs="Times New Roman"/>
          <w:sz w:val="24"/>
          <w:szCs w:val="24"/>
        </w:rPr>
        <w:t>6.5</w:t>
      </w:r>
      <w:r w:rsidR="0089550E" w:rsidRPr="00EF43B4">
        <w:rPr>
          <w:rFonts w:ascii="Times New Roman" w:eastAsia="Times New Roman" w:hAnsi="Times New Roman" w:cs="Times New Roman"/>
          <w:sz w:val="24"/>
          <w:szCs w:val="24"/>
        </w:rPr>
        <w:t xml:space="preserve">.1. prašyme pašalinti </w:t>
      </w:r>
      <w:r w:rsidR="0089550E">
        <w:rPr>
          <w:rFonts w:ascii="Times New Roman" w:eastAsia="Times New Roman" w:hAnsi="Times New Roman" w:cs="Times New Roman"/>
          <w:sz w:val="24"/>
          <w:szCs w:val="24"/>
        </w:rPr>
        <w:t xml:space="preserve">techninius </w:t>
      </w:r>
      <w:r w:rsidR="0089550E" w:rsidRPr="00EF43B4">
        <w:rPr>
          <w:rFonts w:ascii="Times New Roman" w:eastAsia="Times New Roman" w:hAnsi="Times New Roman" w:cs="Times New Roman"/>
          <w:sz w:val="24"/>
          <w:szCs w:val="24"/>
        </w:rPr>
        <w:t xml:space="preserve">trūkumus nurodoma, kokie trūkumai turi būti pašalinti, taip pat nurodomas </w:t>
      </w:r>
      <w:r w:rsidR="0089550E">
        <w:rPr>
          <w:rFonts w:ascii="Times New Roman" w:eastAsia="Times New Roman" w:hAnsi="Times New Roman" w:cs="Times New Roman"/>
          <w:sz w:val="24"/>
          <w:szCs w:val="24"/>
        </w:rPr>
        <w:t>5 (penkių)</w:t>
      </w:r>
      <w:r w:rsidR="0089550E" w:rsidRPr="00EF43B4">
        <w:rPr>
          <w:rFonts w:ascii="Times New Roman" w:eastAsia="Times New Roman" w:hAnsi="Times New Roman" w:cs="Times New Roman"/>
          <w:sz w:val="24"/>
          <w:szCs w:val="24"/>
        </w:rPr>
        <w:t xml:space="preserve"> darbo dienų terminas. Terminas gali būti pratęstas</w:t>
      </w:r>
      <w:r w:rsidR="0089550E">
        <w:rPr>
          <w:rFonts w:ascii="Times New Roman" w:eastAsia="Times New Roman" w:hAnsi="Times New Roman" w:cs="Times New Roman"/>
          <w:sz w:val="24"/>
          <w:szCs w:val="24"/>
        </w:rPr>
        <w:t xml:space="preserve"> dar 5 (penkioms) darbo dienoms</w:t>
      </w:r>
      <w:r w:rsidR="0089550E" w:rsidRPr="00EF43B4">
        <w:rPr>
          <w:rFonts w:ascii="Times New Roman" w:eastAsia="Times New Roman" w:hAnsi="Times New Roman" w:cs="Times New Roman"/>
          <w:sz w:val="24"/>
          <w:szCs w:val="24"/>
        </w:rPr>
        <w:t xml:space="preserve"> tik tinkamai pagrįstais atvejais, kai galutinės vietos projekto paraiškos trūkumams pašalinti </w:t>
      </w:r>
      <w:r w:rsidR="0089550E">
        <w:rPr>
          <w:rFonts w:ascii="Times New Roman" w:eastAsia="Times New Roman" w:hAnsi="Times New Roman" w:cs="Times New Roman"/>
          <w:sz w:val="24"/>
          <w:szCs w:val="24"/>
        </w:rPr>
        <w:t>pareiškėjas</w:t>
      </w:r>
      <w:r w:rsidR="0089550E" w:rsidRPr="00EF43B4">
        <w:rPr>
          <w:rFonts w:ascii="Times New Roman" w:eastAsia="Times New Roman" w:hAnsi="Times New Roman" w:cs="Times New Roman"/>
          <w:sz w:val="24"/>
          <w:szCs w:val="24"/>
        </w:rPr>
        <w:t xml:space="preserve"> turi pasitelkti trečiuosius asmenis, nesusijusius su </w:t>
      </w:r>
      <w:r w:rsidR="0089550E">
        <w:rPr>
          <w:rFonts w:ascii="Times New Roman" w:eastAsia="Times New Roman" w:hAnsi="Times New Roman" w:cs="Times New Roman"/>
          <w:sz w:val="24"/>
          <w:szCs w:val="24"/>
        </w:rPr>
        <w:t xml:space="preserve">galutinės </w:t>
      </w:r>
      <w:r w:rsidR="0089550E" w:rsidRPr="00EF43B4">
        <w:rPr>
          <w:rFonts w:ascii="Times New Roman" w:eastAsia="Times New Roman" w:hAnsi="Times New Roman" w:cs="Times New Roman"/>
          <w:sz w:val="24"/>
          <w:szCs w:val="24"/>
        </w:rPr>
        <w:t>vietos projekto paraiškos rengimu. Prašymas pašalinti vietos projekto paraiškos trūkumus turi būti siunčiamas tokiu</w:t>
      </w:r>
      <w:r w:rsidR="0089550E">
        <w:rPr>
          <w:rFonts w:ascii="Times New Roman" w:eastAsia="Times New Roman" w:hAnsi="Times New Roman" w:cs="Times New Roman"/>
          <w:sz w:val="24"/>
          <w:szCs w:val="24"/>
        </w:rPr>
        <w:t xml:space="preserve"> el. pašto adresu</w:t>
      </w:r>
      <w:r w:rsidR="0089550E" w:rsidRPr="00EF43B4">
        <w:rPr>
          <w:rFonts w:ascii="Times New Roman" w:eastAsia="Times New Roman" w:hAnsi="Times New Roman" w:cs="Times New Roman"/>
          <w:sz w:val="24"/>
          <w:szCs w:val="24"/>
        </w:rPr>
        <w:t xml:space="preserve">, kokį </w:t>
      </w:r>
      <w:r w:rsidR="0089550E">
        <w:rPr>
          <w:rFonts w:ascii="Times New Roman" w:eastAsia="Times New Roman" w:hAnsi="Times New Roman" w:cs="Times New Roman"/>
          <w:sz w:val="24"/>
          <w:szCs w:val="24"/>
        </w:rPr>
        <w:t>pareiškėjas</w:t>
      </w:r>
      <w:r w:rsidR="0089550E" w:rsidRPr="00EF43B4">
        <w:rPr>
          <w:rFonts w:ascii="Times New Roman" w:eastAsia="Times New Roman" w:hAnsi="Times New Roman" w:cs="Times New Roman"/>
          <w:sz w:val="24"/>
          <w:szCs w:val="24"/>
        </w:rPr>
        <w:t xml:space="preserve"> yra nurodęs vietos projekto paraiškoje;</w:t>
      </w:r>
    </w:p>
    <w:p w:rsidR="0089550E" w:rsidRPr="00EF43B4" w:rsidRDefault="00731E3F" w:rsidP="0089550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16.5</w:t>
      </w:r>
      <w:r w:rsidR="0089550E" w:rsidRPr="00EF43B4">
        <w:rPr>
          <w:rFonts w:ascii="Times New Roman" w:eastAsia="Times New Roman" w:hAnsi="Times New Roman" w:cs="Times New Roman"/>
          <w:sz w:val="24"/>
          <w:szCs w:val="24"/>
        </w:rPr>
        <w:t xml:space="preserve">.2. jeigu </w:t>
      </w:r>
      <w:r w:rsidR="0089550E">
        <w:rPr>
          <w:rFonts w:ascii="Times New Roman" w:eastAsia="Times New Roman" w:hAnsi="Times New Roman" w:cs="Times New Roman"/>
          <w:sz w:val="24"/>
          <w:szCs w:val="24"/>
        </w:rPr>
        <w:t>pareiškėjas</w:t>
      </w:r>
      <w:r w:rsidR="0089550E" w:rsidRPr="00EF43B4">
        <w:rPr>
          <w:rFonts w:ascii="Times New Roman" w:eastAsia="Times New Roman" w:hAnsi="Times New Roman" w:cs="Times New Roman"/>
          <w:sz w:val="24"/>
          <w:szCs w:val="24"/>
        </w:rPr>
        <w:t xml:space="preserve"> per VPS vykdytojos nurodytą terminą </w:t>
      </w:r>
      <w:r w:rsidR="0089550E">
        <w:rPr>
          <w:rFonts w:ascii="Times New Roman" w:eastAsia="Times New Roman" w:hAnsi="Times New Roman" w:cs="Times New Roman"/>
          <w:sz w:val="24"/>
          <w:szCs w:val="24"/>
        </w:rPr>
        <w:t xml:space="preserve">galutinės </w:t>
      </w:r>
      <w:r w:rsidR="0089550E" w:rsidRPr="00EF43B4">
        <w:rPr>
          <w:rFonts w:ascii="Times New Roman" w:eastAsia="Times New Roman" w:hAnsi="Times New Roman" w:cs="Times New Roman"/>
          <w:sz w:val="24"/>
          <w:szCs w:val="24"/>
        </w:rPr>
        <w:t xml:space="preserve">vietos projekto paraiškos techninių trūkumų nepašalina, pašalina netinkamai arba nepagrindžia, kad terminą būtina pratęsti, VPS vykdytoja raštu informuoja </w:t>
      </w:r>
      <w:r w:rsidR="0089550E">
        <w:rPr>
          <w:rFonts w:ascii="Times New Roman" w:eastAsia="Times New Roman" w:hAnsi="Times New Roman" w:cs="Times New Roman"/>
          <w:sz w:val="24"/>
          <w:szCs w:val="24"/>
        </w:rPr>
        <w:t>pareiškėją</w:t>
      </w:r>
      <w:r w:rsidR="0089550E" w:rsidRPr="00EF43B4">
        <w:rPr>
          <w:rFonts w:ascii="Times New Roman" w:eastAsia="Times New Roman" w:hAnsi="Times New Roman" w:cs="Times New Roman"/>
          <w:sz w:val="24"/>
          <w:szCs w:val="24"/>
        </w:rPr>
        <w:t xml:space="preserve">, kad galutinė vietos projekto paraiška yra netinkama. </w:t>
      </w:r>
      <w:r w:rsidR="0089550E" w:rsidRPr="00EF43B4">
        <w:rPr>
          <w:rFonts w:ascii="Times New Roman" w:hAnsi="Times New Roman" w:cs="Times New Roman"/>
          <w:sz w:val="24"/>
          <w:szCs w:val="24"/>
        </w:rPr>
        <w:t>Pabaigę visų to paties kvietimo metu gautų vietos projektų paraiškų vertinimą, VPS vykdytojos darbuotojai siūlo vietos projektų atrankos komitetui išbraukti vietos projektą iš gautų vietos projektų paraiškų sąrašo ir toliau neadministruoti</w:t>
      </w:r>
      <w:r w:rsidR="0089550E" w:rsidRPr="00EF43B4">
        <w:rPr>
          <w:rFonts w:ascii="Times New Roman" w:eastAsia="Times New Roman" w:hAnsi="Times New Roman" w:cs="Times New Roman"/>
          <w:sz w:val="24"/>
          <w:szCs w:val="24"/>
        </w:rPr>
        <w:t>. Vietoj atmestos vietos projekto paraiškos iš rezervinio vietos projektų sąrašo, kuris s</w:t>
      </w:r>
      <w:r>
        <w:rPr>
          <w:rFonts w:ascii="Times New Roman" w:eastAsia="Times New Roman" w:hAnsi="Times New Roman" w:cs="Times New Roman"/>
          <w:sz w:val="24"/>
          <w:szCs w:val="24"/>
        </w:rPr>
        <w:t xml:space="preserve">udaromas ir administruojamas </w:t>
      </w:r>
      <w:r w:rsidRPr="00B310AB">
        <w:rPr>
          <w:rFonts w:ascii="Times New Roman" w:hAnsi="Times New Roman" w:cs="Times New Roman"/>
          <w:sz w:val="24"/>
          <w:szCs w:val="24"/>
        </w:rPr>
        <w:t>Vietos projektų administr</w:t>
      </w:r>
      <w:r>
        <w:rPr>
          <w:rFonts w:ascii="Times New Roman" w:hAnsi="Times New Roman" w:cs="Times New Roman"/>
          <w:sz w:val="24"/>
          <w:szCs w:val="24"/>
        </w:rPr>
        <w:t>avimo</w:t>
      </w:r>
      <w:r w:rsidR="0089550E" w:rsidRPr="00EF43B4">
        <w:rPr>
          <w:rFonts w:ascii="Times New Roman" w:eastAsia="Times New Roman" w:hAnsi="Times New Roman" w:cs="Times New Roman"/>
          <w:sz w:val="24"/>
          <w:szCs w:val="24"/>
        </w:rPr>
        <w:t xml:space="preserve"> Taisyklių </w:t>
      </w:r>
      <w:r w:rsidR="0089550E" w:rsidRPr="00EF43B4">
        <w:rPr>
          <w:rFonts w:ascii="Times New Roman" w:hAnsi="Times New Roman"/>
          <w:sz w:val="24"/>
          <w:szCs w:val="24"/>
        </w:rPr>
        <w:t>1</w:t>
      </w:r>
      <w:r w:rsidR="0089550E">
        <w:rPr>
          <w:rFonts w:ascii="Times New Roman" w:hAnsi="Times New Roman"/>
          <w:sz w:val="24"/>
          <w:szCs w:val="24"/>
        </w:rPr>
        <w:t>09</w:t>
      </w:r>
      <w:r w:rsidR="0089550E" w:rsidRPr="00EF43B4">
        <w:rPr>
          <w:rFonts w:ascii="Times New Roman" w:hAnsi="Times New Roman"/>
          <w:sz w:val="24"/>
          <w:szCs w:val="24"/>
        </w:rPr>
        <w:t>–</w:t>
      </w:r>
      <w:r w:rsidR="0089550E" w:rsidRPr="00B27672">
        <w:rPr>
          <w:rFonts w:ascii="Times New Roman" w:hAnsi="Times New Roman"/>
          <w:sz w:val="24"/>
          <w:szCs w:val="24"/>
        </w:rPr>
        <w:t>113 punktų</w:t>
      </w:r>
      <w:r>
        <w:rPr>
          <w:rFonts w:ascii="Times New Roman" w:hAnsi="Times New Roman"/>
          <w:sz w:val="24"/>
          <w:szCs w:val="24"/>
        </w:rPr>
        <w:t xml:space="preserve"> </w:t>
      </w:r>
      <w:r w:rsidR="00EE64AF">
        <w:rPr>
          <w:rFonts w:ascii="Times New Roman" w:hAnsi="Times New Roman" w:cs="Times New Roman"/>
          <w:sz w:val="24"/>
          <w:szCs w:val="24"/>
        </w:rPr>
        <w:t>arba šio Aprašo 8.7 - 8.10</w:t>
      </w:r>
      <w:r>
        <w:rPr>
          <w:rFonts w:ascii="Times New Roman" w:hAnsi="Times New Roman"/>
          <w:sz w:val="24"/>
          <w:szCs w:val="24"/>
        </w:rPr>
        <w:t xml:space="preserve"> </w:t>
      </w:r>
      <w:r w:rsidR="00EE64AF">
        <w:rPr>
          <w:rFonts w:ascii="Times New Roman" w:hAnsi="Times New Roman"/>
          <w:sz w:val="24"/>
          <w:szCs w:val="24"/>
        </w:rPr>
        <w:t>papunkčių</w:t>
      </w:r>
      <w:r>
        <w:rPr>
          <w:rFonts w:ascii="Times New Roman" w:hAnsi="Times New Roman"/>
          <w:sz w:val="24"/>
          <w:szCs w:val="24"/>
        </w:rPr>
        <w:t xml:space="preserve">  </w:t>
      </w:r>
      <w:r w:rsidR="0089550E" w:rsidRPr="00EF43B4">
        <w:rPr>
          <w:rFonts w:ascii="Times New Roman" w:hAnsi="Times New Roman"/>
          <w:sz w:val="24"/>
          <w:szCs w:val="24"/>
        </w:rPr>
        <w:t xml:space="preserve"> </w:t>
      </w:r>
      <w:r w:rsidR="0089550E" w:rsidRPr="00EF43B4">
        <w:rPr>
          <w:rFonts w:ascii="Times New Roman" w:eastAsia="Times New Roman" w:hAnsi="Times New Roman" w:cs="Times New Roman"/>
          <w:sz w:val="24"/>
          <w:szCs w:val="24"/>
        </w:rPr>
        <w:t>nustatyta tvarka, perkeliama (-</w:t>
      </w:r>
      <w:r w:rsidR="0089550E">
        <w:rPr>
          <w:rFonts w:ascii="Times New Roman" w:eastAsia="Times New Roman" w:hAnsi="Times New Roman" w:cs="Times New Roman"/>
          <w:sz w:val="24"/>
          <w:szCs w:val="24"/>
        </w:rPr>
        <w:t>os</w:t>
      </w:r>
      <w:r w:rsidR="0089550E" w:rsidRPr="00EF43B4">
        <w:rPr>
          <w:rFonts w:ascii="Times New Roman" w:eastAsia="Times New Roman" w:hAnsi="Times New Roman" w:cs="Times New Roman"/>
          <w:sz w:val="24"/>
          <w:szCs w:val="24"/>
        </w:rPr>
        <w:t>) aukščiausioje pirmumo vietoje esanti (-čios) vietos projekto (-ų) paraiška (-os), jeigu vertinimo metu nust</w:t>
      </w:r>
      <w:r w:rsidR="0089550E">
        <w:rPr>
          <w:rFonts w:ascii="Times New Roman" w:eastAsia="Times New Roman" w:hAnsi="Times New Roman" w:cs="Times New Roman"/>
          <w:sz w:val="24"/>
          <w:szCs w:val="24"/>
        </w:rPr>
        <w:t>at</w:t>
      </w:r>
      <w:r w:rsidR="0089550E" w:rsidRPr="00EF43B4">
        <w:rPr>
          <w:rFonts w:ascii="Times New Roman" w:eastAsia="Times New Roman" w:hAnsi="Times New Roman" w:cs="Times New Roman"/>
          <w:sz w:val="24"/>
          <w:szCs w:val="24"/>
        </w:rPr>
        <w:t>yta paramos suma neviršija konkretaus kvietimo biudžeto lėšų. Iš rezervinio vietos projektų sąrašo perkelto</w:t>
      </w:r>
      <w:r w:rsidR="0089550E">
        <w:rPr>
          <w:rFonts w:ascii="Times New Roman" w:eastAsia="Times New Roman" w:hAnsi="Times New Roman" w:cs="Times New Roman"/>
          <w:sz w:val="24"/>
          <w:szCs w:val="24"/>
        </w:rPr>
        <w:t>s</w:t>
      </w:r>
      <w:r w:rsidR="0089550E" w:rsidRPr="00EF43B4">
        <w:rPr>
          <w:rFonts w:ascii="Times New Roman" w:eastAsia="Times New Roman" w:hAnsi="Times New Roman" w:cs="Times New Roman"/>
          <w:sz w:val="24"/>
          <w:szCs w:val="24"/>
        </w:rPr>
        <w:t xml:space="preserve"> vietos projekto paraiškos </w:t>
      </w:r>
      <w:r w:rsidR="0089550E">
        <w:rPr>
          <w:rFonts w:ascii="Times New Roman" w:eastAsia="Times New Roman" w:hAnsi="Times New Roman" w:cs="Times New Roman"/>
          <w:sz w:val="24"/>
          <w:szCs w:val="24"/>
        </w:rPr>
        <w:t>teikėjui</w:t>
      </w:r>
      <w:r w:rsidR="0089550E" w:rsidRPr="00EF43B4">
        <w:rPr>
          <w:rFonts w:ascii="Times New Roman" w:eastAsia="Times New Roman" w:hAnsi="Times New Roman" w:cs="Times New Roman"/>
          <w:sz w:val="24"/>
          <w:szCs w:val="24"/>
        </w:rPr>
        <w:t xml:space="preserve"> pasiūloma parengti ir pateikti galutinę vietos projekto paraišką (p</w:t>
      </w:r>
      <w:r w:rsidR="00EE64AF">
        <w:rPr>
          <w:rFonts w:ascii="Times New Roman" w:eastAsia="Times New Roman" w:hAnsi="Times New Roman" w:cs="Times New Roman"/>
          <w:sz w:val="24"/>
          <w:szCs w:val="24"/>
        </w:rPr>
        <w:t xml:space="preserve">agal analogiją vadovaujamasi </w:t>
      </w:r>
      <w:r w:rsidR="00EE64AF" w:rsidRPr="00B310AB">
        <w:rPr>
          <w:rFonts w:ascii="Times New Roman" w:hAnsi="Times New Roman" w:cs="Times New Roman"/>
          <w:sz w:val="24"/>
          <w:szCs w:val="24"/>
        </w:rPr>
        <w:t>Vietos projektų administr</w:t>
      </w:r>
      <w:r w:rsidR="00EE64AF">
        <w:rPr>
          <w:rFonts w:ascii="Times New Roman" w:hAnsi="Times New Roman" w:cs="Times New Roman"/>
          <w:sz w:val="24"/>
          <w:szCs w:val="24"/>
        </w:rPr>
        <w:t>avimo</w:t>
      </w:r>
      <w:r w:rsidR="0089550E" w:rsidRPr="00EF43B4">
        <w:rPr>
          <w:rFonts w:ascii="Times New Roman" w:eastAsia="Times New Roman" w:hAnsi="Times New Roman" w:cs="Times New Roman"/>
          <w:sz w:val="24"/>
          <w:szCs w:val="24"/>
        </w:rPr>
        <w:t xml:space="preserve"> Taisyklių </w:t>
      </w:r>
      <w:r w:rsidR="0089550E" w:rsidRPr="006843DF">
        <w:rPr>
          <w:rFonts w:ascii="Times New Roman" w:eastAsia="Times New Roman" w:hAnsi="Times New Roman" w:cs="Times New Roman"/>
          <w:sz w:val="24"/>
          <w:szCs w:val="24"/>
        </w:rPr>
        <w:t>104 punkto</w:t>
      </w:r>
      <w:r w:rsidR="00EE64AF">
        <w:rPr>
          <w:rFonts w:ascii="Times New Roman" w:eastAsia="Times New Roman" w:hAnsi="Times New Roman" w:cs="Times New Roman"/>
          <w:sz w:val="24"/>
          <w:szCs w:val="24"/>
        </w:rPr>
        <w:t xml:space="preserve"> arba šio Aprašo  8.</w:t>
      </w:r>
      <w:r w:rsidR="00EE64AF" w:rsidRPr="00EF43B4">
        <w:rPr>
          <w:rFonts w:ascii="Times New Roman" w:eastAsia="Times New Roman" w:hAnsi="Times New Roman" w:cs="Times New Roman"/>
          <w:sz w:val="24"/>
          <w:szCs w:val="24"/>
        </w:rPr>
        <w:t>4.</w:t>
      </w:r>
      <w:r w:rsidR="00EE64AF">
        <w:rPr>
          <w:rFonts w:ascii="Times New Roman" w:eastAsia="Times New Roman" w:hAnsi="Times New Roman" w:cs="Times New Roman"/>
          <w:sz w:val="24"/>
          <w:szCs w:val="24"/>
        </w:rPr>
        <w:t xml:space="preserve"> papunkčiu</w:t>
      </w:r>
      <w:r w:rsidR="0089550E" w:rsidRPr="00EF43B4">
        <w:rPr>
          <w:rFonts w:ascii="Times New Roman" w:eastAsia="Times New Roman" w:hAnsi="Times New Roman" w:cs="Times New Roman"/>
          <w:sz w:val="24"/>
          <w:szCs w:val="24"/>
        </w:rPr>
        <w:t xml:space="preserve"> nustatyta tvarka).  </w:t>
      </w:r>
    </w:p>
    <w:p w:rsidR="0089550E" w:rsidRPr="00EF43B4" w:rsidRDefault="0089550E" w:rsidP="0089550E">
      <w:pPr>
        <w:tabs>
          <w:tab w:val="left" w:pos="567"/>
        </w:tabs>
        <w:spacing w:after="0" w:line="240" w:lineRule="auto"/>
        <w:jc w:val="both"/>
        <w:rPr>
          <w:rFonts w:ascii="Times New Roman" w:eastAsia="Times New Roman" w:hAnsi="Times New Roman" w:cs="Times New Roman"/>
          <w:sz w:val="24"/>
          <w:szCs w:val="24"/>
        </w:rPr>
      </w:pPr>
      <w:r w:rsidRPr="00EF43B4">
        <w:rPr>
          <w:rFonts w:ascii="Times New Roman" w:eastAsia="Times New Roman" w:hAnsi="Times New Roman" w:cs="Times New Roman"/>
          <w:sz w:val="24"/>
          <w:szCs w:val="24"/>
        </w:rPr>
        <w:tab/>
      </w:r>
      <w:r w:rsidR="00EE64AF">
        <w:rPr>
          <w:rFonts w:ascii="Times New Roman" w:eastAsia="Times New Roman" w:hAnsi="Times New Roman" w:cs="Times New Roman"/>
          <w:sz w:val="24"/>
          <w:szCs w:val="24"/>
        </w:rPr>
        <w:t>16.6.</w:t>
      </w:r>
      <w:r w:rsidRPr="00EF43B4">
        <w:rPr>
          <w:rFonts w:ascii="Times New Roman" w:eastAsia="Times New Roman" w:hAnsi="Times New Roman" w:cs="Times New Roman"/>
          <w:sz w:val="24"/>
          <w:szCs w:val="24"/>
        </w:rPr>
        <w:t xml:space="preserve"> Po teigiamo galutinės vietos projekto paraiškos administracinės atitikties įvertinimo ji perduodama į kitą vertinimo etapą – atliekamas galutinės vietos projekto paraiškos tinkamumo vertinimas. </w:t>
      </w:r>
    </w:p>
    <w:p w:rsidR="0089550E" w:rsidRPr="00EF43B4" w:rsidRDefault="0089550E" w:rsidP="0089550E">
      <w:pPr>
        <w:tabs>
          <w:tab w:val="left" w:pos="567"/>
        </w:tabs>
        <w:spacing w:after="0" w:line="240" w:lineRule="auto"/>
        <w:jc w:val="both"/>
        <w:rPr>
          <w:rFonts w:ascii="Times New Roman" w:eastAsia="Times New Roman" w:hAnsi="Times New Roman" w:cs="Times New Roman"/>
          <w:sz w:val="24"/>
          <w:szCs w:val="24"/>
        </w:rPr>
      </w:pPr>
      <w:r w:rsidRPr="00EF43B4">
        <w:rPr>
          <w:rFonts w:ascii="Times New Roman" w:eastAsia="Times New Roman" w:hAnsi="Times New Roman" w:cs="Times New Roman"/>
          <w:sz w:val="24"/>
          <w:szCs w:val="24"/>
        </w:rPr>
        <w:tab/>
      </w:r>
      <w:r w:rsidR="00EE64AF">
        <w:rPr>
          <w:rFonts w:ascii="Times New Roman" w:eastAsia="Times New Roman" w:hAnsi="Times New Roman" w:cs="Times New Roman"/>
          <w:sz w:val="24"/>
          <w:szCs w:val="24"/>
        </w:rPr>
        <w:t>16.7</w:t>
      </w:r>
      <w:r w:rsidRPr="00EF43B4">
        <w:rPr>
          <w:rFonts w:ascii="Times New Roman" w:eastAsia="Times New Roman" w:hAnsi="Times New Roman" w:cs="Times New Roman"/>
          <w:sz w:val="24"/>
          <w:szCs w:val="24"/>
        </w:rPr>
        <w:t>. Galutinių vietos projektų paraiškų tinkamumo finansuoti vertinimas – vietos projektų paraiškų vertinimo etapas, kurio metu nustatoma, ar vietos projekto paraiška (joje esanti informacija ir prie jos pridedami dokumentai) ir kita patikimuose informaciniuose šaltiniuose esanti informacija pagrindžia atitiktį tinkamumo sąlygoms ir vietos projektų vykdytojų įsipareigojimams, nurodytiems patvirtintame Vietos projektų finansavimo sąlygų apraše.</w:t>
      </w:r>
    </w:p>
    <w:p w:rsidR="0089550E" w:rsidRPr="00EF43B4" w:rsidRDefault="00EE64AF" w:rsidP="0089550E">
      <w:pPr>
        <w:tabs>
          <w:tab w:val="left" w:pos="567"/>
        </w:tabs>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ab/>
        <w:t>16</w:t>
      </w:r>
      <w:r w:rsidR="0089550E" w:rsidRPr="00EF43B4">
        <w:rPr>
          <w:rFonts w:ascii="Times New Roman" w:eastAsia="Times New Roman" w:hAnsi="Times New Roman" w:cs="Times New Roman"/>
          <w:sz w:val="24"/>
          <w:szCs w:val="24"/>
        </w:rPr>
        <w:t>.</w:t>
      </w:r>
      <w:r w:rsidR="00225137">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225137">
        <w:rPr>
          <w:rFonts w:ascii="Times New Roman" w:eastAsia="Times New Roman" w:hAnsi="Times New Roman" w:cs="Times New Roman"/>
          <w:sz w:val="24"/>
          <w:szCs w:val="24"/>
        </w:rPr>
        <w:t>1.</w:t>
      </w:r>
      <w:r w:rsidR="0089550E" w:rsidRPr="00EF43B4">
        <w:rPr>
          <w:rFonts w:ascii="Times New Roman" w:eastAsia="Times New Roman" w:hAnsi="Times New Roman" w:cs="Times New Roman"/>
          <w:sz w:val="24"/>
          <w:szCs w:val="24"/>
        </w:rPr>
        <w:t xml:space="preserve"> Galutinių vietos projektų paraiškų tinkamumo finansuoti</w:t>
      </w:r>
      <w:r w:rsidR="0089550E" w:rsidRPr="00EF43B4">
        <w:rPr>
          <w:rFonts w:ascii="Times New Roman" w:hAnsi="Times New Roman"/>
          <w:sz w:val="24"/>
          <w:szCs w:val="24"/>
        </w:rPr>
        <w:t xml:space="preserve"> vertinimo pradžia: pradedamas po teigiamo pirmosios galutinės vietos projekto paraiškos administracinės atitikties įvertinimo</w:t>
      </w:r>
      <w:r w:rsidR="0089550E" w:rsidRPr="00EF43B4">
        <w:rPr>
          <w:rFonts w:ascii="Times New Roman" w:hAnsi="Times New Roman" w:cs="Times New Roman"/>
          <w:sz w:val="24"/>
          <w:szCs w:val="24"/>
        </w:rPr>
        <w:t>.</w:t>
      </w:r>
    </w:p>
    <w:p w:rsidR="0089550E" w:rsidRPr="00EF43B4" w:rsidRDefault="00EE64AF" w:rsidP="0089550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r w:rsidR="0089550E" w:rsidRPr="00EF43B4">
        <w:rPr>
          <w:rFonts w:ascii="Times New Roman" w:eastAsia="Times New Roman" w:hAnsi="Times New Roman" w:cs="Times New Roman"/>
          <w:sz w:val="24"/>
          <w:szCs w:val="24"/>
        </w:rPr>
        <w:t>6.</w:t>
      </w:r>
      <w:r w:rsidR="00225137">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225137">
        <w:rPr>
          <w:rFonts w:ascii="Times New Roman" w:eastAsia="Times New Roman" w:hAnsi="Times New Roman" w:cs="Times New Roman"/>
          <w:sz w:val="24"/>
          <w:szCs w:val="24"/>
        </w:rPr>
        <w:t>2.</w:t>
      </w:r>
      <w:r w:rsidR="0089550E" w:rsidRPr="00EF43B4">
        <w:rPr>
          <w:rFonts w:ascii="Times New Roman" w:hAnsi="Times New Roman" w:cs="Times New Roman"/>
          <w:sz w:val="24"/>
          <w:szCs w:val="24"/>
        </w:rPr>
        <w:t xml:space="preserve"> Galutinių vietos projektų paraiškų tinkamumo finansuoti vertinimo pabaiga: </w:t>
      </w:r>
      <w:r w:rsidR="0089550E" w:rsidRPr="00EF43B4">
        <w:rPr>
          <w:rFonts w:ascii="Times New Roman" w:eastAsia="Times New Roman" w:hAnsi="Times New Roman" w:cs="Times New Roman"/>
          <w:sz w:val="24"/>
          <w:szCs w:val="24"/>
        </w:rPr>
        <w:t>r</w:t>
      </w:r>
      <w:r w:rsidR="0089550E" w:rsidRPr="00EF43B4">
        <w:rPr>
          <w:rFonts w:ascii="Times New Roman" w:hAnsi="Times New Roman"/>
          <w:sz w:val="24"/>
          <w:szCs w:val="24"/>
        </w:rPr>
        <w:t xml:space="preserve">ekomenduojama, kad visų galutinių vietos projektų paraiškų tinkamumo finansuoti vertinimas užtruktų ne ilgiau kaip </w:t>
      </w:r>
      <w:r w:rsidR="0089550E">
        <w:rPr>
          <w:rFonts w:ascii="Times New Roman" w:hAnsi="Times New Roman"/>
          <w:sz w:val="24"/>
          <w:szCs w:val="24"/>
        </w:rPr>
        <w:t>20 (</w:t>
      </w:r>
      <w:r w:rsidR="0089550E" w:rsidRPr="00EF43B4">
        <w:rPr>
          <w:rFonts w:ascii="Times New Roman" w:hAnsi="Times New Roman"/>
          <w:sz w:val="24"/>
          <w:szCs w:val="24"/>
        </w:rPr>
        <w:t>dvidešimt</w:t>
      </w:r>
      <w:r w:rsidR="0089550E">
        <w:rPr>
          <w:rFonts w:ascii="Times New Roman" w:hAnsi="Times New Roman"/>
          <w:sz w:val="24"/>
          <w:szCs w:val="24"/>
        </w:rPr>
        <w:t>)</w:t>
      </w:r>
      <w:r w:rsidR="0089550E" w:rsidRPr="00EF43B4">
        <w:rPr>
          <w:rFonts w:ascii="Times New Roman" w:hAnsi="Times New Roman"/>
          <w:sz w:val="24"/>
          <w:szCs w:val="24"/>
        </w:rPr>
        <w:t xml:space="preserve"> darbo dienų nuo visų galutinių vietos projektų paraiškų administracinės atitikties vertinimo pabaigos.</w:t>
      </w:r>
    </w:p>
    <w:p w:rsidR="0089550E" w:rsidRPr="00EF43B4" w:rsidRDefault="0089550E" w:rsidP="0089550E">
      <w:pPr>
        <w:tabs>
          <w:tab w:val="left" w:pos="567"/>
        </w:tabs>
        <w:spacing w:after="0" w:line="240" w:lineRule="auto"/>
        <w:jc w:val="both"/>
        <w:rPr>
          <w:rFonts w:ascii="Times New Roman" w:eastAsia="Times New Roman" w:hAnsi="Times New Roman" w:cs="Times New Roman"/>
          <w:sz w:val="24"/>
          <w:szCs w:val="24"/>
        </w:rPr>
      </w:pPr>
      <w:r w:rsidRPr="00EF43B4">
        <w:rPr>
          <w:rFonts w:ascii="Times New Roman" w:eastAsia="Times New Roman" w:hAnsi="Times New Roman" w:cs="Times New Roman"/>
          <w:sz w:val="24"/>
          <w:szCs w:val="24"/>
        </w:rPr>
        <w:tab/>
      </w:r>
      <w:r w:rsidR="00EE64AF">
        <w:rPr>
          <w:rFonts w:ascii="Times New Roman" w:eastAsia="Times New Roman" w:hAnsi="Times New Roman" w:cs="Times New Roman"/>
          <w:sz w:val="24"/>
          <w:szCs w:val="24"/>
        </w:rPr>
        <w:t>16.</w:t>
      </w:r>
      <w:r w:rsidR="00225137">
        <w:rPr>
          <w:rFonts w:ascii="Times New Roman" w:eastAsia="Times New Roman" w:hAnsi="Times New Roman" w:cs="Times New Roman"/>
          <w:sz w:val="24"/>
          <w:szCs w:val="24"/>
        </w:rPr>
        <w:t>7.3</w:t>
      </w:r>
      <w:r w:rsidR="00EE64AF">
        <w:rPr>
          <w:rFonts w:ascii="Times New Roman" w:eastAsia="Times New Roman" w:hAnsi="Times New Roman" w:cs="Times New Roman"/>
          <w:sz w:val="24"/>
          <w:szCs w:val="24"/>
        </w:rPr>
        <w:t>.</w:t>
      </w:r>
      <w:r w:rsidRPr="00EF43B4">
        <w:rPr>
          <w:rFonts w:ascii="Times New Roman" w:eastAsia="Times New Roman" w:hAnsi="Times New Roman" w:cs="Times New Roman"/>
          <w:sz w:val="24"/>
          <w:szCs w:val="24"/>
        </w:rPr>
        <w:t xml:space="preserve"> Galutinių vietos projektų paraiškų tinkamumo vertinimo metu neleidžiama keisti, taisyti, tikslinti </w:t>
      </w:r>
      <w:r>
        <w:rPr>
          <w:rFonts w:ascii="Times New Roman" w:eastAsia="Times New Roman" w:hAnsi="Times New Roman" w:cs="Times New Roman"/>
          <w:sz w:val="24"/>
          <w:szCs w:val="24"/>
        </w:rPr>
        <w:t xml:space="preserve">pirminės </w:t>
      </w:r>
      <w:r w:rsidRPr="00EF43B4">
        <w:rPr>
          <w:rFonts w:ascii="Times New Roman" w:eastAsia="Times New Roman" w:hAnsi="Times New Roman" w:cs="Times New Roman"/>
          <w:sz w:val="24"/>
          <w:szCs w:val="24"/>
        </w:rPr>
        <w:t>vietos projekto paraiškos dalies, skirtos vietos projekto idėja</w:t>
      </w:r>
      <w:r w:rsidR="006F5A1D">
        <w:rPr>
          <w:rFonts w:ascii="Times New Roman" w:eastAsia="Times New Roman" w:hAnsi="Times New Roman" w:cs="Times New Roman"/>
          <w:sz w:val="24"/>
          <w:szCs w:val="24"/>
        </w:rPr>
        <w:t xml:space="preserve">i apibūdinti, taip pat </w:t>
      </w:r>
      <w:r w:rsidRPr="00EF43B4">
        <w:rPr>
          <w:rFonts w:ascii="Times New Roman" w:eastAsia="Times New Roman" w:hAnsi="Times New Roman" w:cs="Times New Roman"/>
          <w:sz w:val="24"/>
          <w:szCs w:val="24"/>
        </w:rPr>
        <w:t xml:space="preserve">pateikto </w:t>
      </w:r>
      <w:r>
        <w:rPr>
          <w:rFonts w:ascii="Times New Roman" w:eastAsia="Times New Roman" w:hAnsi="Times New Roman" w:cs="Times New Roman"/>
          <w:sz w:val="24"/>
          <w:szCs w:val="24"/>
        </w:rPr>
        <w:t xml:space="preserve">vietos projekto </w:t>
      </w:r>
      <w:r w:rsidRPr="00EF43B4">
        <w:rPr>
          <w:rFonts w:ascii="Times New Roman" w:eastAsia="Times New Roman" w:hAnsi="Times New Roman" w:cs="Times New Roman"/>
          <w:sz w:val="24"/>
          <w:szCs w:val="24"/>
        </w:rPr>
        <w:t>verslo</w:t>
      </w:r>
      <w:r w:rsidR="006F5A1D">
        <w:rPr>
          <w:rFonts w:ascii="Times New Roman" w:eastAsia="Times New Roman" w:hAnsi="Times New Roman" w:cs="Times New Roman"/>
          <w:sz w:val="24"/>
          <w:szCs w:val="24"/>
        </w:rPr>
        <w:t xml:space="preserve"> plano</w:t>
      </w:r>
      <w:r w:rsidRPr="00EF43B4">
        <w:rPr>
          <w:rFonts w:ascii="Times New Roman" w:eastAsia="Times New Roman" w:hAnsi="Times New Roman" w:cs="Times New Roman"/>
          <w:sz w:val="24"/>
          <w:szCs w:val="24"/>
        </w:rPr>
        <w:t xml:space="preserve">.    </w:t>
      </w:r>
    </w:p>
    <w:p w:rsidR="0089550E" w:rsidRPr="00EF43B4" w:rsidRDefault="0089550E" w:rsidP="0089550E">
      <w:pPr>
        <w:tabs>
          <w:tab w:val="left" w:pos="567"/>
        </w:tabs>
        <w:spacing w:after="0" w:line="240" w:lineRule="auto"/>
        <w:jc w:val="both"/>
        <w:rPr>
          <w:rFonts w:ascii="Times New Roman" w:eastAsia="Times New Roman" w:hAnsi="Times New Roman" w:cs="Times New Roman"/>
          <w:sz w:val="24"/>
          <w:szCs w:val="24"/>
        </w:rPr>
      </w:pPr>
      <w:r w:rsidRPr="00EF43B4">
        <w:rPr>
          <w:rFonts w:ascii="Times New Roman" w:hAnsi="Times New Roman"/>
          <w:sz w:val="24"/>
          <w:szCs w:val="24"/>
        </w:rPr>
        <w:tab/>
      </w:r>
      <w:r w:rsidRPr="00EF43B4">
        <w:rPr>
          <w:rFonts w:ascii="Times New Roman" w:eastAsia="Times New Roman" w:hAnsi="Times New Roman" w:cs="Times New Roman"/>
          <w:sz w:val="24"/>
          <w:szCs w:val="24"/>
        </w:rPr>
        <w:t>1</w:t>
      </w:r>
      <w:r w:rsidR="006F5A1D">
        <w:rPr>
          <w:rFonts w:ascii="Times New Roman" w:eastAsia="Times New Roman" w:hAnsi="Times New Roman" w:cs="Times New Roman"/>
          <w:sz w:val="24"/>
          <w:szCs w:val="24"/>
        </w:rPr>
        <w:t>6</w:t>
      </w:r>
      <w:r w:rsidRPr="00EF43B4">
        <w:rPr>
          <w:rFonts w:ascii="Times New Roman" w:eastAsia="Times New Roman" w:hAnsi="Times New Roman" w:cs="Times New Roman"/>
          <w:sz w:val="24"/>
          <w:szCs w:val="24"/>
        </w:rPr>
        <w:t>.</w:t>
      </w:r>
      <w:r w:rsidR="00225137">
        <w:rPr>
          <w:rFonts w:ascii="Times New Roman" w:eastAsia="Times New Roman" w:hAnsi="Times New Roman" w:cs="Times New Roman"/>
          <w:sz w:val="24"/>
          <w:szCs w:val="24"/>
        </w:rPr>
        <w:t>7</w:t>
      </w:r>
      <w:r w:rsidR="006F5A1D">
        <w:rPr>
          <w:rFonts w:ascii="Times New Roman" w:eastAsia="Times New Roman" w:hAnsi="Times New Roman" w:cs="Times New Roman"/>
          <w:sz w:val="24"/>
          <w:szCs w:val="24"/>
        </w:rPr>
        <w:t>.</w:t>
      </w:r>
      <w:r w:rsidR="00225137">
        <w:rPr>
          <w:rFonts w:ascii="Times New Roman" w:eastAsia="Times New Roman" w:hAnsi="Times New Roman" w:cs="Times New Roman"/>
          <w:sz w:val="24"/>
          <w:szCs w:val="24"/>
        </w:rPr>
        <w:t>4.</w:t>
      </w:r>
      <w:r w:rsidRPr="00EF43B4">
        <w:rPr>
          <w:rFonts w:ascii="Times New Roman" w:eastAsia="Times New Roman" w:hAnsi="Times New Roman" w:cs="Times New Roman"/>
          <w:sz w:val="24"/>
          <w:szCs w:val="24"/>
        </w:rPr>
        <w:t xml:space="preserve"> Jeigu VPS vykdytoja teigiamai įvertina galutinės vietos projekto paraiškos tinkamumą finansuoti, apie tai el. paštu informuoja </w:t>
      </w:r>
      <w:r>
        <w:rPr>
          <w:rFonts w:ascii="Times New Roman" w:eastAsia="Times New Roman" w:hAnsi="Times New Roman" w:cs="Times New Roman"/>
          <w:sz w:val="24"/>
          <w:szCs w:val="24"/>
        </w:rPr>
        <w:t>pareiškėją</w:t>
      </w:r>
      <w:r w:rsidRPr="00EF43B4">
        <w:rPr>
          <w:rFonts w:ascii="Times New Roman" w:eastAsia="Times New Roman" w:hAnsi="Times New Roman" w:cs="Times New Roman"/>
          <w:sz w:val="24"/>
          <w:szCs w:val="24"/>
        </w:rPr>
        <w:t xml:space="preserve">. VPS vykdytoja teigiamai įvertinti galutinės vietos projekto paraiškos tinkamumą finansuoti gali tik tuomet, jeigu galutinė vietos projekto paraiška (joje esanti informacija ir prie jos pridedami dokumentai) ir kita patikimuose </w:t>
      </w:r>
      <w:r w:rsidRPr="00EF43B4">
        <w:rPr>
          <w:rFonts w:ascii="Times New Roman" w:eastAsia="Times New Roman" w:hAnsi="Times New Roman" w:cs="Times New Roman"/>
          <w:sz w:val="24"/>
          <w:szCs w:val="24"/>
        </w:rPr>
        <w:lastRenderedPageBreak/>
        <w:t>informaciniuose šaltiniuose esanti informacija pagrindžia atitiktį visoms tinkamumo sąlygoms ir vietos projektų vykdytojų įsipareigojimams, nurodytiems patvirtintame Vietos projektų finansavimo sąlygų apraše</w:t>
      </w:r>
      <w:r>
        <w:rPr>
          <w:rFonts w:ascii="Times New Roman" w:eastAsia="Times New Roman" w:hAnsi="Times New Roman" w:cs="Times New Roman"/>
          <w:sz w:val="24"/>
          <w:szCs w:val="24"/>
        </w:rPr>
        <w:t>.</w:t>
      </w:r>
    </w:p>
    <w:p w:rsidR="0089550E" w:rsidRPr="00EF43B4" w:rsidRDefault="00225137" w:rsidP="0089550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16.7.5</w:t>
      </w:r>
      <w:r w:rsidR="0089550E" w:rsidRPr="00EF43B4">
        <w:rPr>
          <w:rFonts w:ascii="Times New Roman" w:eastAsia="Times New Roman" w:hAnsi="Times New Roman" w:cs="Times New Roman"/>
          <w:sz w:val="24"/>
          <w:szCs w:val="24"/>
        </w:rPr>
        <w:t>. Jeigu atliekant galutinės vietos projekto paraiškos tinkamumo finansuoti vertinimą yra nustatoma galutinės vietos projekto paraiškos turinio trūkumų (pvz., nepakanka vietos projekto paraiškoje arba prie jos pridedamuose dokumentuose esančių duomenų, kad būtų įvertin</w:t>
      </w:r>
      <w:r w:rsidR="0089550E">
        <w:rPr>
          <w:rFonts w:ascii="Times New Roman" w:eastAsia="Times New Roman" w:hAnsi="Times New Roman" w:cs="Times New Roman"/>
          <w:sz w:val="24"/>
          <w:szCs w:val="24"/>
        </w:rPr>
        <w:t>ta atitiktis tinkamumo sąlygai)</w:t>
      </w:r>
      <w:r w:rsidR="0089550E" w:rsidRPr="00EF43B4">
        <w:rPr>
          <w:rFonts w:ascii="Times New Roman" w:eastAsia="Times New Roman" w:hAnsi="Times New Roman" w:cs="Times New Roman"/>
          <w:sz w:val="24"/>
          <w:szCs w:val="24"/>
        </w:rPr>
        <w:t xml:space="preserve"> </w:t>
      </w:r>
      <w:r w:rsidR="0089550E">
        <w:rPr>
          <w:rFonts w:ascii="Times New Roman" w:eastAsia="Times New Roman" w:hAnsi="Times New Roman" w:cs="Times New Roman"/>
          <w:sz w:val="24"/>
          <w:szCs w:val="24"/>
        </w:rPr>
        <w:t>(netaikoma atvejams, nurodytiem</w:t>
      </w:r>
      <w:r w:rsidR="006F5A1D">
        <w:rPr>
          <w:rFonts w:ascii="Times New Roman" w:eastAsia="Times New Roman" w:hAnsi="Times New Roman" w:cs="Times New Roman"/>
          <w:sz w:val="24"/>
          <w:szCs w:val="24"/>
        </w:rPr>
        <w:t>s šio Aprašo</w:t>
      </w:r>
      <w:r w:rsidR="0089550E" w:rsidRPr="00EF43B4">
        <w:rPr>
          <w:rFonts w:ascii="Times New Roman" w:eastAsia="Times New Roman" w:hAnsi="Times New Roman" w:cs="Times New Roman"/>
          <w:sz w:val="24"/>
          <w:szCs w:val="24"/>
        </w:rPr>
        <w:t xml:space="preserve"> </w:t>
      </w:r>
      <w:r w:rsidR="006F5A1D">
        <w:rPr>
          <w:rFonts w:ascii="Times New Roman" w:eastAsia="Times New Roman" w:hAnsi="Times New Roman" w:cs="Times New Roman"/>
          <w:sz w:val="24"/>
          <w:szCs w:val="24"/>
        </w:rPr>
        <w:t>16.</w:t>
      </w:r>
      <w:r>
        <w:rPr>
          <w:rFonts w:ascii="Times New Roman" w:eastAsia="Times New Roman" w:hAnsi="Times New Roman" w:cs="Times New Roman"/>
          <w:sz w:val="24"/>
          <w:szCs w:val="24"/>
        </w:rPr>
        <w:t>7</w:t>
      </w:r>
      <w:r w:rsidR="006F5A1D">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6F5A1D">
        <w:rPr>
          <w:rFonts w:ascii="Times New Roman" w:eastAsia="Times New Roman" w:hAnsi="Times New Roman" w:cs="Times New Roman"/>
          <w:sz w:val="24"/>
          <w:szCs w:val="24"/>
        </w:rPr>
        <w:t xml:space="preserve"> </w:t>
      </w:r>
      <w:r w:rsidR="0089550E">
        <w:rPr>
          <w:rFonts w:ascii="Times New Roman" w:eastAsia="Times New Roman" w:hAnsi="Times New Roman" w:cs="Times New Roman"/>
          <w:sz w:val="24"/>
          <w:szCs w:val="24"/>
        </w:rPr>
        <w:t xml:space="preserve"> </w:t>
      </w:r>
      <w:r w:rsidR="006F5A1D">
        <w:rPr>
          <w:rFonts w:ascii="Times New Roman" w:eastAsia="Times New Roman" w:hAnsi="Times New Roman" w:cs="Times New Roman"/>
          <w:sz w:val="24"/>
          <w:szCs w:val="24"/>
        </w:rPr>
        <w:t>papunktyje</w:t>
      </w:r>
      <w:r w:rsidR="0089550E">
        <w:rPr>
          <w:rFonts w:ascii="Times New Roman" w:eastAsia="Times New Roman" w:hAnsi="Times New Roman" w:cs="Times New Roman"/>
          <w:sz w:val="24"/>
          <w:szCs w:val="24"/>
        </w:rPr>
        <w:t>),</w:t>
      </w:r>
      <w:r w:rsidR="0089550E" w:rsidRPr="00EF43B4">
        <w:rPr>
          <w:rFonts w:ascii="Times New Roman" w:eastAsia="Times New Roman" w:hAnsi="Times New Roman" w:cs="Times New Roman"/>
          <w:sz w:val="24"/>
          <w:szCs w:val="24"/>
        </w:rPr>
        <w:t xml:space="preserve">VPS vykdytoja pasiūlo </w:t>
      </w:r>
      <w:r w:rsidR="0089550E">
        <w:rPr>
          <w:rFonts w:ascii="Times New Roman" w:eastAsia="Times New Roman" w:hAnsi="Times New Roman" w:cs="Times New Roman"/>
          <w:sz w:val="24"/>
          <w:szCs w:val="24"/>
        </w:rPr>
        <w:t>pareiškėjui</w:t>
      </w:r>
      <w:r w:rsidR="0089550E" w:rsidRPr="00EF43B4">
        <w:rPr>
          <w:rFonts w:ascii="Times New Roman" w:eastAsia="Times New Roman" w:hAnsi="Times New Roman" w:cs="Times New Roman"/>
          <w:sz w:val="24"/>
          <w:szCs w:val="24"/>
        </w:rPr>
        <w:t xml:space="preserve"> pašalinti galutinės vietos projekto paraiškos turinio trūkumus:</w:t>
      </w:r>
    </w:p>
    <w:p w:rsidR="0089550E" w:rsidRPr="00EF43B4" w:rsidRDefault="0089550E" w:rsidP="0089550E">
      <w:pPr>
        <w:tabs>
          <w:tab w:val="left" w:pos="567"/>
        </w:tabs>
        <w:spacing w:after="0" w:line="240" w:lineRule="auto"/>
        <w:jc w:val="both"/>
        <w:rPr>
          <w:rFonts w:ascii="Times New Roman" w:eastAsia="Times New Roman" w:hAnsi="Times New Roman" w:cs="Times New Roman"/>
          <w:sz w:val="24"/>
          <w:szCs w:val="24"/>
        </w:rPr>
      </w:pPr>
      <w:r w:rsidRPr="00EF43B4">
        <w:rPr>
          <w:rFonts w:ascii="Times New Roman" w:eastAsia="Times New Roman" w:hAnsi="Times New Roman" w:cs="Times New Roman"/>
          <w:sz w:val="24"/>
          <w:szCs w:val="24"/>
        </w:rPr>
        <w:tab/>
      </w:r>
      <w:r w:rsidR="00225137">
        <w:rPr>
          <w:rFonts w:ascii="Times New Roman" w:eastAsia="Times New Roman" w:hAnsi="Times New Roman" w:cs="Times New Roman"/>
          <w:sz w:val="24"/>
          <w:szCs w:val="24"/>
        </w:rPr>
        <w:t>16.7</w:t>
      </w:r>
      <w:r w:rsidRPr="00EF43B4">
        <w:rPr>
          <w:rFonts w:ascii="Times New Roman" w:eastAsia="Times New Roman" w:hAnsi="Times New Roman" w:cs="Times New Roman"/>
          <w:sz w:val="24"/>
          <w:szCs w:val="24"/>
        </w:rPr>
        <w:t>.</w:t>
      </w:r>
      <w:r w:rsidR="00225137">
        <w:rPr>
          <w:rFonts w:ascii="Times New Roman" w:eastAsia="Times New Roman" w:hAnsi="Times New Roman" w:cs="Times New Roman"/>
          <w:sz w:val="24"/>
          <w:szCs w:val="24"/>
        </w:rPr>
        <w:t xml:space="preserve">5.1. </w:t>
      </w:r>
      <w:r w:rsidRPr="00EF43B4">
        <w:rPr>
          <w:rFonts w:ascii="Times New Roman" w:eastAsia="Times New Roman" w:hAnsi="Times New Roman" w:cs="Times New Roman"/>
          <w:sz w:val="24"/>
          <w:szCs w:val="24"/>
        </w:rPr>
        <w:t xml:space="preserve"> prašyme pašalinti trūkumus nurodoma, kokie trūkumai turi būti pašalinti, taip pat nurodomas </w:t>
      </w:r>
      <w:r>
        <w:rPr>
          <w:rFonts w:ascii="Times New Roman" w:eastAsia="Times New Roman" w:hAnsi="Times New Roman" w:cs="Times New Roman"/>
          <w:sz w:val="24"/>
          <w:szCs w:val="24"/>
        </w:rPr>
        <w:t>5 (penkių)</w:t>
      </w:r>
      <w:r w:rsidRPr="00EF43B4">
        <w:rPr>
          <w:rFonts w:ascii="Times New Roman" w:eastAsia="Times New Roman" w:hAnsi="Times New Roman" w:cs="Times New Roman"/>
          <w:sz w:val="24"/>
          <w:szCs w:val="24"/>
        </w:rPr>
        <w:t xml:space="preserve"> darbo dienų terminas. Terminas gali būti pratęstas </w:t>
      </w:r>
      <w:r>
        <w:rPr>
          <w:rFonts w:ascii="Times New Roman" w:eastAsia="Times New Roman" w:hAnsi="Times New Roman" w:cs="Times New Roman"/>
          <w:sz w:val="24"/>
          <w:szCs w:val="24"/>
        </w:rPr>
        <w:t xml:space="preserve">dar 5 (penkioms) darbo dienoms </w:t>
      </w:r>
      <w:r w:rsidRPr="00EF43B4">
        <w:rPr>
          <w:rFonts w:ascii="Times New Roman" w:eastAsia="Times New Roman" w:hAnsi="Times New Roman" w:cs="Times New Roman"/>
          <w:sz w:val="24"/>
          <w:szCs w:val="24"/>
        </w:rPr>
        <w:t xml:space="preserve">tik tinkamai pagrįstais atvejais, kai vietos projekto paraiškos trūkumams šalinti </w:t>
      </w:r>
      <w:r>
        <w:rPr>
          <w:rFonts w:ascii="Times New Roman" w:eastAsia="Times New Roman" w:hAnsi="Times New Roman" w:cs="Times New Roman"/>
          <w:sz w:val="24"/>
          <w:szCs w:val="24"/>
        </w:rPr>
        <w:t>pareiškėjas</w:t>
      </w:r>
      <w:r w:rsidRPr="00EF43B4">
        <w:rPr>
          <w:rFonts w:ascii="Times New Roman" w:eastAsia="Times New Roman" w:hAnsi="Times New Roman" w:cs="Times New Roman"/>
          <w:sz w:val="24"/>
          <w:szCs w:val="24"/>
        </w:rPr>
        <w:t xml:space="preserve"> turi pasitelkti trečiuosius asmenis, nesusijusius su </w:t>
      </w:r>
      <w:r>
        <w:rPr>
          <w:rFonts w:ascii="Times New Roman" w:eastAsia="Times New Roman" w:hAnsi="Times New Roman" w:cs="Times New Roman"/>
          <w:sz w:val="24"/>
          <w:szCs w:val="24"/>
        </w:rPr>
        <w:t xml:space="preserve">galutinės </w:t>
      </w:r>
      <w:r w:rsidRPr="00EF43B4">
        <w:rPr>
          <w:rFonts w:ascii="Times New Roman" w:eastAsia="Times New Roman" w:hAnsi="Times New Roman" w:cs="Times New Roman"/>
          <w:sz w:val="24"/>
          <w:szCs w:val="24"/>
        </w:rPr>
        <w:t>vietos projekto paraiškos rengimu. Prašymas pašalinti</w:t>
      </w:r>
      <w:r>
        <w:rPr>
          <w:rFonts w:ascii="Times New Roman" w:eastAsia="Times New Roman" w:hAnsi="Times New Roman" w:cs="Times New Roman"/>
          <w:sz w:val="24"/>
          <w:szCs w:val="24"/>
        </w:rPr>
        <w:t xml:space="preserve"> galutinės</w:t>
      </w:r>
      <w:r w:rsidRPr="00EF43B4">
        <w:rPr>
          <w:rFonts w:ascii="Times New Roman" w:eastAsia="Times New Roman" w:hAnsi="Times New Roman" w:cs="Times New Roman"/>
          <w:sz w:val="24"/>
          <w:szCs w:val="24"/>
        </w:rPr>
        <w:t xml:space="preserve"> vietos projekto paraiškos trūkumus turi būti siunčiamas tokiu būdu, kokį </w:t>
      </w:r>
      <w:r>
        <w:rPr>
          <w:rFonts w:ascii="Times New Roman" w:eastAsia="Times New Roman" w:hAnsi="Times New Roman" w:cs="Times New Roman"/>
          <w:sz w:val="24"/>
          <w:szCs w:val="24"/>
        </w:rPr>
        <w:t>pareiškėjas</w:t>
      </w:r>
      <w:r w:rsidRPr="00EF43B4">
        <w:rPr>
          <w:rFonts w:ascii="Times New Roman" w:eastAsia="Times New Roman" w:hAnsi="Times New Roman" w:cs="Times New Roman"/>
          <w:sz w:val="24"/>
          <w:szCs w:val="24"/>
        </w:rPr>
        <w:t xml:space="preserve"> yra nurodęs vietos projekto paraiškoje;</w:t>
      </w:r>
    </w:p>
    <w:p w:rsidR="0089550E" w:rsidRPr="00EF43B4" w:rsidRDefault="00225137" w:rsidP="0089550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16.7</w:t>
      </w:r>
      <w:r w:rsidRPr="00EF43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5.2. </w:t>
      </w:r>
      <w:r w:rsidRPr="00EF43B4">
        <w:rPr>
          <w:rFonts w:ascii="Times New Roman" w:eastAsia="Times New Roman" w:hAnsi="Times New Roman" w:cs="Times New Roman"/>
          <w:sz w:val="24"/>
          <w:szCs w:val="24"/>
        </w:rPr>
        <w:t xml:space="preserve"> </w:t>
      </w:r>
      <w:r w:rsidR="0089550E" w:rsidRPr="00EF43B4">
        <w:rPr>
          <w:rFonts w:ascii="Times New Roman" w:eastAsia="Times New Roman" w:hAnsi="Times New Roman" w:cs="Times New Roman"/>
          <w:sz w:val="24"/>
          <w:szCs w:val="24"/>
        </w:rPr>
        <w:t xml:space="preserve"> jeigu </w:t>
      </w:r>
      <w:r w:rsidR="0089550E">
        <w:rPr>
          <w:rFonts w:ascii="Times New Roman" w:eastAsia="Times New Roman" w:hAnsi="Times New Roman" w:cs="Times New Roman"/>
          <w:sz w:val="24"/>
          <w:szCs w:val="24"/>
        </w:rPr>
        <w:t>pareiškėjas</w:t>
      </w:r>
      <w:r w:rsidR="0089550E" w:rsidRPr="00EF43B4">
        <w:rPr>
          <w:rFonts w:ascii="Times New Roman" w:eastAsia="Times New Roman" w:hAnsi="Times New Roman" w:cs="Times New Roman"/>
          <w:sz w:val="24"/>
          <w:szCs w:val="24"/>
        </w:rPr>
        <w:t xml:space="preserve"> per VPS vykdytojos nurodytą terminą </w:t>
      </w:r>
      <w:r w:rsidR="0089550E">
        <w:rPr>
          <w:rFonts w:ascii="Times New Roman" w:eastAsia="Times New Roman" w:hAnsi="Times New Roman" w:cs="Times New Roman"/>
          <w:sz w:val="24"/>
          <w:szCs w:val="24"/>
        </w:rPr>
        <w:t xml:space="preserve">galutinės </w:t>
      </w:r>
      <w:r w:rsidR="0089550E" w:rsidRPr="00EF43B4">
        <w:rPr>
          <w:rFonts w:ascii="Times New Roman" w:eastAsia="Times New Roman" w:hAnsi="Times New Roman" w:cs="Times New Roman"/>
          <w:sz w:val="24"/>
          <w:szCs w:val="24"/>
        </w:rPr>
        <w:t xml:space="preserve">vietos projekto paraiškos turinio trūkumų nepašalina, pašalina netinkamai arba nepagrindžia, kad terminą būtina pratęsti, VPS vykdytoja raštu informuoja </w:t>
      </w:r>
      <w:r w:rsidR="0089550E">
        <w:rPr>
          <w:rFonts w:ascii="Times New Roman" w:eastAsia="Times New Roman" w:hAnsi="Times New Roman" w:cs="Times New Roman"/>
          <w:sz w:val="24"/>
          <w:szCs w:val="24"/>
        </w:rPr>
        <w:t>pareiškėją</w:t>
      </w:r>
      <w:r w:rsidR="0089550E" w:rsidRPr="00EF43B4">
        <w:rPr>
          <w:rFonts w:ascii="Times New Roman" w:eastAsia="Times New Roman" w:hAnsi="Times New Roman" w:cs="Times New Roman"/>
          <w:sz w:val="24"/>
          <w:szCs w:val="24"/>
        </w:rPr>
        <w:t>, kad vietos projekto paraiška netinkama. P</w:t>
      </w:r>
      <w:r w:rsidR="0089550E" w:rsidRPr="00EF43B4">
        <w:rPr>
          <w:rFonts w:ascii="Times New Roman" w:hAnsi="Times New Roman" w:cs="Times New Roman"/>
          <w:sz w:val="24"/>
          <w:szCs w:val="24"/>
        </w:rPr>
        <w:t>abaigę visų to paties kvietimo metu gautų vietos projektų paraiškų vertinimą, VPS vykdytojos darbuotojai siūlo vietos projektų atrankos komitetui išbraukti vietos projektą iš vietos projektų sąrašo ir toliau neadministruoti</w:t>
      </w:r>
      <w:r w:rsidR="0089550E" w:rsidRPr="00EF43B4">
        <w:rPr>
          <w:rFonts w:ascii="Times New Roman" w:eastAsia="Times New Roman" w:hAnsi="Times New Roman" w:cs="Times New Roman"/>
          <w:sz w:val="24"/>
          <w:szCs w:val="24"/>
        </w:rPr>
        <w:t xml:space="preserve">. Vietoje atmestos </w:t>
      </w:r>
      <w:r w:rsidR="0089550E">
        <w:rPr>
          <w:rFonts w:ascii="Times New Roman" w:eastAsia="Times New Roman" w:hAnsi="Times New Roman" w:cs="Times New Roman"/>
          <w:sz w:val="24"/>
          <w:szCs w:val="24"/>
        </w:rPr>
        <w:t xml:space="preserve">galutinės </w:t>
      </w:r>
      <w:r w:rsidR="0089550E" w:rsidRPr="00EF43B4">
        <w:rPr>
          <w:rFonts w:ascii="Times New Roman" w:eastAsia="Times New Roman" w:hAnsi="Times New Roman" w:cs="Times New Roman"/>
          <w:sz w:val="24"/>
          <w:szCs w:val="24"/>
        </w:rPr>
        <w:t xml:space="preserve">vietos projekto paraiškos iš rezervinio vietos projektų sąrašo, kuris sudaromas ir administruojamas </w:t>
      </w:r>
      <w:r w:rsidRPr="00B310AB">
        <w:rPr>
          <w:rFonts w:ascii="Times New Roman" w:hAnsi="Times New Roman" w:cs="Times New Roman"/>
          <w:sz w:val="24"/>
          <w:szCs w:val="24"/>
        </w:rPr>
        <w:t>Vietos projektų administr</w:t>
      </w:r>
      <w:r>
        <w:rPr>
          <w:rFonts w:ascii="Times New Roman" w:hAnsi="Times New Roman" w:cs="Times New Roman"/>
          <w:sz w:val="24"/>
          <w:szCs w:val="24"/>
        </w:rPr>
        <w:t xml:space="preserve">avimo taisyklių </w:t>
      </w:r>
      <w:r w:rsidR="0089550E" w:rsidRPr="00EF43B4">
        <w:rPr>
          <w:rFonts w:ascii="Times New Roman" w:eastAsia="Times New Roman" w:hAnsi="Times New Roman" w:cs="Times New Roman"/>
          <w:sz w:val="24"/>
          <w:szCs w:val="24"/>
        </w:rPr>
        <w:t xml:space="preserve"> </w:t>
      </w:r>
      <w:r w:rsidR="0089550E">
        <w:rPr>
          <w:rFonts w:ascii="Times New Roman" w:eastAsia="Times New Roman" w:hAnsi="Times New Roman" w:cs="Times New Roman"/>
          <w:sz w:val="24"/>
          <w:szCs w:val="24"/>
        </w:rPr>
        <w:t>109</w:t>
      </w:r>
      <w:r w:rsidR="0089550E" w:rsidRPr="00EF43B4">
        <w:rPr>
          <w:rFonts w:ascii="Times New Roman" w:hAnsi="Times New Roman"/>
          <w:sz w:val="24"/>
          <w:szCs w:val="24"/>
        </w:rPr>
        <w:t>–</w:t>
      </w:r>
      <w:r w:rsidR="0089550E">
        <w:rPr>
          <w:rFonts w:ascii="Times New Roman" w:hAnsi="Times New Roman"/>
          <w:sz w:val="24"/>
          <w:szCs w:val="24"/>
        </w:rPr>
        <w:t>113</w:t>
      </w:r>
      <w:r w:rsidR="0089550E" w:rsidRPr="00EF43B4">
        <w:rPr>
          <w:rFonts w:ascii="Times New Roman" w:hAnsi="Times New Roman"/>
          <w:sz w:val="24"/>
          <w:szCs w:val="24"/>
        </w:rPr>
        <w:t xml:space="preserve"> </w:t>
      </w:r>
      <w:r w:rsidR="0089550E" w:rsidRPr="00C1067C">
        <w:rPr>
          <w:rFonts w:ascii="Times New Roman" w:hAnsi="Times New Roman"/>
          <w:sz w:val="24"/>
          <w:szCs w:val="24"/>
        </w:rPr>
        <w:t>punktų</w:t>
      </w:r>
      <w:r w:rsidR="003B40F7" w:rsidRPr="003B40F7">
        <w:rPr>
          <w:rFonts w:ascii="Times New Roman" w:hAnsi="Times New Roman" w:cs="Times New Roman"/>
          <w:sz w:val="24"/>
          <w:szCs w:val="24"/>
        </w:rPr>
        <w:t xml:space="preserve"> </w:t>
      </w:r>
      <w:r w:rsidR="003B40F7">
        <w:rPr>
          <w:rFonts w:ascii="Times New Roman" w:hAnsi="Times New Roman" w:cs="Times New Roman"/>
          <w:sz w:val="24"/>
          <w:szCs w:val="24"/>
        </w:rPr>
        <w:t>arba šio Aprašo 8.7 - 8.10</w:t>
      </w:r>
      <w:r w:rsidR="003B40F7">
        <w:rPr>
          <w:rFonts w:ascii="Times New Roman" w:hAnsi="Times New Roman"/>
          <w:sz w:val="24"/>
          <w:szCs w:val="24"/>
        </w:rPr>
        <w:t xml:space="preserve"> papunkčių  </w:t>
      </w:r>
      <w:r w:rsidR="0089550E">
        <w:rPr>
          <w:rFonts w:ascii="Times New Roman" w:eastAsia="Times New Roman" w:hAnsi="Times New Roman" w:cs="Times New Roman"/>
          <w:sz w:val="24"/>
          <w:szCs w:val="24"/>
        </w:rPr>
        <w:t>nustatyta tvarka, perkeliama</w:t>
      </w:r>
      <w:r w:rsidR="0089550E" w:rsidRPr="00EF43B4">
        <w:rPr>
          <w:rFonts w:ascii="Times New Roman" w:eastAsia="Times New Roman" w:hAnsi="Times New Roman" w:cs="Times New Roman"/>
          <w:sz w:val="24"/>
          <w:szCs w:val="24"/>
        </w:rPr>
        <w:t xml:space="preserve"> (-i) aukščiausioje pirmumo vietoje esanti (-čios) vietos projekto (-ų) paraiška (-os), jeigu vertinimo metu nustatyta paramos suma neviršija konkretaus kvietimo biudžeto lėšų. Iš rezervinio vietos projektų sąrašo perkelto vietos projekto paraiškos </w:t>
      </w:r>
      <w:r w:rsidR="0089550E">
        <w:rPr>
          <w:rFonts w:ascii="Times New Roman" w:eastAsia="Times New Roman" w:hAnsi="Times New Roman" w:cs="Times New Roman"/>
          <w:sz w:val="24"/>
          <w:szCs w:val="24"/>
        </w:rPr>
        <w:t>teikėjui</w:t>
      </w:r>
      <w:r w:rsidR="0089550E" w:rsidRPr="00EF43B4">
        <w:rPr>
          <w:rFonts w:ascii="Times New Roman" w:eastAsia="Times New Roman" w:hAnsi="Times New Roman" w:cs="Times New Roman"/>
          <w:sz w:val="24"/>
          <w:szCs w:val="24"/>
        </w:rPr>
        <w:t xml:space="preserve"> pasiūloma parengti ir pateikti galutinę vietos projekto paraišką (pagal analogiją vadovaujamasi</w:t>
      </w:r>
      <w:r w:rsidR="003B40F7" w:rsidRPr="003B40F7">
        <w:rPr>
          <w:rFonts w:ascii="Times New Roman" w:hAnsi="Times New Roman" w:cs="Times New Roman"/>
          <w:sz w:val="24"/>
          <w:szCs w:val="24"/>
        </w:rPr>
        <w:t xml:space="preserve"> </w:t>
      </w:r>
      <w:r w:rsidR="003B40F7" w:rsidRPr="00B310AB">
        <w:rPr>
          <w:rFonts w:ascii="Times New Roman" w:hAnsi="Times New Roman" w:cs="Times New Roman"/>
          <w:sz w:val="24"/>
          <w:szCs w:val="24"/>
        </w:rPr>
        <w:t>Vietos projektų administr</w:t>
      </w:r>
      <w:r w:rsidR="003B40F7">
        <w:rPr>
          <w:rFonts w:ascii="Times New Roman" w:hAnsi="Times New Roman" w:cs="Times New Roman"/>
          <w:sz w:val="24"/>
          <w:szCs w:val="24"/>
        </w:rPr>
        <w:t xml:space="preserve">avimo taisyklių </w:t>
      </w:r>
      <w:r w:rsidR="003B40F7" w:rsidRPr="00EF43B4">
        <w:rPr>
          <w:rFonts w:ascii="Times New Roman" w:eastAsia="Times New Roman" w:hAnsi="Times New Roman" w:cs="Times New Roman"/>
          <w:sz w:val="24"/>
          <w:szCs w:val="24"/>
        </w:rPr>
        <w:t xml:space="preserve"> </w:t>
      </w:r>
      <w:r w:rsidR="0089550E" w:rsidRPr="00EF43B4">
        <w:rPr>
          <w:rFonts w:ascii="Times New Roman" w:eastAsia="Times New Roman" w:hAnsi="Times New Roman" w:cs="Times New Roman"/>
          <w:sz w:val="24"/>
          <w:szCs w:val="24"/>
        </w:rPr>
        <w:t xml:space="preserve"> 104 </w:t>
      </w:r>
      <w:r w:rsidR="0089550E" w:rsidRPr="00B30314">
        <w:rPr>
          <w:rFonts w:ascii="Times New Roman" w:eastAsia="Times New Roman" w:hAnsi="Times New Roman" w:cs="Times New Roman"/>
          <w:sz w:val="24"/>
          <w:szCs w:val="24"/>
        </w:rPr>
        <w:t>punkto</w:t>
      </w:r>
      <w:r w:rsidR="0089550E" w:rsidRPr="00EF43B4">
        <w:rPr>
          <w:rFonts w:ascii="Times New Roman" w:eastAsia="Times New Roman" w:hAnsi="Times New Roman" w:cs="Times New Roman"/>
          <w:sz w:val="24"/>
          <w:szCs w:val="24"/>
        </w:rPr>
        <w:t xml:space="preserve"> </w:t>
      </w:r>
      <w:r w:rsidR="003B40F7">
        <w:rPr>
          <w:rFonts w:ascii="Times New Roman" w:eastAsia="Times New Roman" w:hAnsi="Times New Roman" w:cs="Times New Roman"/>
          <w:sz w:val="24"/>
          <w:szCs w:val="24"/>
        </w:rPr>
        <w:t xml:space="preserve"> arba šio Aprašo 8.</w:t>
      </w:r>
      <w:r w:rsidR="003B40F7" w:rsidRPr="00EF43B4">
        <w:rPr>
          <w:rFonts w:ascii="Times New Roman" w:eastAsia="Times New Roman" w:hAnsi="Times New Roman" w:cs="Times New Roman"/>
          <w:sz w:val="24"/>
          <w:szCs w:val="24"/>
        </w:rPr>
        <w:t>4.</w:t>
      </w:r>
      <w:r w:rsidR="003B40F7">
        <w:rPr>
          <w:rFonts w:ascii="Times New Roman" w:eastAsia="Times New Roman" w:hAnsi="Times New Roman" w:cs="Times New Roman"/>
          <w:sz w:val="24"/>
          <w:szCs w:val="24"/>
        </w:rPr>
        <w:t xml:space="preserve"> papunkčiu  </w:t>
      </w:r>
      <w:r w:rsidR="0089550E" w:rsidRPr="00EF43B4">
        <w:rPr>
          <w:rFonts w:ascii="Times New Roman" w:eastAsia="Times New Roman" w:hAnsi="Times New Roman" w:cs="Times New Roman"/>
          <w:sz w:val="24"/>
          <w:szCs w:val="24"/>
        </w:rPr>
        <w:t xml:space="preserve">nustatyta tvarka). </w:t>
      </w:r>
    </w:p>
    <w:p w:rsidR="0089550E" w:rsidRPr="00EF43B4" w:rsidRDefault="0089550E" w:rsidP="0089550E">
      <w:pPr>
        <w:tabs>
          <w:tab w:val="left" w:pos="567"/>
        </w:tabs>
        <w:spacing w:after="0" w:line="240" w:lineRule="auto"/>
        <w:jc w:val="both"/>
        <w:rPr>
          <w:rFonts w:ascii="Times New Roman" w:eastAsia="Times New Roman" w:hAnsi="Times New Roman" w:cs="Times New Roman"/>
          <w:sz w:val="24"/>
          <w:szCs w:val="24"/>
        </w:rPr>
      </w:pPr>
      <w:r w:rsidRPr="00EF43B4">
        <w:rPr>
          <w:rFonts w:ascii="Times New Roman" w:eastAsia="Times New Roman" w:hAnsi="Times New Roman" w:cs="Times New Roman"/>
          <w:sz w:val="24"/>
          <w:szCs w:val="24"/>
        </w:rPr>
        <w:tab/>
      </w:r>
      <w:r w:rsidR="008713D6">
        <w:rPr>
          <w:rFonts w:ascii="Times New Roman" w:eastAsia="Times New Roman" w:hAnsi="Times New Roman" w:cs="Times New Roman"/>
          <w:sz w:val="24"/>
          <w:szCs w:val="24"/>
        </w:rPr>
        <w:t xml:space="preserve">16.7.5.3. </w:t>
      </w:r>
      <w:r w:rsidRPr="00EF43B4">
        <w:rPr>
          <w:rFonts w:ascii="Times New Roman" w:eastAsia="Times New Roman" w:hAnsi="Times New Roman" w:cs="Times New Roman"/>
          <w:sz w:val="24"/>
          <w:szCs w:val="24"/>
        </w:rPr>
        <w:t xml:space="preserve"> Po teigiamo galutinės vietos projekto paraiškos tinkamumo finansuoti vertinimo laikoma, kad vietos projekto paraiškos vertinimas yra baigtas ir </w:t>
      </w:r>
      <w:r>
        <w:rPr>
          <w:rFonts w:ascii="Times New Roman" w:eastAsia="Times New Roman" w:hAnsi="Times New Roman" w:cs="Times New Roman"/>
          <w:sz w:val="24"/>
          <w:szCs w:val="24"/>
        </w:rPr>
        <w:t>patvirtinama</w:t>
      </w:r>
      <w:r w:rsidRPr="00EF43B4">
        <w:rPr>
          <w:rFonts w:ascii="Times New Roman" w:eastAsia="Times New Roman" w:hAnsi="Times New Roman" w:cs="Times New Roman"/>
          <w:sz w:val="24"/>
          <w:szCs w:val="24"/>
        </w:rPr>
        <w:t xml:space="preserve">, kad gali būti skiriama parama vietos projektui įgyvendinti. </w:t>
      </w:r>
      <w:r w:rsidRPr="00EF43B4">
        <w:rPr>
          <w:rFonts w:ascii="Times New Roman" w:hAnsi="Times New Roman"/>
          <w:sz w:val="24"/>
          <w:szCs w:val="24"/>
        </w:rPr>
        <w:t xml:space="preserve"> </w:t>
      </w:r>
    </w:p>
    <w:p w:rsidR="00B310AB" w:rsidRPr="00B310AB"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17. Bendrąsias vietos projektų tinkamumo finansuoti sąlygas ir bendruosius vietos projektų vykdytojų įsipareigojimus nustato Vietos projektų administravimo taisyklių 17–23 punktai ir 29–35 punktai. Atsižvelgiant į VPS priemonės pobūdį, šiam kvietimui taikomos šios bendrosios vietos projektų tinkamumo finansuoti sąlygos ir bendrieji vietos projektų vykdytojų įsipareigojimai:</w:t>
      </w:r>
    </w:p>
    <w:p w:rsidR="00BE63A7" w:rsidRPr="00BE63A7" w:rsidRDefault="00B310AB" w:rsidP="00B122AD">
      <w:pPr>
        <w:spacing w:after="0" w:line="240" w:lineRule="auto"/>
        <w:ind w:left="567"/>
        <w:rPr>
          <w:rFonts w:ascii="Times New Roman" w:hAnsi="Times New Roman" w:cs="Times New Roman"/>
          <w:sz w:val="24"/>
          <w:szCs w:val="24"/>
        </w:rPr>
      </w:pPr>
      <w:r w:rsidRPr="00FD70AC">
        <w:rPr>
          <w:rFonts w:ascii="Times New Roman" w:hAnsi="Times New Roman" w:cs="Times New Roman"/>
          <w:b/>
          <w:sz w:val="24"/>
          <w:szCs w:val="24"/>
        </w:rPr>
        <w:t xml:space="preserve">17.1. bendrosios tinkamumo sąlygos, susijusios su </w:t>
      </w:r>
      <w:r w:rsidR="00AD04F3" w:rsidRPr="00FD70AC">
        <w:rPr>
          <w:rFonts w:ascii="Times New Roman" w:hAnsi="Times New Roman" w:cs="Times New Roman"/>
          <w:b/>
          <w:sz w:val="24"/>
          <w:szCs w:val="24"/>
        </w:rPr>
        <w:t>pareiškėju</w:t>
      </w:r>
      <w:r w:rsidR="00AA03FD">
        <w:rPr>
          <w:rFonts w:ascii="Times New Roman" w:hAnsi="Times New Roman" w:cs="Times New Roman"/>
          <w:b/>
          <w:sz w:val="24"/>
          <w:szCs w:val="24"/>
        </w:rPr>
        <w:t xml:space="preserve">. </w:t>
      </w:r>
      <w:r w:rsidR="00B545D6">
        <w:rPr>
          <w:rFonts w:ascii="Times New Roman" w:hAnsi="Times New Roman" w:cs="Times New Roman"/>
          <w:b/>
          <w:sz w:val="24"/>
          <w:szCs w:val="24"/>
        </w:rPr>
        <w:t xml:space="preserve">                                                       </w:t>
      </w:r>
      <w:r w:rsidR="00BE63A7" w:rsidRPr="00BE63A7">
        <w:rPr>
          <w:rFonts w:ascii="Times New Roman" w:hAnsi="Times New Roman" w:cs="Times New Roman"/>
          <w:sz w:val="24"/>
          <w:szCs w:val="24"/>
        </w:rPr>
        <w:t>17.1.1.  Tinkami pareiškėjai:</w:t>
      </w:r>
    </w:p>
    <w:p w:rsidR="00B310AB" w:rsidRPr="00AA03FD" w:rsidRDefault="00C23FF8" w:rsidP="00C23FF8">
      <w:pPr>
        <w:tabs>
          <w:tab w:val="left" w:pos="29"/>
        </w:tabs>
        <w:spacing w:after="0" w:line="240" w:lineRule="auto"/>
        <w:ind w:left="9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310AB" w:rsidRPr="00B310AB">
        <w:rPr>
          <w:rFonts w:ascii="Times New Roman" w:hAnsi="Times New Roman" w:cs="Times New Roman"/>
          <w:sz w:val="24"/>
          <w:szCs w:val="24"/>
        </w:rPr>
        <w:t>17.1.1.</w:t>
      </w:r>
      <w:r w:rsidR="00BE63A7">
        <w:rPr>
          <w:rFonts w:ascii="Times New Roman" w:hAnsi="Times New Roman" w:cs="Times New Roman"/>
          <w:sz w:val="24"/>
          <w:szCs w:val="24"/>
        </w:rPr>
        <w:t>1.</w:t>
      </w:r>
      <w:r w:rsidR="00B310AB" w:rsidRPr="00B310AB">
        <w:rPr>
          <w:rFonts w:ascii="Times New Roman" w:hAnsi="Times New Roman" w:cs="Times New Roman"/>
          <w:sz w:val="24"/>
          <w:szCs w:val="24"/>
        </w:rPr>
        <w:t xml:space="preserve"> </w:t>
      </w:r>
      <w:r w:rsidRPr="00AA03FD">
        <w:rPr>
          <w:rFonts w:ascii="Times New Roman" w:hAnsi="Times New Roman" w:cs="Times New Roman"/>
          <w:sz w:val="24"/>
          <w:szCs w:val="24"/>
        </w:rPr>
        <w:t>Dzūkijos VVG teritorijoje nuolatinę gyvenamąją vietą deklaruojantys  fiziniai asmenys vyresni nei 18 metų (įskaitant ūkininkus), vykdantys individualią veiklą</w:t>
      </w:r>
      <w:r w:rsidR="00B310AB" w:rsidRPr="00AA03FD">
        <w:rPr>
          <w:rFonts w:ascii="Times New Roman" w:hAnsi="Times New Roman" w:cs="Times New Roman"/>
          <w:sz w:val="24"/>
          <w:szCs w:val="24"/>
        </w:rPr>
        <w:t>;</w:t>
      </w:r>
    </w:p>
    <w:p w:rsidR="00B310AB" w:rsidRPr="00AA03FD" w:rsidRDefault="00B310AB" w:rsidP="00C23FF8">
      <w:pPr>
        <w:spacing w:after="0" w:line="240" w:lineRule="auto"/>
        <w:ind w:firstLine="567"/>
        <w:contextualSpacing/>
        <w:rPr>
          <w:rFonts w:ascii="Times New Roman" w:hAnsi="Times New Roman" w:cs="Times New Roman"/>
          <w:iCs/>
          <w:sz w:val="24"/>
          <w:szCs w:val="24"/>
        </w:rPr>
      </w:pPr>
      <w:r w:rsidRPr="00AA03FD">
        <w:rPr>
          <w:rFonts w:ascii="Times New Roman" w:hAnsi="Times New Roman" w:cs="Times New Roman"/>
          <w:sz w:val="24"/>
          <w:szCs w:val="24"/>
        </w:rPr>
        <w:t>17.1.</w:t>
      </w:r>
      <w:r w:rsidR="00BE63A7">
        <w:rPr>
          <w:rFonts w:ascii="Times New Roman" w:hAnsi="Times New Roman" w:cs="Times New Roman"/>
          <w:sz w:val="24"/>
          <w:szCs w:val="24"/>
        </w:rPr>
        <w:t>1.</w:t>
      </w:r>
      <w:r w:rsidRPr="00AA03FD">
        <w:rPr>
          <w:rFonts w:ascii="Times New Roman" w:hAnsi="Times New Roman" w:cs="Times New Roman"/>
          <w:sz w:val="24"/>
          <w:szCs w:val="24"/>
        </w:rPr>
        <w:t xml:space="preserve">2. </w:t>
      </w:r>
      <w:r w:rsidR="00C23FF8" w:rsidRPr="00AA03FD">
        <w:rPr>
          <w:rFonts w:ascii="Times New Roman" w:hAnsi="Times New Roman" w:cs="Times New Roman"/>
          <w:sz w:val="24"/>
          <w:szCs w:val="24"/>
        </w:rPr>
        <w:t xml:space="preserve">Dzūkijos VVG teritorijoje įregistruoti ir veiklą vykdantys juridiniai asmenys (labai mažos </w:t>
      </w:r>
      <w:r w:rsidR="00C23FF8" w:rsidRPr="00AA03FD">
        <w:rPr>
          <w:rFonts w:ascii="Times New Roman" w:hAnsi="Times New Roman" w:cs="Times New Roman"/>
          <w:iCs/>
          <w:sz w:val="24"/>
          <w:szCs w:val="24"/>
        </w:rPr>
        <w:t>įmonės).</w:t>
      </w:r>
      <w:r w:rsidR="00FD70AC" w:rsidRPr="00AA03FD">
        <w:rPr>
          <w:rFonts w:ascii="Times New Roman" w:hAnsi="Times New Roman" w:cs="Times New Roman"/>
          <w:iCs/>
          <w:sz w:val="24"/>
          <w:szCs w:val="24"/>
        </w:rPr>
        <w:t xml:space="preserve"> </w:t>
      </w:r>
    </w:p>
    <w:p w:rsidR="00AE6E4B" w:rsidRPr="00AA03FD" w:rsidRDefault="00BE63A7" w:rsidP="00BE63A7">
      <w:pPr>
        <w:spacing w:after="0" w:line="240" w:lineRule="auto"/>
        <w:ind w:firstLine="564"/>
        <w:jc w:val="both"/>
        <w:rPr>
          <w:rFonts w:ascii="Times New Roman" w:hAnsi="Times New Roman" w:cs="Times New Roman"/>
          <w:sz w:val="24"/>
          <w:szCs w:val="24"/>
        </w:rPr>
      </w:pPr>
      <w:r>
        <w:rPr>
          <w:rFonts w:ascii="Times New Roman" w:hAnsi="Times New Roman" w:cs="Times New Roman"/>
          <w:sz w:val="24"/>
          <w:szCs w:val="24"/>
        </w:rPr>
        <w:t xml:space="preserve">17.1.1.3. </w:t>
      </w:r>
      <w:r w:rsidR="00AE6E4B" w:rsidRPr="00AA03FD">
        <w:rPr>
          <w:rFonts w:ascii="Times New Roman" w:hAnsi="Times New Roman" w:cs="Times New Roman"/>
          <w:sz w:val="24"/>
          <w:szCs w:val="24"/>
        </w:rPr>
        <w:t>Pareiškėjas aktyvią ekonominę veiklą vykdo ne trumpiau nei 1 metus iki paraiškos pateikimo dienos;</w:t>
      </w:r>
    </w:p>
    <w:p w:rsidR="00AA03FD" w:rsidRDefault="00BE63A7" w:rsidP="00BE63A7">
      <w:pPr>
        <w:spacing w:after="0" w:line="240" w:lineRule="auto"/>
        <w:ind w:firstLine="564"/>
        <w:jc w:val="both"/>
        <w:rPr>
          <w:rFonts w:ascii="Times New Roman" w:hAnsi="Times New Roman" w:cs="Times New Roman"/>
          <w:sz w:val="24"/>
          <w:szCs w:val="24"/>
        </w:rPr>
      </w:pPr>
      <w:r>
        <w:rPr>
          <w:rFonts w:ascii="Times New Roman" w:hAnsi="Times New Roman" w:cs="Times New Roman"/>
          <w:sz w:val="24"/>
          <w:szCs w:val="24"/>
        </w:rPr>
        <w:t xml:space="preserve">17.1.1.4. </w:t>
      </w:r>
      <w:r w:rsidR="00AA03FD" w:rsidRPr="00AA03FD">
        <w:rPr>
          <w:rFonts w:ascii="Times New Roman" w:hAnsi="Times New Roman" w:cs="Times New Roman"/>
          <w:sz w:val="24"/>
          <w:szCs w:val="24"/>
        </w:rPr>
        <w:t>P</w:t>
      </w:r>
      <w:r w:rsidR="00AE6E4B" w:rsidRPr="00AA03FD">
        <w:rPr>
          <w:rFonts w:ascii="Times New Roman" w:hAnsi="Times New Roman" w:cs="Times New Roman"/>
          <w:sz w:val="24"/>
          <w:szCs w:val="24"/>
        </w:rPr>
        <w:t xml:space="preserve">areiškėjo steigimo dokumentuose numatytos veiklos (pagal EVRK kodus) atitinka projekte numatytą vykdyti veiklą (-as).  </w:t>
      </w:r>
    </w:p>
    <w:p w:rsidR="00BF1271" w:rsidRPr="002746A6" w:rsidRDefault="00B545D6" w:rsidP="00B545D6">
      <w:pPr>
        <w:spacing w:after="0" w:line="240" w:lineRule="auto"/>
        <w:ind w:firstLine="750"/>
        <w:jc w:val="both"/>
        <w:rPr>
          <w:rFonts w:ascii="Times New Roman" w:hAnsi="Times New Roman" w:cs="Times New Roman"/>
          <w:sz w:val="24"/>
          <w:szCs w:val="24"/>
        </w:rPr>
      </w:pPr>
      <w:r>
        <w:rPr>
          <w:rFonts w:ascii="Times New Roman" w:hAnsi="Times New Roman" w:cs="Times New Roman"/>
          <w:sz w:val="24"/>
          <w:szCs w:val="24"/>
        </w:rPr>
        <w:t>17.1.1.5.</w:t>
      </w:r>
      <w:r w:rsidR="00BE63A7">
        <w:rPr>
          <w:rFonts w:ascii="Times New Roman" w:hAnsi="Times New Roman" w:cs="Times New Roman"/>
          <w:sz w:val="24"/>
          <w:szCs w:val="24"/>
        </w:rPr>
        <w:t>P</w:t>
      </w:r>
      <w:r w:rsidR="00213740" w:rsidRPr="00BE63A7">
        <w:rPr>
          <w:rFonts w:ascii="Times New Roman" w:hAnsi="Times New Roman" w:cs="Times New Roman"/>
          <w:sz w:val="24"/>
          <w:szCs w:val="24"/>
        </w:rPr>
        <w:t xml:space="preserve">rojekte numatytos veiklos atitinka bent vieną priemonės įgyvendinimo taisyklėse pateiktame </w:t>
      </w:r>
      <w:r w:rsidR="00213740" w:rsidRPr="002746A6">
        <w:rPr>
          <w:rFonts w:ascii="Times New Roman" w:hAnsi="Times New Roman" w:cs="Times New Roman"/>
          <w:sz w:val="24"/>
          <w:szCs w:val="24"/>
        </w:rPr>
        <w:t>veiklų sąraše nurodytą veiklą (EVRK).</w:t>
      </w:r>
    </w:p>
    <w:p w:rsidR="00BF1271" w:rsidRPr="002746A6" w:rsidRDefault="00B545D6" w:rsidP="008713D6">
      <w:pPr>
        <w:shd w:val="clear" w:color="auto" w:fill="FFFFFF"/>
        <w:spacing w:line="240" w:lineRule="auto"/>
        <w:ind w:firstLine="566"/>
        <w:jc w:val="both"/>
        <w:rPr>
          <w:rFonts w:ascii="Times New Roman" w:eastAsia="Times New Roman" w:hAnsi="Times New Roman" w:cs="Times New Roman"/>
          <w:color w:val="000000"/>
          <w:sz w:val="24"/>
          <w:szCs w:val="24"/>
          <w:lang w:eastAsia="lt-LT"/>
        </w:rPr>
      </w:pPr>
      <w:r w:rsidRPr="002746A6">
        <w:rPr>
          <w:rFonts w:ascii="Times New Roman" w:eastAsia="Times New Roman" w:hAnsi="Times New Roman" w:cs="Times New Roman"/>
          <w:color w:val="000000"/>
          <w:sz w:val="24"/>
          <w:szCs w:val="24"/>
          <w:lang w:eastAsia="lt-LT"/>
        </w:rPr>
        <w:t>17.1.2</w:t>
      </w:r>
      <w:r w:rsidR="009D56F1" w:rsidRPr="002746A6">
        <w:rPr>
          <w:rFonts w:ascii="Times New Roman" w:eastAsia="Times New Roman" w:hAnsi="Times New Roman" w:cs="Times New Roman"/>
          <w:color w:val="000000"/>
          <w:sz w:val="24"/>
          <w:szCs w:val="24"/>
          <w:lang w:eastAsia="lt-LT"/>
        </w:rPr>
        <w:t>.P</w:t>
      </w:r>
      <w:r w:rsidR="00BF1271" w:rsidRPr="002746A6">
        <w:rPr>
          <w:rFonts w:ascii="Times New Roman" w:eastAsia="Times New Roman" w:hAnsi="Times New Roman" w:cs="Times New Roman"/>
          <w:color w:val="000000"/>
          <w:sz w:val="24"/>
          <w:szCs w:val="24"/>
          <w:lang w:eastAsia="lt-LT"/>
        </w:rPr>
        <w:t>areiškėjas vykdo ūkinę komercinę veiklą (atitiktis tikrinama pagal juridinio asmens registravimo pažymėjimą ir (arba) ūkininko ūkio registravimo pažymėjimą, ir (arba) individualios veiklos pažymą, ir (arba) verslo liudijimą) ir gauna iš šios veiklos pajamas:</w:t>
      </w:r>
    </w:p>
    <w:p w:rsidR="00BF1271" w:rsidRPr="002746A6" w:rsidRDefault="009D56F1" w:rsidP="008713D6">
      <w:pPr>
        <w:shd w:val="clear" w:color="auto" w:fill="FFFFFF"/>
        <w:spacing w:line="240" w:lineRule="auto"/>
        <w:ind w:firstLine="566"/>
        <w:jc w:val="both"/>
        <w:rPr>
          <w:rFonts w:ascii="Times New Roman" w:eastAsia="Times New Roman" w:hAnsi="Times New Roman" w:cs="Times New Roman"/>
          <w:color w:val="000000"/>
          <w:sz w:val="24"/>
          <w:szCs w:val="24"/>
          <w:lang w:eastAsia="lt-LT"/>
        </w:rPr>
      </w:pPr>
      <w:r w:rsidRPr="002746A6">
        <w:rPr>
          <w:rFonts w:ascii="Times New Roman" w:eastAsia="Times New Roman" w:hAnsi="Times New Roman" w:cs="Times New Roman"/>
          <w:color w:val="000000"/>
          <w:sz w:val="24"/>
          <w:szCs w:val="24"/>
          <w:lang w:eastAsia="lt-LT"/>
        </w:rPr>
        <w:t>17.1.2</w:t>
      </w:r>
      <w:r w:rsidR="00BF1271" w:rsidRPr="002746A6">
        <w:rPr>
          <w:rFonts w:ascii="Times New Roman" w:eastAsia="Times New Roman" w:hAnsi="Times New Roman" w:cs="Times New Roman"/>
          <w:color w:val="000000"/>
          <w:sz w:val="24"/>
          <w:szCs w:val="24"/>
          <w:lang w:eastAsia="lt-LT"/>
        </w:rPr>
        <w:t>.</w:t>
      </w:r>
      <w:r w:rsidRPr="002746A6">
        <w:rPr>
          <w:rFonts w:ascii="Times New Roman" w:eastAsia="Times New Roman" w:hAnsi="Times New Roman" w:cs="Times New Roman"/>
          <w:color w:val="000000"/>
          <w:sz w:val="24"/>
          <w:szCs w:val="24"/>
          <w:lang w:eastAsia="lt-LT"/>
        </w:rPr>
        <w:t xml:space="preserve">1. </w:t>
      </w:r>
      <w:r w:rsidR="00BF1271" w:rsidRPr="002746A6">
        <w:rPr>
          <w:rFonts w:ascii="Times New Roman" w:eastAsia="Times New Roman" w:hAnsi="Times New Roman" w:cs="Times New Roman"/>
          <w:color w:val="000000"/>
          <w:sz w:val="24"/>
          <w:szCs w:val="24"/>
          <w:lang w:eastAsia="lt-LT"/>
        </w:rPr>
        <w:t xml:space="preserve"> pareiškėjo – fizinio asmens – ataskaitiniais metais Valstybinei mokesčių inspekcijai prie Lietuvos Respublikos finansų ministerijos deklaruotos pajamos iš ūkinės komercinės veiklos (gautos tiesioginės išmokos neįskaičiuojamos į pareiškėjo veiklos pajamas) sudaro ne mažiau nei 12 </w:t>
      </w:r>
      <w:r w:rsidR="00BF1271" w:rsidRPr="002746A6">
        <w:rPr>
          <w:rFonts w:ascii="Times New Roman" w:eastAsia="Times New Roman" w:hAnsi="Times New Roman" w:cs="Times New Roman"/>
          <w:color w:val="000000"/>
          <w:sz w:val="24"/>
          <w:szCs w:val="24"/>
          <w:lang w:eastAsia="lt-LT"/>
        </w:rPr>
        <w:lastRenderedPageBreak/>
        <w:t>minimalios mėnesinės algos dydžių (vertinama pagal ataskaitinių metų mi</w:t>
      </w:r>
      <w:r w:rsidR="002746A6" w:rsidRPr="002746A6">
        <w:rPr>
          <w:rFonts w:ascii="Times New Roman" w:eastAsia="Times New Roman" w:hAnsi="Times New Roman" w:cs="Times New Roman"/>
          <w:color w:val="000000"/>
          <w:sz w:val="24"/>
          <w:szCs w:val="24"/>
          <w:lang w:eastAsia="lt-LT"/>
        </w:rPr>
        <w:t>nimalios mėnesinės algos dydį);</w:t>
      </w:r>
    </w:p>
    <w:p w:rsidR="00BF1271" w:rsidRPr="002746A6" w:rsidRDefault="0085669D" w:rsidP="002746A6">
      <w:pPr>
        <w:shd w:val="clear" w:color="auto" w:fill="FFFFFF"/>
        <w:ind w:firstLine="566"/>
        <w:jc w:val="both"/>
        <w:rPr>
          <w:rFonts w:ascii="Times New Roman" w:eastAsia="Times New Roman" w:hAnsi="Times New Roman" w:cs="Times New Roman"/>
          <w:color w:val="000000"/>
          <w:sz w:val="24"/>
          <w:szCs w:val="24"/>
          <w:lang w:eastAsia="lt-LT"/>
        </w:rPr>
      </w:pPr>
      <w:r w:rsidRPr="002746A6">
        <w:rPr>
          <w:rFonts w:ascii="Times New Roman" w:eastAsia="Times New Roman" w:hAnsi="Times New Roman" w:cs="Times New Roman"/>
          <w:color w:val="000000"/>
          <w:sz w:val="24"/>
          <w:szCs w:val="24"/>
          <w:lang w:eastAsia="lt-LT"/>
        </w:rPr>
        <w:t>17.1.2</w:t>
      </w:r>
      <w:r w:rsidR="00BF1271" w:rsidRPr="002746A6">
        <w:rPr>
          <w:rFonts w:ascii="Times New Roman" w:eastAsia="Times New Roman" w:hAnsi="Times New Roman" w:cs="Times New Roman"/>
          <w:color w:val="000000"/>
          <w:sz w:val="24"/>
          <w:szCs w:val="24"/>
          <w:lang w:eastAsia="lt-LT"/>
        </w:rPr>
        <w:t>.</w:t>
      </w:r>
      <w:r w:rsidRPr="002746A6">
        <w:rPr>
          <w:rFonts w:ascii="Times New Roman" w:eastAsia="Times New Roman" w:hAnsi="Times New Roman" w:cs="Times New Roman"/>
          <w:color w:val="000000"/>
          <w:sz w:val="24"/>
          <w:szCs w:val="24"/>
          <w:lang w:eastAsia="lt-LT"/>
        </w:rPr>
        <w:t>2.</w:t>
      </w:r>
      <w:r w:rsidR="00BF1271" w:rsidRPr="002746A6">
        <w:rPr>
          <w:rFonts w:ascii="Times New Roman" w:eastAsia="Times New Roman" w:hAnsi="Times New Roman" w:cs="Times New Roman"/>
          <w:color w:val="000000"/>
          <w:sz w:val="24"/>
          <w:szCs w:val="24"/>
          <w:lang w:eastAsia="lt-LT"/>
        </w:rPr>
        <w:t xml:space="preserve"> jeigu projekte numatyta apgyvendinimo veiklos plėtra, pareiškėjo ataskaitiniais metais pajamos iš ūkinės komercinės veiklos, susijusios su apgyvendinimo veikla turi sudaryti ne mažiau nei 12 minimalios mėnesinės algos dydžių (vertinama pagal ataskaitinių metų minimalios mėnesinės algos dydį). Jeigu pareiškėjas užsiima stovyklaviečių veikla, Valstybinei mokesčių inspekcijai prie Lietuvos Respublikos finansų ministerijos ataskaitiniais metais deklaruotos pajamos iš stovyklaviečių veiklos sudaro ne mažiau nei 6 minimalios mėnesinės algos dydžius (vertinama pagal ataskaitinių metų minimalios mėnesinės algos dydį);</w:t>
      </w:r>
    </w:p>
    <w:p w:rsidR="00BF1271" w:rsidRPr="002746A6" w:rsidRDefault="0085669D" w:rsidP="00BF1271">
      <w:pPr>
        <w:shd w:val="clear" w:color="auto" w:fill="FFFFFF"/>
        <w:ind w:firstLine="660"/>
        <w:jc w:val="both"/>
        <w:rPr>
          <w:rFonts w:ascii="Times New Roman" w:eastAsia="Times New Roman" w:hAnsi="Times New Roman" w:cs="Times New Roman"/>
          <w:color w:val="000000"/>
          <w:sz w:val="24"/>
          <w:szCs w:val="24"/>
          <w:lang w:eastAsia="lt-LT"/>
        </w:rPr>
      </w:pPr>
      <w:r w:rsidRPr="002746A6">
        <w:rPr>
          <w:rFonts w:ascii="Times New Roman" w:eastAsia="Times New Roman" w:hAnsi="Times New Roman" w:cs="Times New Roman"/>
          <w:color w:val="000000"/>
          <w:sz w:val="24"/>
          <w:szCs w:val="24"/>
          <w:lang w:eastAsia="lt-LT"/>
        </w:rPr>
        <w:t>17.1.2</w:t>
      </w:r>
      <w:r w:rsidR="00BF1271" w:rsidRPr="002746A6">
        <w:rPr>
          <w:rFonts w:ascii="Times New Roman" w:eastAsia="Times New Roman" w:hAnsi="Times New Roman" w:cs="Times New Roman"/>
          <w:color w:val="000000"/>
          <w:sz w:val="24"/>
          <w:szCs w:val="24"/>
          <w:lang w:eastAsia="lt-LT"/>
        </w:rPr>
        <w:t>.</w:t>
      </w:r>
      <w:r w:rsidRPr="002746A6">
        <w:rPr>
          <w:rFonts w:ascii="Times New Roman" w:eastAsia="Times New Roman" w:hAnsi="Times New Roman" w:cs="Times New Roman"/>
          <w:color w:val="000000"/>
          <w:sz w:val="24"/>
          <w:szCs w:val="24"/>
          <w:lang w:eastAsia="lt-LT"/>
        </w:rPr>
        <w:t xml:space="preserve">3. </w:t>
      </w:r>
      <w:r w:rsidR="00BF1271" w:rsidRPr="002746A6">
        <w:rPr>
          <w:rFonts w:ascii="Times New Roman" w:eastAsia="Times New Roman" w:hAnsi="Times New Roman" w:cs="Times New Roman"/>
          <w:color w:val="000000"/>
          <w:sz w:val="24"/>
          <w:szCs w:val="24"/>
          <w:lang w:eastAsia="lt-LT"/>
        </w:rPr>
        <w:t xml:space="preserve"> pareiškėjo – juridinio asmens pardavimo pajamos (išsk</w:t>
      </w:r>
      <w:r w:rsidR="00EC5013">
        <w:rPr>
          <w:rFonts w:ascii="Times New Roman" w:eastAsia="Times New Roman" w:hAnsi="Times New Roman" w:cs="Times New Roman"/>
          <w:color w:val="000000"/>
          <w:sz w:val="24"/>
          <w:szCs w:val="24"/>
          <w:lang w:eastAsia="lt-LT"/>
        </w:rPr>
        <w:t xml:space="preserve">yrus atvejį, nurodytą šio Aprašo </w:t>
      </w:r>
      <w:r w:rsidR="00BF1271" w:rsidRPr="002746A6">
        <w:rPr>
          <w:rFonts w:ascii="Times New Roman" w:eastAsia="Times New Roman" w:hAnsi="Times New Roman" w:cs="Times New Roman"/>
          <w:color w:val="000000"/>
          <w:sz w:val="24"/>
          <w:szCs w:val="24"/>
          <w:lang w:eastAsia="lt-LT"/>
        </w:rPr>
        <w:t>17.</w:t>
      </w:r>
      <w:r w:rsidRPr="002746A6">
        <w:rPr>
          <w:rFonts w:ascii="Times New Roman" w:eastAsia="Times New Roman" w:hAnsi="Times New Roman" w:cs="Times New Roman"/>
          <w:color w:val="000000"/>
          <w:sz w:val="24"/>
          <w:szCs w:val="24"/>
          <w:lang w:eastAsia="lt-LT"/>
        </w:rPr>
        <w:t>1.2</w:t>
      </w:r>
      <w:r w:rsidR="00BF1271" w:rsidRPr="002746A6">
        <w:rPr>
          <w:rFonts w:ascii="Times New Roman" w:eastAsia="Times New Roman" w:hAnsi="Times New Roman" w:cs="Times New Roman"/>
          <w:color w:val="000000"/>
          <w:sz w:val="24"/>
          <w:szCs w:val="24"/>
          <w:lang w:eastAsia="lt-LT"/>
        </w:rPr>
        <w:t xml:space="preserve">.2. papunktyje) ataskaitiniais metais yra ne mažesnės kaip 12 vidutinių darbo užmokesčių dydžių (vertinama pagal ataskaitinių metų privačiojo sektoriaus su individualiosiomis įmonėmis vidutinio darbo užmokesčio dydį, bruto) (vadovaujamasi Lietuvos statistikos departamento Oficialiosios statistikos portale www.osp.stat.gov. lt pateiktais duomenimis). </w:t>
      </w:r>
    </w:p>
    <w:p w:rsidR="00BF1271" w:rsidRPr="002746A6" w:rsidRDefault="00BF1271" w:rsidP="002746A6">
      <w:pPr>
        <w:shd w:val="clear" w:color="auto" w:fill="FFFFFF"/>
        <w:ind w:firstLine="660"/>
        <w:jc w:val="both"/>
        <w:rPr>
          <w:rFonts w:ascii="Times New Roman" w:eastAsia="Times New Roman" w:hAnsi="Times New Roman" w:cs="Times New Roman"/>
          <w:color w:val="000000"/>
          <w:sz w:val="24"/>
          <w:szCs w:val="24"/>
          <w:lang w:eastAsia="lt-LT"/>
        </w:rPr>
      </w:pPr>
      <w:r w:rsidRPr="002746A6">
        <w:rPr>
          <w:rFonts w:ascii="Times New Roman" w:eastAsia="Times New Roman" w:hAnsi="Times New Roman" w:cs="Times New Roman"/>
          <w:color w:val="000000"/>
          <w:sz w:val="24"/>
          <w:szCs w:val="24"/>
          <w:lang w:eastAsia="lt-LT"/>
        </w:rPr>
        <w:t>17.</w:t>
      </w:r>
      <w:r w:rsidR="0085669D" w:rsidRPr="002746A6">
        <w:rPr>
          <w:rFonts w:ascii="Times New Roman" w:eastAsia="Times New Roman" w:hAnsi="Times New Roman" w:cs="Times New Roman"/>
          <w:color w:val="000000"/>
          <w:sz w:val="24"/>
          <w:szCs w:val="24"/>
          <w:lang w:eastAsia="lt-LT"/>
        </w:rPr>
        <w:t>1.3</w:t>
      </w:r>
      <w:r w:rsidRPr="002746A6">
        <w:rPr>
          <w:rFonts w:ascii="Times New Roman" w:eastAsia="Times New Roman" w:hAnsi="Times New Roman" w:cs="Times New Roman"/>
          <w:color w:val="000000"/>
          <w:sz w:val="24"/>
          <w:szCs w:val="24"/>
          <w:lang w:eastAsia="lt-LT"/>
        </w:rPr>
        <w:t>. pareiškėjas užtikrina, kad projekte numatytos išlaidos, kurioms finansuoti prašoma paramos, nebuvo, nėra ir nebus finansuojamos iš kitų ES fondų, kitų viešųjų lėšų;</w:t>
      </w:r>
    </w:p>
    <w:p w:rsidR="00BF1271" w:rsidRPr="002746A6" w:rsidRDefault="00BF1271" w:rsidP="002746A6">
      <w:pPr>
        <w:shd w:val="clear" w:color="auto" w:fill="FFFFFF"/>
        <w:ind w:firstLine="660"/>
        <w:jc w:val="both"/>
        <w:rPr>
          <w:rFonts w:ascii="Times New Roman" w:eastAsia="Times New Roman" w:hAnsi="Times New Roman" w:cs="Times New Roman"/>
          <w:color w:val="000000"/>
          <w:sz w:val="24"/>
          <w:szCs w:val="24"/>
          <w:lang w:eastAsia="lt-LT"/>
        </w:rPr>
      </w:pPr>
      <w:r w:rsidRPr="002746A6">
        <w:rPr>
          <w:rFonts w:ascii="Times New Roman" w:eastAsia="Times New Roman" w:hAnsi="Times New Roman" w:cs="Times New Roman"/>
          <w:color w:val="000000"/>
          <w:sz w:val="24"/>
          <w:szCs w:val="24"/>
          <w:lang w:eastAsia="lt-LT"/>
        </w:rPr>
        <w:t>17.1.</w:t>
      </w:r>
      <w:r w:rsidR="0085669D" w:rsidRPr="002746A6">
        <w:rPr>
          <w:rFonts w:ascii="Times New Roman" w:eastAsia="Times New Roman" w:hAnsi="Times New Roman" w:cs="Times New Roman"/>
          <w:color w:val="000000"/>
          <w:sz w:val="24"/>
          <w:szCs w:val="24"/>
          <w:lang w:eastAsia="lt-LT"/>
        </w:rPr>
        <w:t>4.</w:t>
      </w:r>
      <w:r w:rsidRPr="002746A6">
        <w:rPr>
          <w:rFonts w:ascii="Times New Roman" w:eastAsia="Times New Roman" w:hAnsi="Times New Roman" w:cs="Times New Roman"/>
          <w:color w:val="000000"/>
          <w:sz w:val="24"/>
          <w:szCs w:val="24"/>
          <w:lang w:eastAsia="lt-LT"/>
        </w:rPr>
        <w:t xml:space="preserve"> pareiškėjas neturi įsiskolinimų Valstybinei mokesčių inspekcijai prie Lietuvos Respublikos finansų ministerijos ir Valstybiniam socialinio draudimo fondui prie Lietuvos Respublikos socialinės apsaugos ir darbo ministerijos, išskyrus atvejus, kai Lietuvos Respublikos teisės aktų nustatyta tvarka pareiškėjui yra atidėti mokesčių arba socialinio draudimo įmokų mokėjimo terminai (atitiktis šiam kriterijui gali būti tikslinama paramos paraiškos vertinimo metu);</w:t>
      </w:r>
    </w:p>
    <w:p w:rsidR="009D56F1" w:rsidRDefault="0085669D" w:rsidP="009D56F1">
      <w:pPr>
        <w:shd w:val="clear" w:color="auto" w:fill="FFFFFF"/>
        <w:ind w:firstLine="720"/>
        <w:jc w:val="both"/>
        <w:rPr>
          <w:rFonts w:ascii="Times New Roman" w:eastAsia="Times New Roman" w:hAnsi="Times New Roman" w:cs="Times New Roman"/>
          <w:color w:val="000000"/>
          <w:sz w:val="24"/>
          <w:szCs w:val="24"/>
          <w:lang w:eastAsia="lt-LT"/>
        </w:rPr>
      </w:pPr>
      <w:r w:rsidRPr="002746A6">
        <w:rPr>
          <w:rFonts w:ascii="Times New Roman" w:eastAsia="Times New Roman" w:hAnsi="Times New Roman" w:cs="Times New Roman"/>
          <w:color w:val="000000"/>
          <w:sz w:val="24"/>
          <w:szCs w:val="24"/>
          <w:lang w:eastAsia="lt-LT"/>
        </w:rPr>
        <w:t>17.1.</w:t>
      </w:r>
      <w:r w:rsidR="00157E55">
        <w:rPr>
          <w:rFonts w:ascii="Times New Roman" w:eastAsia="Times New Roman" w:hAnsi="Times New Roman" w:cs="Times New Roman"/>
          <w:color w:val="000000"/>
          <w:sz w:val="24"/>
          <w:szCs w:val="24"/>
          <w:lang w:eastAsia="lt-LT"/>
        </w:rPr>
        <w:t>5</w:t>
      </w:r>
      <w:r w:rsidR="009D56F1" w:rsidRPr="002746A6">
        <w:rPr>
          <w:rFonts w:ascii="Times New Roman" w:eastAsia="Times New Roman" w:hAnsi="Times New Roman" w:cs="Times New Roman"/>
          <w:color w:val="000000"/>
          <w:sz w:val="24"/>
          <w:szCs w:val="24"/>
          <w:lang w:eastAsia="lt-LT"/>
        </w:rPr>
        <w:t>. pareiškėjas tvarko buhalterinę apskaitą ir sudaro finansines ataskaitas (sudaromas balansas, pelno (nuostolių) ir pinigų srautų ataskaitos) pagal Lietuvos Respublikos teisės aktų nustatytus reikalavimus. Kartu su paramos paraiška pareiškėjas pateikia patvirtintus ataskaitinių metų finansinių ataskaitų bei tarpinių finansinių ataskaitų (už einamųjų metų pilnus ketvirčius) dokumentus;</w:t>
      </w:r>
    </w:p>
    <w:p w:rsidR="00BA3531" w:rsidRDefault="0085669D" w:rsidP="0027225A">
      <w:pPr>
        <w:shd w:val="clear" w:color="auto" w:fill="FFFFFF"/>
        <w:ind w:firstLine="720"/>
        <w:jc w:val="both"/>
        <w:rPr>
          <w:rFonts w:ascii="Times New Roman" w:eastAsia="Times New Roman" w:hAnsi="Times New Roman" w:cs="Times New Roman"/>
          <w:color w:val="000000"/>
          <w:sz w:val="24"/>
          <w:szCs w:val="24"/>
          <w:lang w:eastAsia="lt-LT"/>
        </w:rPr>
      </w:pPr>
      <w:r w:rsidRPr="002746A6">
        <w:rPr>
          <w:rFonts w:ascii="Times New Roman" w:eastAsia="Times New Roman" w:hAnsi="Times New Roman" w:cs="Times New Roman"/>
          <w:color w:val="000000"/>
          <w:sz w:val="24"/>
          <w:szCs w:val="24"/>
          <w:lang w:eastAsia="lt-LT"/>
        </w:rPr>
        <w:t>17.1.</w:t>
      </w:r>
      <w:r w:rsidR="00157E55">
        <w:rPr>
          <w:rFonts w:ascii="Times New Roman" w:eastAsia="Times New Roman" w:hAnsi="Times New Roman" w:cs="Times New Roman"/>
          <w:color w:val="000000"/>
          <w:sz w:val="24"/>
          <w:szCs w:val="24"/>
          <w:lang w:eastAsia="lt-LT"/>
        </w:rPr>
        <w:t>6</w:t>
      </w:r>
      <w:r w:rsidR="009D56F1" w:rsidRPr="002746A6">
        <w:rPr>
          <w:rFonts w:ascii="Times New Roman" w:eastAsia="Times New Roman" w:hAnsi="Times New Roman" w:cs="Times New Roman"/>
          <w:color w:val="000000"/>
          <w:sz w:val="24"/>
          <w:szCs w:val="24"/>
          <w:lang w:eastAsia="lt-LT"/>
        </w:rPr>
        <w:t>.</w:t>
      </w:r>
      <w:r w:rsidR="00110614">
        <w:rPr>
          <w:rFonts w:ascii="Times New Roman" w:eastAsia="Times New Roman" w:hAnsi="Times New Roman" w:cs="Times New Roman"/>
          <w:color w:val="000000"/>
          <w:sz w:val="24"/>
          <w:szCs w:val="24"/>
          <w:lang w:eastAsia="lt-LT"/>
        </w:rPr>
        <w:t xml:space="preserve"> pareiškėjas turi</w:t>
      </w:r>
      <w:r w:rsidR="008713D6">
        <w:rPr>
          <w:rFonts w:ascii="Times New Roman" w:eastAsia="Times New Roman" w:hAnsi="Times New Roman" w:cs="Times New Roman"/>
          <w:color w:val="000000"/>
          <w:sz w:val="24"/>
          <w:szCs w:val="24"/>
          <w:lang w:eastAsia="lt-LT"/>
        </w:rPr>
        <w:t xml:space="preserve"> </w:t>
      </w:r>
      <w:r w:rsidR="008713D6" w:rsidRPr="00EF43B4">
        <w:rPr>
          <w:rFonts w:ascii="Times New Roman" w:hAnsi="Times New Roman" w:cs="Times New Roman"/>
          <w:sz w:val="24"/>
          <w:szCs w:val="24"/>
        </w:rPr>
        <w:t xml:space="preserve"> neturėti </w:t>
      </w:r>
      <w:r w:rsidR="008713D6">
        <w:rPr>
          <w:rFonts w:ascii="Times New Roman" w:hAnsi="Times New Roman" w:cs="Times New Roman"/>
          <w:sz w:val="24"/>
          <w:szCs w:val="24"/>
        </w:rPr>
        <w:t xml:space="preserve">nė vieno </w:t>
      </w:r>
      <w:r w:rsidR="008713D6" w:rsidRPr="00EF43B4">
        <w:rPr>
          <w:rFonts w:ascii="Times New Roman" w:hAnsi="Times New Roman" w:cs="Times New Roman"/>
          <w:sz w:val="24"/>
          <w:szCs w:val="24"/>
        </w:rPr>
        <w:t xml:space="preserve">nepabaigto įgyvendinti vietos projekto </w:t>
      </w:r>
      <w:r w:rsidR="008713D6">
        <w:rPr>
          <w:rFonts w:ascii="Times New Roman" w:hAnsi="Times New Roman" w:cs="Times New Roman"/>
          <w:sz w:val="24"/>
          <w:szCs w:val="24"/>
        </w:rPr>
        <w:t>arba</w:t>
      </w:r>
      <w:r w:rsidR="008713D6" w:rsidRPr="00F5725A">
        <w:rPr>
          <w:rFonts w:ascii="Times New Roman" w:hAnsi="Times New Roman" w:cs="Times New Roman"/>
          <w:sz w:val="24"/>
          <w:szCs w:val="24"/>
        </w:rPr>
        <w:t xml:space="preserve"> </w:t>
      </w:r>
      <w:r w:rsidR="008713D6">
        <w:rPr>
          <w:rFonts w:ascii="Times New Roman" w:hAnsi="Times New Roman" w:cs="Times New Roman"/>
          <w:sz w:val="24"/>
          <w:szCs w:val="24"/>
        </w:rPr>
        <w:t xml:space="preserve">būti įgyvendinančiam leidžiamą projektų kiekį KPP lygmeniu tuo pat metu. Tuo pat metu KPP lygmeniu leidžiama įgyvendinti ne daugiau kaip vieną projektą, susijusį su investicijomis į infrastruktūrą, verslą, prekių gamybą, paslaugų teikimą (pvz., verslo kūrimo, verslo plėtros, kaimų atnaujinimo) ir vieną projektą, susijusį su investicijomis į žmogiškąjį kapitalą (pvz., mokymų, kultūros renginių, stovyklų organizavimo). </w:t>
      </w:r>
      <w:r w:rsidR="0027225A">
        <w:rPr>
          <w:rFonts w:ascii="Times New Roman" w:eastAsia="Times New Roman" w:hAnsi="Times New Roman" w:cs="Times New Roman"/>
          <w:color w:val="000000"/>
          <w:sz w:val="24"/>
          <w:szCs w:val="24"/>
          <w:lang w:eastAsia="lt-LT"/>
        </w:rPr>
        <w:t xml:space="preserve">          </w:t>
      </w:r>
    </w:p>
    <w:p w:rsidR="00BA3531" w:rsidRPr="00347451" w:rsidRDefault="00BA3531" w:rsidP="00BA3531">
      <w:pPr>
        <w:spacing w:after="0" w:line="240" w:lineRule="auto"/>
        <w:ind w:firstLine="567"/>
        <w:jc w:val="both"/>
        <w:rPr>
          <w:rFonts w:ascii="Times New Roman" w:hAnsi="Times New Roman" w:cs="Times New Roman"/>
          <w:sz w:val="24"/>
          <w:szCs w:val="24"/>
        </w:rPr>
      </w:pPr>
      <w:r w:rsidRPr="00347451">
        <w:rPr>
          <w:rFonts w:ascii="Times New Roman" w:eastAsia="Times New Roman" w:hAnsi="Times New Roman" w:cs="Times New Roman"/>
          <w:sz w:val="24"/>
          <w:szCs w:val="24"/>
          <w:lang w:eastAsia="lt-LT"/>
        </w:rPr>
        <w:t xml:space="preserve">17.1.7. pareiškėjas </w:t>
      </w:r>
      <w:r w:rsidR="0027225A" w:rsidRPr="00347451">
        <w:rPr>
          <w:rFonts w:ascii="Times New Roman" w:eastAsia="Times New Roman" w:hAnsi="Times New Roman" w:cs="Times New Roman"/>
          <w:sz w:val="24"/>
          <w:szCs w:val="24"/>
          <w:lang w:eastAsia="lt-LT"/>
        </w:rPr>
        <w:t xml:space="preserve"> </w:t>
      </w:r>
      <w:r w:rsidRPr="00347451">
        <w:rPr>
          <w:rFonts w:ascii="Times New Roman" w:hAnsi="Times New Roman" w:cs="Times New Roman"/>
          <w:sz w:val="24"/>
          <w:szCs w:val="24"/>
        </w:rPr>
        <w:t>per paskutinius vienerius metus (skaičiuojama nuo galutinio sprendimo dėl pažeidimo padarymo priėmimo dienos) neturi būti padaręs pažeidimo, susijusio su EŽŪFKP ir EJRŽF paramos, skirtos 2007–2013 metų ir 2014–2020 metų finansavimo laikotarpiams, panaudojimu ar siekiu panaudoti, apie kurį teisės aktų nustatyta tvarka buvo pranešta Europos Komisijai (vadovaujamasi Agentūros duomenimis).</w:t>
      </w:r>
    </w:p>
    <w:p w:rsidR="00302CBD" w:rsidRPr="00347451" w:rsidRDefault="00302CBD" w:rsidP="00302CBD">
      <w:pPr>
        <w:spacing w:after="0" w:line="240" w:lineRule="auto"/>
        <w:ind w:firstLine="567"/>
        <w:jc w:val="both"/>
        <w:rPr>
          <w:rFonts w:ascii="Times New Roman" w:hAnsi="Times New Roman" w:cs="Times New Roman"/>
          <w:sz w:val="24"/>
          <w:szCs w:val="24"/>
          <w:lang w:eastAsia="lt-LT"/>
        </w:rPr>
      </w:pPr>
      <w:r w:rsidRPr="00347451">
        <w:rPr>
          <w:rFonts w:ascii="Times New Roman" w:hAnsi="Times New Roman" w:cs="Times New Roman"/>
          <w:sz w:val="24"/>
          <w:szCs w:val="24"/>
          <w:lang w:eastAsia="lt-LT"/>
        </w:rPr>
        <w:t xml:space="preserve">17.1.8. pareiškėjas turi  neturėti finansinių sunkumų, t. y. </w:t>
      </w:r>
      <w:r w:rsidRPr="00347451">
        <w:rPr>
          <w:rFonts w:ascii="Times New Roman" w:hAnsi="Times New Roman" w:cs="Times New Roman"/>
          <w:sz w:val="24"/>
          <w:szCs w:val="24"/>
        </w:rPr>
        <w:t>neturėti iškeltos bylos dėl bankroto, nebūti likviduojamu;</w:t>
      </w:r>
    </w:p>
    <w:p w:rsidR="00302CBD" w:rsidRPr="00347451" w:rsidRDefault="00302CBD" w:rsidP="00302CBD">
      <w:pPr>
        <w:spacing w:after="0" w:line="240" w:lineRule="auto"/>
        <w:ind w:firstLine="567"/>
        <w:jc w:val="both"/>
        <w:rPr>
          <w:rFonts w:ascii="Times New Roman" w:hAnsi="Times New Roman" w:cs="Times New Roman"/>
          <w:sz w:val="24"/>
          <w:szCs w:val="24"/>
          <w:lang w:eastAsia="lt-LT"/>
        </w:rPr>
      </w:pPr>
      <w:r w:rsidRPr="00347451">
        <w:rPr>
          <w:rFonts w:ascii="Times New Roman" w:hAnsi="Times New Roman" w:cs="Times New Roman"/>
          <w:sz w:val="24"/>
          <w:szCs w:val="24"/>
          <w:lang w:eastAsia="lt-LT"/>
        </w:rPr>
        <w:t>17.1.9. pareiškėjas turi  veikti sąžiningai, t. y.:</w:t>
      </w:r>
    </w:p>
    <w:p w:rsidR="00302CBD" w:rsidRPr="00347451" w:rsidRDefault="00302CBD" w:rsidP="00302CBD">
      <w:pPr>
        <w:pStyle w:val="tajtip"/>
        <w:spacing w:before="0" w:beforeAutospacing="0" w:after="0" w:afterAutospacing="0"/>
        <w:ind w:firstLine="567"/>
        <w:jc w:val="both"/>
      </w:pPr>
      <w:r w:rsidRPr="00347451">
        <w:t>17.1.9.1. savo veiksmais ar neveikimu nebūti sukūrusiu neteisėtų sąlygų gauti paramą. Galimai neteisėtų sąlygų gauti paramą sukūrimas nustatomas pagal Galimai neteisėtų sąlygų gauti paramą nustatymo metodiką, patvirtintą Lietuvos Respublikos žemės ūkio ministro 2014 m. lapkričio 27 d. įsakymu Nr. 3D-889 „Dėl Galimai neteisėtų sąlygų gauti paramą nustatymo metodikos patvirtinimo“;</w:t>
      </w:r>
    </w:p>
    <w:p w:rsidR="0027225A" w:rsidRPr="00347451" w:rsidRDefault="00302CBD" w:rsidP="00302CBD">
      <w:pPr>
        <w:pStyle w:val="tajtip"/>
        <w:spacing w:before="0" w:beforeAutospacing="0" w:after="0" w:afterAutospacing="0"/>
        <w:ind w:firstLine="567"/>
        <w:jc w:val="both"/>
      </w:pPr>
      <w:r w:rsidRPr="00347451">
        <w:t xml:space="preserve">17.1.9.2. pateikti rašytinį prašymą nušalinti nuo vietos projektų atrankos, jeigu vietos projekto paraišką teikia VPS vykdytojos kolegialaus valdymo organo narys, VPS vykdytojos darbuotojas </w:t>
      </w:r>
      <w:r w:rsidRPr="00347451">
        <w:lastRenderedPageBreak/>
        <w:t xml:space="preserve">arba šiems išvardintiems asmenims artimi asmenys ir dėl to kyla interesų konfliktas ir (arba) atsiranda asmeninis suinteresuotumas, kaip tai apibrėžia Lietuvos Respublikos viešųjų ir privačių interesų derinimo valstybės tarnyboje įstatymo (toliau – Interesų derinimo įstatymas) 2 str. ir Reglamento (ES) Nr. 966/2012 57 str. Interesų konflikto, viešųjų interesų, privačių interesų, asmeninio interesuotumo, artimų asmenų terminų apibrėžtys pateikiamos Interesų derinimo įstatymo 2 str. </w:t>
      </w:r>
    </w:p>
    <w:p w:rsidR="00B310AB" w:rsidRPr="004D14F1" w:rsidRDefault="0027225A" w:rsidP="0027225A">
      <w:pPr>
        <w:shd w:val="clear" w:color="auto" w:fill="FFFFFF"/>
        <w:jc w:val="both"/>
        <w:rPr>
          <w:rFonts w:ascii="Times New Roman" w:eastAsia="Times New Roman" w:hAnsi="Times New Roman" w:cs="Times New Roman"/>
          <w:b/>
          <w:sz w:val="24"/>
          <w:szCs w:val="24"/>
          <w:lang w:eastAsia="lt-LT"/>
        </w:rPr>
      </w:pPr>
      <w:r w:rsidRPr="00347451">
        <w:rPr>
          <w:rFonts w:ascii="Times New Roman" w:eastAsia="Times New Roman" w:hAnsi="Times New Roman" w:cs="Times New Roman"/>
          <w:sz w:val="24"/>
          <w:szCs w:val="24"/>
          <w:lang w:eastAsia="lt-LT"/>
        </w:rPr>
        <w:t xml:space="preserve">       </w:t>
      </w:r>
      <w:r w:rsidR="00B310AB" w:rsidRPr="00347451">
        <w:rPr>
          <w:rFonts w:ascii="Times New Roman" w:hAnsi="Times New Roman" w:cs="Times New Roman"/>
          <w:sz w:val="24"/>
          <w:szCs w:val="24"/>
        </w:rPr>
        <w:t>17.2</w:t>
      </w:r>
      <w:r w:rsidR="00B310AB" w:rsidRPr="00347451">
        <w:rPr>
          <w:rFonts w:ascii="Times New Roman" w:hAnsi="Times New Roman" w:cs="Times New Roman"/>
          <w:b/>
          <w:sz w:val="24"/>
          <w:szCs w:val="24"/>
        </w:rPr>
        <w:t xml:space="preserve">. bendrosios tinkamumo sąlygos, susijusios su </w:t>
      </w:r>
      <w:r w:rsidR="00AD04F3" w:rsidRPr="00347451">
        <w:rPr>
          <w:rFonts w:ascii="Times New Roman" w:hAnsi="Times New Roman" w:cs="Times New Roman"/>
          <w:b/>
          <w:sz w:val="24"/>
          <w:szCs w:val="24"/>
        </w:rPr>
        <w:t>pareiškėjo</w:t>
      </w:r>
      <w:r w:rsidR="00B310AB" w:rsidRPr="00347451">
        <w:rPr>
          <w:rFonts w:ascii="Times New Roman" w:hAnsi="Times New Roman" w:cs="Times New Roman"/>
          <w:b/>
          <w:sz w:val="24"/>
          <w:szCs w:val="24"/>
        </w:rPr>
        <w:t xml:space="preserve"> partneriu:</w:t>
      </w:r>
      <w:r w:rsidR="00347451">
        <w:rPr>
          <w:rFonts w:ascii="Times New Roman" w:hAnsi="Times New Roman" w:cs="Times New Roman"/>
          <w:b/>
          <w:sz w:val="24"/>
          <w:szCs w:val="24"/>
        </w:rPr>
        <w:t xml:space="preserve"> </w:t>
      </w:r>
      <w:r w:rsidR="00302CBD" w:rsidRPr="00347451">
        <w:rPr>
          <w:rFonts w:ascii="Times New Roman" w:hAnsi="Times New Roman" w:cs="Times New Roman"/>
          <w:b/>
          <w:sz w:val="24"/>
          <w:szCs w:val="24"/>
        </w:rPr>
        <w:t xml:space="preserve"> </w:t>
      </w:r>
      <w:r w:rsidR="00302CBD" w:rsidRPr="004D14F1">
        <w:rPr>
          <w:rFonts w:ascii="Times New Roman" w:hAnsi="Times New Roman" w:cs="Times New Roman"/>
          <w:b/>
          <w:sz w:val="24"/>
          <w:szCs w:val="24"/>
        </w:rPr>
        <w:t xml:space="preserve">projekto partneriai </w:t>
      </w:r>
      <w:r w:rsidR="00FD70AC" w:rsidRPr="004D14F1">
        <w:rPr>
          <w:rFonts w:ascii="Times New Roman" w:hAnsi="Times New Roman" w:cs="Times New Roman"/>
          <w:b/>
          <w:sz w:val="24"/>
          <w:szCs w:val="24"/>
        </w:rPr>
        <w:t xml:space="preserve"> </w:t>
      </w:r>
      <w:r w:rsidR="00302CBD" w:rsidRPr="004D14F1">
        <w:rPr>
          <w:rFonts w:ascii="Times New Roman" w:hAnsi="Times New Roman" w:cs="Times New Roman"/>
          <w:b/>
          <w:sz w:val="24"/>
          <w:szCs w:val="24"/>
        </w:rPr>
        <w:t>negalimi</w:t>
      </w:r>
      <w:r w:rsidR="00FD70AC" w:rsidRPr="004D14F1">
        <w:rPr>
          <w:rFonts w:ascii="Times New Roman" w:hAnsi="Times New Roman" w:cs="Times New Roman"/>
          <w:b/>
          <w:sz w:val="24"/>
          <w:szCs w:val="24"/>
        </w:rPr>
        <w:t>.</w:t>
      </w:r>
    </w:p>
    <w:p w:rsidR="00B310AB" w:rsidRDefault="00B310AB" w:rsidP="00B310AB">
      <w:pPr>
        <w:spacing w:after="0" w:line="240" w:lineRule="auto"/>
        <w:ind w:firstLine="567"/>
        <w:jc w:val="both"/>
        <w:rPr>
          <w:rFonts w:ascii="Times New Roman" w:hAnsi="Times New Roman" w:cs="Times New Roman"/>
          <w:sz w:val="24"/>
          <w:szCs w:val="24"/>
        </w:rPr>
      </w:pPr>
      <w:r w:rsidRPr="00AF5CEC">
        <w:rPr>
          <w:rFonts w:ascii="Times New Roman" w:hAnsi="Times New Roman" w:cs="Times New Roman"/>
          <w:b/>
          <w:sz w:val="24"/>
          <w:szCs w:val="24"/>
        </w:rPr>
        <w:t>17.3. bendrosios tinkamumo sąlygos, susijusios su vietos projektu</w:t>
      </w:r>
      <w:r w:rsidRPr="00B310AB">
        <w:rPr>
          <w:rFonts w:ascii="Times New Roman" w:hAnsi="Times New Roman" w:cs="Times New Roman"/>
          <w:sz w:val="24"/>
          <w:szCs w:val="24"/>
        </w:rPr>
        <w:t>:</w:t>
      </w:r>
    </w:p>
    <w:p w:rsidR="00F31068" w:rsidRPr="00AA03FD" w:rsidRDefault="0067505D" w:rsidP="0067505D">
      <w:pPr>
        <w:spacing w:after="0" w:line="240" w:lineRule="auto"/>
        <w:ind w:firstLine="567"/>
        <w:jc w:val="both"/>
        <w:rPr>
          <w:rFonts w:ascii="Times New Roman" w:hAnsi="Times New Roman" w:cs="Times New Roman"/>
          <w:sz w:val="24"/>
          <w:szCs w:val="24"/>
        </w:rPr>
      </w:pPr>
      <w:r w:rsidRPr="00AA03FD">
        <w:rPr>
          <w:rFonts w:ascii="Times New Roman" w:hAnsi="Times New Roman" w:cs="Times New Roman"/>
          <w:sz w:val="24"/>
          <w:szCs w:val="24"/>
        </w:rPr>
        <w:t>17.3</w:t>
      </w:r>
      <w:r w:rsidR="00F31068" w:rsidRPr="00AA03FD">
        <w:rPr>
          <w:rFonts w:ascii="Times New Roman" w:hAnsi="Times New Roman" w:cs="Times New Roman"/>
          <w:sz w:val="24"/>
          <w:szCs w:val="24"/>
        </w:rPr>
        <w:t xml:space="preserve">.1. vietos projektas turi būti parengtas pagal nustatytą Vietos projekto paraiškos formą. </w:t>
      </w:r>
      <w:r w:rsidRPr="00DC6A38">
        <w:rPr>
          <w:rFonts w:ascii="Times New Roman" w:hAnsi="Times New Roman" w:cs="Times New Roman"/>
          <w:sz w:val="24"/>
          <w:szCs w:val="24"/>
        </w:rPr>
        <w:t xml:space="preserve">Pavyzdinė  Pirminės </w:t>
      </w:r>
      <w:r w:rsidR="00F31068" w:rsidRPr="00DC6A38">
        <w:rPr>
          <w:rFonts w:ascii="Times New Roman" w:hAnsi="Times New Roman" w:cs="Times New Roman"/>
          <w:sz w:val="24"/>
          <w:szCs w:val="24"/>
        </w:rPr>
        <w:t>Vietos projekto paraiš</w:t>
      </w:r>
      <w:r w:rsidRPr="00DC6A38">
        <w:rPr>
          <w:rFonts w:ascii="Times New Roman" w:hAnsi="Times New Roman" w:cs="Times New Roman"/>
          <w:sz w:val="24"/>
          <w:szCs w:val="24"/>
        </w:rPr>
        <w:t xml:space="preserve">kos forma pateikiama šio  Aprašo 1 </w:t>
      </w:r>
      <w:r w:rsidR="00F31068" w:rsidRPr="00DC6A38">
        <w:rPr>
          <w:rFonts w:ascii="Times New Roman" w:hAnsi="Times New Roman" w:cs="Times New Roman"/>
          <w:sz w:val="24"/>
          <w:szCs w:val="24"/>
        </w:rPr>
        <w:t>priede. Pavyzdinė Galutinės vietos projekto para</w:t>
      </w:r>
      <w:r w:rsidRPr="00DC6A38">
        <w:rPr>
          <w:rFonts w:ascii="Times New Roman" w:hAnsi="Times New Roman" w:cs="Times New Roman"/>
          <w:sz w:val="24"/>
          <w:szCs w:val="24"/>
        </w:rPr>
        <w:t>iškos forma pateikiama šio  Aprašo</w:t>
      </w:r>
      <w:r w:rsidR="00F31068" w:rsidRPr="00DC6A38">
        <w:rPr>
          <w:rFonts w:ascii="Times New Roman" w:hAnsi="Times New Roman" w:cs="Times New Roman"/>
          <w:sz w:val="24"/>
          <w:szCs w:val="24"/>
        </w:rPr>
        <w:t xml:space="preserve"> 3 priede.</w:t>
      </w:r>
      <w:r w:rsidR="00F31068" w:rsidRPr="00AA03FD">
        <w:rPr>
          <w:rFonts w:ascii="Times New Roman" w:hAnsi="Times New Roman" w:cs="Times New Roman"/>
          <w:sz w:val="24"/>
          <w:szCs w:val="24"/>
        </w:rPr>
        <w:t xml:space="preserve"> </w:t>
      </w:r>
    </w:p>
    <w:p w:rsidR="0067505D" w:rsidRPr="00AA03FD" w:rsidRDefault="0067505D" w:rsidP="0071715A">
      <w:pPr>
        <w:spacing w:after="0" w:line="240" w:lineRule="auto"/>
        <w:ind w:firstLine="567"/>
        <w:jc w:val="both"/>
        <w:rPr>
          <w:rFonts w:ascii="Times New Roman" w:hAnsi="Times New Roman" w:cs="Times New Roman"/>
          <w:sz w:val="24"/>
          <w:szCs w:val="24"/>
        </w:rPr>
      </w:pPr>
      <w:r w:rsidRPr="00AA03FD">
        <w:rPr>
          <w:rFonts w:ascii="Times New Roman" w:hAnsi="Times New Roman" w:cs="Times New Roman"/>
          <w:sz w:val="24"/>
          <w:szCs w:val="24"/>
        </w:rPr>
        <w:t xml:space="preserve">17.3.2. </w:t>
      </w:r>
      <w:r w:rsidR="00F31068" w:rsidRPr="00AA03FD">
        <w:rPr>
          <w:rFonts w:ascii="Times New Roman" w:hAnsi="Times New Roman" w:cs="Times New Roman"/>
          <w:sz w:val="24"/>
          <w:szCs w:val="24"/>
        </w:rPr>
        <w:t xml:space="preserve"> vietos projekto tikslai turi atitikti VPS</w:t>
      </w:r>
      <w:r w:rsidR="0071715A" w:rsidRPr="00AA03FD">
        <w:rPr>
          <w:rFonts w:ascii="Times New Roman" w:hAnsi="Times New Roman" w:cs="Times New Roman"/>
          <w:sz w:val="24"/>
          <w:szCs w:val="24"/>
        </w:rPr>
        <w:t xml:space="preserve"> priemonės </w:t>
      </w:r>
      <w:r w:rsidR="00F31068" w:rsidRPr="00AA03FD">
        <w:rPr>
          <w:rFonts w:ascii="Times New Roman" w:hAnsi="Times New Roman" w:cs="Times New Roman"/>
          <w:sz w:val="24"/>
          <w:szCs w:val="24"/>
        </w:rPr>
        <w:t xml:space="preserve"> tikslus ir</w:t>
      </w:r>
      <w:r w:rsidRPr="00AA03FD">
        <w:rPr>
          <w:rFonts w:ascii="Times New Roman" w:hAnsi="Times New Roman" w:cs="Times New Roman"/>
          <w:sz w:val="24"/>
          <w:szCs w:val="24"/>
        </w:rPr>
        <w:t xml:space="preserve"> prisidėti prie jų įgyvendinimo - Projektas turi būti skirtas smulkių kaimo verslo įmonių ekonominio aktyvumo didinimui ir veiklos plėtrai. Juo  turi būti siekiama sudaryti galimybes jau vykdomos  smulkaus verslo veiklos tolimesnei plėtrai, veiklos diversifikavimui (plečiant teikiamų paslaugų ir gaminamų produktų pobūdį), didinti smulkių verslų kaime konkurencingumą ir ekonominį gyvybingumą, mažinti atotrūkį nuo miesto ir kaimo, kurti naujas ir išlaikyti esamas darbo vietas kaimuose. </w:t>
      </w:r>
      <w:r w:rsidRPr="00AA03FD">
        <w:rPr>
          <w:rFonts w:ascii="Times New Roman" w:hAnsi="Times New Roman" w:cs="Times New Roman"/>
          <w:b/>
          <w:sz w:val="24"/>
          <w:szCs w:val="24"/>
        </w:rPr>
        <w:t>Remiamos veiklos:</w:t>
      </w:r>
    </w:p>
    <w:p w:rsidR="0067505D" w:rsidRPr="00AA03FD" w:rsidRDefault="0071715A" w:rsidP="0071715A">
      <w:pPr>
        <w:spacing w:after="0" w:line="240" w:lineRule="auto"/>
        <w:ind w:firstLine="360"/>
        <w:jc w:val="both"/>
        <w:rPr>
          <w:rFonts w:ascii="Times New Roman" w:hAnsi="Times New Roman" w:cs="Times New Roman"/>
          <w:sz w:val="24"/>
          <w:szCs w:val="24"/>
        </w:rPr>
      </w:pPr>
      <w:r w:rsidRPr="00AA03FD">
        <w:rPr>
          <w:rFonts w:ascii="Times New Roman" w:hAnsi="Times New Roman" w:cs="Times New Roman"/>
          <w:sz w:val="24"/>
          <w:szCs w:val="24"/>
        </w:rPr>
        <w:t xml:space="preserve">17.3.2.1. </w:t>
      </w:r>
      <w:r w:rsidR="0067505D" w:rsidRPr="00AA03FD">
        <w:rPr>
          <w:rFonts w:ascii="Times New Roman" w:hAnsi="Times New Roman" w:cs="Times New Roman"/>
          <w:sz w:val="24"/>
          <w:szCs w:val="24"/>
        </w:rPr>
        <w:t>parama smulkiam verslui, nesusijusiam su žemės ūkio veikla, kaime plėtoti, apimančiam įvairius nežemės ūkio verslus, produktų gamybą, apdorojimą, perdirbimą, jų pardavimą, įvairių paslaugų teikimą, įskaitant paslaugas žemės ūkiui.</w:t>
      </w:r>
    </w:p>
    <w:p w:rsidR="0067505D" w:rsidRPr="00AA03FD" w:rsidRDefault="0071715A" w:rsidP="0071715A">
      <w:pPr>
        <w:numPr>
          <w:ilvl w:val="3"/>
          <w:numId w:val="12"/>
        </w:numPr>
        <w:spacing w:after="0" w:line="240" w:lineRule="auto"/>
        <w:rPr>
          <w:rFonts w:ascii="Times New Roman" w:hAnsi="Times New Roman" w:cs="Times New Roman"/>
          <w:sz w:val="24"/>
          <w:szCs w:val="24"/>
        </w:rPr>
      </w:pPr>
      <w:r w:rsidRPr="00AA03FD">
        <w:rPr>
          <w:rFonts w:ascii="Times New Roman" w:hAnsi="Times New Roman" w:cs="Times New Roman"/>
          <w:sz w:val="24"/>
          <w:szCs w:val="24"/>
        </w:rPr>
        <w:t xml:space="preserve"> </w:t>
      </w:r>
      <w:r w:rsidR="0067505D" w:rsidRPr="00AA03FD">
        <w:rPr>
          <w:rFonts w:ascii="Times New Roman" w:hAnsi="Times New Roman" w:cs="Times New Roman"/>
          <w:sz w:val="24"/>
          <w:szCs w:val="24"/>
        </w:rPr>
        <w:t xml:space="preserve">parama aktyvaus poilsio ir turizmo paslaugų plėtrai. </w:t>
      </w:r>
    </w:p>
    <w:p w:rsidR="00F31068" w:rsidRPr="00AA03FD" w:rsidRDefault="0071715A" w:rsidP="0071715A">
      <w:pPr>
        <w:spacing w:after="0" w:line="240" w:lineRule="auto"/>
        <w:ind w:firstLine="360"/>
        <w:jc w:val="both"/>
        <w:rPr>
          <w:rFonts w:ascii="Times New Roman" w:hAnsi="Times New Roman" w:cs="Times New Roman"/>
          <w:sz w:val="24"/>
          <w:szCs w:val="24"/>
        </w:rPr>
      </w:pPr>
      <w:r w:rsidRPr="00AA03FD">
        <w:rPr>
          <w:rFonts w:ascii="Times New Roman" w:hAnsi="Times New Roman" w:cs="Times New Roman"/>
          <w:sz w:val="24"/>
          <w:szCs w:val="24"/>
        </w:rPr>
        <w:t>17.3.3.</w:t>
      </w:r>
      <w:r w:rsidR="00F31068" w:rsidRPr="00AA03FD">
        <w:rPr>
          <w:rFonts w:ascii="Times New Roman" w:hAnsi="Times New Roman" w:cs="Times New Roman"/>
          <w:sz w:val="24"/>
          <w:szCs w:val="24"/>
        </w:rPr>
        <w:t xml:space="preserve"> vietos projektas turi būti įgyvendinamas:</w:t>
      </w:r>
    </w:p>
    <w:p w:rsidR="00F31068" w:rsidRPr="00AA03FD" w:rsidRDefault="0071715A" w:rsidP="0071715A">
      <w:pPr>
        <w:spacing w:after="0" w:line="240" w:lineRule="auto"/>
        <w:ind w:firstLine="360"/>
        <w:jc w:val="both"/>
        <w:rPr>
          <w:rFonts w:ascii="Times New Roman" w:hAnsi="Times New Roman" w:cs="Times New Roman"/>
          <w:sz w:val="24"/>
          <w:szCs w:val="24"/>
        </w:rPr>
      </w:pPr>
      <w:r w:rsidRPr="00AA03FD">
        <w:rPr>
          <w:rFonts w:ascii="Times New Roman" w:hAnsi="Times New Roman" w:cs="Times New Roman"/>
          <w:sz w:val="24"/>
          <w:szCs w:val="24"/>
        </w:rPr>
        <w:t>17.3</w:t>
      </w:r>
      <w:r w:rsidR="00F31068" w:rsidRPr="00AA03FD">
        <w:rPr>
          <w:rFonts w:ascii="Times New Roman" w:hAnsi="Times New Roman" w:cs="Times New Roman"/>
          <w:sz w:val="24"/>
          <w:szCs w:val="24"/>
        </w:rPr>
        <w:t>.</w:t>
      </w:r>
      <w:r w:rsidRPr="00AA03FD">
        <w:rPr>
          <w:rFonts w:ascii="Times New Roman" w:hAnsi="Times New Roman" w:cs="Times New Roman"/>
          <w:sz w:val="24"/>
          <w:szCs w:val="24"/>
        </w:rPr>
        <w:t>3.1</w:t>
      </w:r>
      <w:r w:rsidR="00F31068" w:rsidRPr="00AA03FD">
        <w:rPr>
          <w:rFonts w:ascii="Times New Roman" w:hAnsi="Times New Roman" w:cs="Times New Roman"/>
          <w:sz w:val="24"/>
          <w:szCs w:val="24"/>
        </w:rPr>
        <w:t xml:space="preserve"> VVG teritorijoje</w:t>
      </w:r>
      <w:r w:rsidRPr="00AA03FD">
        <w:rPr>
          <w:rFonts w:ascii="Times New Roman" w:hAnsi="Times New Roman" w:cs="Times New Roman"/>
          <w:sz w:val="24"/>
          <w:szCs w:val="24"/>
        </w:rPr>
        <w:t xml:space="preserve"> - Lazdijų rajono savivaldybės teritorijoje, </w:t>
      </w:r>
      <w:r w:rsidRPr="00AA03FD">
        <w:rPr>
          <w:rFonts w:ascii="Times New Roman" w:hAnsi="Times New Roman" w:cs="Times New Roman"/>
          <w:b/>
          <w:sz w:val="24"/>
          <w:szCs w:val="24"/>
        </w:rPr>
        <w:t>išskyrus Lazdijų miestą</w:t>
      </w:r>
      <w:r w:rsidRPr="00AA03FD">
        <w:rPr>
          <w:rFonts w:ascii="Times New Roman" w:hAnsi="Times New Roman" w:cs="Times New Roman"/>
          <w:sz w:val="24"/>
          <w:szCs w:val="24"/>
        </w:rPr>
        <w:t xml:space="preserve"> </w:t>
      </w:r>
      <w:r w:rsidRPr="00AA03FD">
        <w:rPr>
          <w:rFonts w:ascii="Times New Roman" w:hAnsi="Times New Roman" w:cs="Times New Roman"/>
          <w:b/>
          <w:sz w:val="24"/>
          <w:szCs w:val="24"/>
        </w:rPr>
        <w:t>(toliau- VVG  teritorija)</w:t>
      </w:r>
      <w:r w:rsidR="00F31068" w:rsidRPr="00AA03FD">
        <w:rPr>
          <w:rFonts w:ascii="Times New Roman" w:hAnsi="Times New Roman" w:cs="Times New Roman"/>
          <w:b/>
          <w:sz w:val="24"/>
          <w:szCs w:val="24"/>
        </w:rPr>
        <w:t>,</w:t>
      </w:r>
      <w:r w:rsidR="00F31068" w:rsidRPr="00AA03FD">
        <w:rPr>
          <w:rFonts w:ascii="Times New Roman" w:hAnsi="Times New Roman" w:cs="Times New Roman"/>
          <w:sz w:val="24"/>
          <w:szCs w:val="24"/>
        </w:rPr>
        <w:t xml:space="preserv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p>
    <w:p w:rsidR="00F31068" w:rsidRPr="00AA03FD" w:rsidRDefault="0071715A" w:rsidP="00F31068">
      <w:pPr>
        <w:spacing w:after="0" w:line="240" w:lineRule="auto"/>
        <w:ind w:firstLine="567"/>
        <w:jc w:val="both"/>
        <w:rPr>
          <w:rFonts w:ascii="Times New Roman" w:hAnsi="Times New Roman" w:cs="Times New Roman"/>
          <w:sz w:val="24"/>
          <w:szCs w:val="24"/>
        </w:rPr>
      </w:pPr>
      <w:r w:rsidRPr="00AA03FD">
        <w:rPr>
          <w:rFonts w:ascii="Times New Roman" w:hAnsi="Times New Roman" w:cs="Times New Roman"/>
          <w:sz w:val="24"/>
          <w:szCs w:val="24"/>
        </w:rPr>
        <w:t>17.3.3</w:t>
      </w:r>
      <w:r w:rsidR="00F31068" w:rsidRPr="00AA03FD">
        <w:rPr>
          <w:rFonts w:ascii="Times New Roman" w:hAnsi="Times New Roman" w:cs="Times New Roman"/>
          <w:sz w:val="24"/>
          <w:szCs w:val="24"/>
        </w:rPr>
        <w:t>.2. VVG teritorijoje ir (arba) už jos ribų, jeigu vietos projekte numatyta ekonominė veikla, susijusi su mobiliąja prekyba, paslaugų teikimu. Iš paramos lėšų paslaugų teikimui įrengtos patalpos, įsigyta įranga turi būti vietos projekto paraiškoje nurodytoje vietoje, kuri turi būti VVG teritorijoje. Iš paramos lėšų įgyta technika ir įranga, būtina mobiliajai prekybai ir mobilių paslaugų teikimui, šios veiklos vykdymo laikotarpiu gali būti VVG teritorijoje ir už jos ribų, šios veiklos nevykdymo laikotarpiu turi būti saugoma vietos projekto paraiškoje nurodytoje vietoje, kuri turi būti VVG teritorijoje;</w:t>
      </w:r>
    </w:p>
    <w:p w:rsidR="00F31068" w:rsidRPr="00AA03FD" w:rsidRDefault="0071715A" w:rsidP="00F31068">
      <w:pPr>
        <w:spacing w:after="0" w:line="240" w:lineRule="auto"/>
        <w:ind w:firstLine="567"/>
        <w:jc w:val="both"/>
        <w:rPr>
          <w:rFonts w:ascii="Times New Roman" w:hAnsi="Times New Roman" w:cs="Times New Roman"/>
          <w:sz w:val="24"/>
          <w:szCs w:val="24"/>
        </w:rPr>
      </w:pPr>
      <w:r w:rsidRPr="00AA03FD">
        <w:rPr>
          <w:rFonts w:ascii="Times New Roman" w:hAnsi="Times New Roman" w:cs="Times New Roman"/>
          <w:sz w:val="24"/>
          <w:szCs w:val="24"/>
        </w:rPr>
        <w:t>17.3.3</w:t>
      </w:r>
      <w:r w:rsidR="00F31068" w:rsidRPr="00AA03FD">
        <w:rPr>
          <w:rFonts w:ascii="Times New Roman" w:hAnsi="Times New Roman" w:cs="Times New Roman"/>
          <w:sz w:val="24"/>
          <w:szCs w:val="24"/>
        </w:rPr>
        <w:t xml:space="preserve">.3. jeigu vietos projekte numatyta veikla, susijusi su investicijomis į nekilnojamąjį turtą, nekilnojamojo turto registracijos vieta turi būti VVG teritorijoje; </w:t>
      </w:r>
    </w:p>
    <w:p w:rsidR="00F31068" w:rsidRPr="00AA03FD" w:rsidRDefault="0002420D" w:rsidP="00F31068">
      <w:pPr>
        <w:shd w:val="clear" w:color="auto" w:fill="FFFFFF" w:themeFill="background1"/>
        <w:spacing w:after="0" w:line="240" w:lineRule="auto"/>
        <w:ind w:firstLine="567"/>
        <w:jc w:val="both"/>
        <w:rPr>
          <w:rFonts w:ascii="Times New Roman" w:hAnsi="Times New Roman" w:cs="Times New Roman"/>
          <w:sz w:val="24"/>
          <w:szCs w:val="24"/>
          <w:lang w:eastAsia="lt-LT"/>
        </w:rPr>
      </w:pPr>
      <w:r w:rsidRPr="00AA03FD">
        <w:rPr>
          <w:rFonts w:ascii="Times New Roman" w:hAnsi="Times New Roman" w:cs="Times New Roman"/>
          <w:sz w:val="24"/>
          <w:szCs w:val="24"/>
          <w:lang w:eastAsia="lt-LT"/>
        </w:rPr>
        <w:t>17.3</w:t>
      </w:r>
      <w:r w:rsidR="00F31068" w:rsidRPr="00AA03FD">
        <w:rPr>
          <w:rFonts w:ascii="Times New Roman" w:hAnsi="Times New Roman" w:cs="Times New Roman"/>
          <w:sz w:val="24"/>
          <w:szCs w:val="24"/>
          <w:lang w:eastAsia="lt-LT"/>
        </w:rPr>
        <w:t>.</w:t>
      </w:r>
      <w:r w:rsidRPr="00AA03FD">
        <w:rPr>
          <w:rFonts w:ascii="Times New Roman" w:hAnsi="Times New Roman" w:cs="Times New Roman"/>
          <w:sz w:val="24"/>
          <w:szCs w:val="24"/>
          <w:lang w:eastAsia="lt-LT"/>
        </w:rPr>
        <w:t>4</w:t>
      </w:r>
      <w:r w:rsidR="00F31068" w:rsidRPr="00AA03FD">
        <w:rPr>
          <w:rFonts w:ascii="Times New Roman" w:hAnsi="Times New Roman" w:cs="Times New Roman"/>
          <w:sz w:val="24"/>
          <w:szCs w:val="24"/>
          <w:lang w:eastAsia="lt-LT"/>
        </w:rPr>
        <w:t xml:space="preserve">. </w:t>
      </w:r>
      <w:r w:rsidRPr="00AA03FD">
        <w:rPr>
          <w:rFonts w:ascii="Times New Roman" w:hAnsi="Times New Roman" w:cs="Times New Roman"/>
          <w:sz w:val="24"/>
          <w:szCs w:val="24"/>
          <w:lang w:eastAsia="lt-LT"/>
        </w:rPr>
        <w:t>p</w:t>
      </w:r>
      <w:r w:rsidR="00F31068" w:rsidRPr="00AA03FD">
        <w:rPr>
          <w:rFonts w:ascii="Times New Roman" w:hAnsi="Times New Roman" w:cs="Times New Roman"/>
          <w:sz w:val="24"/>
          <w:szCs w:val="24"/>
          <w:lang w:eastAsia="lt-LT"/>
        </w:rPr>
        <w:t xml:space="preserve">rie </w:t>
      </w:r>
      <w:r w:rsidR="00DC6A38">
        <w:rPr>
          <w:rFonts w:ascii="Times New Roman" w:hAnsi="Times New Roman" w:cs="Times New Roman"/>
          <w:sz w:val="24"/>
          <w:szCs w:val="24"/>
          <w:lang w:eastAsia="lt-LT"/>
        </w:rPr>
        <w:t xml:space="preserve">Pirminės </w:t>
      </w:r>
      <w:r w:rsidR="00F31068" w:rsidRPr="00AA03FD">
        <w:rPr>
          <w:rFonts w:ascii="Times New Roman" w:hAnsi="Times New Roman" w:cs="Times New Roman"/>
          <w:sz w:val="24"/>
          <w:szCs w:val="24"/>
          <w:lang w:eastAsia="lt-LT"/>
        </w:rPr>
        <w:t>vietos projekto paraiškos turi būti pateikiamas vietos projekto verslo planas</w:t>
      </w:r>
      <w:r w:rsidR="008E6D91">
        <w:rPr>
          <w:rFonts w:ascii="Times New Roman" w:hAnsi="Times New Roman" w:cs="Times New Roman"/>
          <w:sz w:val="24"/>
          <w:szCs w:val="24"/>
          <w:lang w:eastAsia="lt-LT"/>
        </w:rPr>
        <w:t xml:space="preserve"> </w:t>
      </w:r>
      <w:r w:rsidR="00DC14E7">
        <w:rPr>
          <w:rFonts w:ascii="Times New Roman" w:hAnsi="Times New Roman" w:cs="Times New Roman"/>
          <w:sz w:val="24"/>
          <w:szCs w:val="24"/>
          <w:lang w:eastAsia="lt-LT"/>
        </w:rPr>
        <w:t xml:space="preserve"> (</w:t>
      </w:r>
      <w:r w:rsidR="00DC14E7" w:rsidRPr="00B62CB9">
        <w:rPr>
          <w:rFonts w:ascii="Times New Roman" w:hAnsi="Times New Roman" w:cs="Times New Roman"/>
          <w:sz w:val="24"/>
          <w:szCs w:val="24"/>
        </w:rPr>
        <w:t xml:space="preserve">Vietos projekto verslo plano forma </w:t>
      </w:r>
      <w:r w:rsidR="000C0262" w:rsidRPr="00B62CB9">
        <w:rPr>
          <w:rFonts w:ascii="Times New Roman" w:hAnsi="Times New Roman" w:cs="Times New Roman"/>
          <w:sz w:val="24"/>
          <w:szCs w:val="24"/>
        </w:rPr>
        <w:t>pateikiama šio Aprašo  2 priede</w:t>
      </w:r>
      <w:r w:rsidR="008E6D91" w:rsidRPr="00B62CB9">
        <w:rPr>
          <w:rFonts w:ascii="Times New Roman" w:hAnsi="Times New Roman" w:cs="Times New Roman"/>
          <w:sz w:val="24"/>
          <w:szCs w:val="24"/>
          <w:lang w:eastAsia="lt-LT"/>
        </w:rPr>
        <w:t xml:space="preserve"> )</w:t>
      </w:r>
      <w:r w:rsidR="00F31068" w:rsidRPr="00B62CB9">
        <w:rPr>
          <w:rFonts w:ascii="Times New Roman" w:hAnsi="Times New Roman" w:cs="Times New Roman"/>
          <w:sz w:val="24"/>
          <w:szCs w:val="24"/>
          <w:lang w:eastAsia="lt-LT"/>
        </w:rPr>
        <w:t>,</w:t>
      </w:r>
      <w:r w:rsidR="00F31068" w:rsidRPr="00AA03FD">
        <w:rPr>
          <w:rFonts w:ascii="Times New Roman" w:hAnsi="Times New Roman" w:cs="Times New Roman"/>
          <w:sz w:val="24"/>
          <w:szCs w:val="24"/>
          <w:lang w:eastAsia="lt-LT"/>
        </w:rPr>
        <w:t xml:space="preserve"> įrodantis, kad būsimas naujas verslas arba esamo verslo plėtra yra ekonomiškai gyvybingi, t. y. vietos projekto verslo planas turi atitikti ekonominio gyvybingumo kriterijus ir jų reikšmes, nustatytas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w:t>
      </w:r>
    </w:p>
    <w:p w:rsidR="00F31068" w:rsidRPr="003F5116" w:rsidRDefault="0002420D" w:rsidP="00F31068">
      <w:pPr>
        <w:pStyle w:val="tajtip"/>
        <w:spacing w:before="0" w:beforeAutospacing="0" w:after="0" w:afterAutospacing="0"/>
        <w:ind w:firstLine="567"/>
        <w:jc w:val="both"/>
      </w:pPr>
      <w:r w:rsidRPr="003F5116">
        <w:t xml:space="preserve">17.3.5 </w:t>
      </w:r>
      <w:r w:rsidR="00F31068" w:rsidRPr="003F5116">
        <w:t xml:space="preserve"> jei vietos projekte numatyti statybos (naujo statinio statyba, statinio rekonstravimas, statinio kapitalinis remontas) ar infrastruktūros įrengimo, atnaujinimo darbai, iki galutinės vietos projekto paraiškos administracinės atitikties vertinimo pabaigos turi būti pateiktas statinio techninis projektas arba projektiniai pasiūlymai su statybos, rekonstravimo ar kapitalinio remonto vertės skaičiavimais. Statinių techninis projektas (pateikiamos statinio techninio projekto, bendroji, sklypo </w:t>
      </w:r>
      <w:r w:rsidR="00F31068" w:rsidRPr="003F5116">
        <w:lastRenderedPageBreak/>
        <w:t>sutvarkymo (sklypo plano), architektūros, technologijos, aplinkos apsaugos, statybos skaičiuojamosios kainos nustatymo dalys) ir statybą, rekonstravimą ar kapitalinį remontą leidžiantis dokumentas turi būti pateikti iki pirmojo mokėjimo prašymo pateikimo dienos. Statybos užbaigimo dokumentai, įrodantys, kad galima teisėtai naudotis statiniu (vykdyti vietos projekte numatytą veiklą), turi būti pateikti ne vėliau kaip su galutiniu mokėjimo prašymu. Paprastasis remontas nėra finansuojamas paramos lėšomis, išskyrus statybos darbus, nurodytus Statybos techninio reglamento STR 1.01.08:2002 „Statinio statybos rūšys“, patvirtinto Lietuvos Respublikos aplinkos ministro 2002 m. gruodžio 5 d. įsakymu Nr. 622 „Dėl statybos techninio reglamento STR 1.01.08:2002 „Statinio statybos rūšys“ patvirtinimo“ 12.1.–12.11 papunkčiuose. Jeigu vietos projekte atliekami statybos darbai, apdailos darbai yra leidžiami tik statybos darbų metu atsiradusiems statinio sienų, kitų konstrukcijų pažeidimams ištaisyti;</w:t>
      </w:r>
    </w:p>
    <w:p w:rsidR="002746A6" w:rsidRDefault="0002420D" w:rsidP="002746A6">
      <w:pPr>
        <w:ind w:firstLine="567"/>
        <w:rPr>
          <w:rFonts w:ascii="Times New Roman" w:hAnsi="Times New Roman" w:cs="Times New Roman"/>
          <w:sz w:val="24"/>
          <w:szCs w:val="24"/>
        </w:rPr>
      </w:pPr>
      <w:r w:rsidRPr="003F5116">
        <w:rPr>
          <w:rFonts w:ascii="Times New Roman" w:hAnsi="Times New Roman" w:cs="Times New Roman"/>
          <w:sz w:val="24"/>
          <w:szCs w:val="24"/>
        </w:rPr>
        <w:t xml:space="preserve">17.3.6 </w:t>
      </w:r>
      <w:r w:rsidR="00F31068" w:rsidRPr="003F5116">
        <w:rPr>
          <w:rFonts w:ascii="Times New Roman" w:hAnsi="Times New Roman" w:cs="Times New Roman"/>
          <w:sz w:val="24"/>
          <w:szCs w:val="24"/>
        </w:rPr>
        <w:t>. jei vietos projekte numatyta nesudėtingų statinių</w:t>
      </w:r>
      <w:r w:rsidR="00640EE7" w:rsidRPr="003F5116">
        <w:rPr>
          <w:rFonts w:ascii="Times New Roman" w:hAnsi="Times New Roman" w:cs="Times New Roman"/>
          <w:sz w:val="24"/>
          <w:szCs w:val="24"/>
        </w:rPr>
        <w:t xml:space="preserve">  (Statybos techninis reglamentas</w:t>
      </w:r>
      <w:r w:rsidR="00F94AE4" w:rsidRPr="003F5116">
        <w:rPr>
          <w:rFonts w:ascii="Times New Roman" w:hAnsi="Times New Roman" w:cs="Times New Roman"/>
          <w:sz w:val="24"/>
          <w:szCs w:val="24"/>
        </w:rPr>
        <w:t xml:space="preserve"> STR 1.01.03</w:t>
      </w:r>
      <w:r w:rsidR="00640EE7" w:rsidRPr="003F5116">
        <w:rPr>
          <w:rFonts w:ascii="Times New Roman" w:hAnsi="Times New Roman" w:cs="Times New Roman"/>
          <w:sz w:val="24"/>
          <w:szCs w:val="24"/>
        </w:rPr>
        <w:t>:2017 „</w:t>
      </w:r>
      <w:r w:rsidR="00F94AE4" w:rsidRPr="003F5116">
        <w:rPr>
          <w:rFonts w:ascii="Times New Roman" w:hAnsi="Times New Roman" w:cs="Times New Roman"/>
          <w:sz w:val="24"/>
          <w:szCs w:val="24"/>
        </w:rPr>
        <w:t>Statinių klasifikavimas</w:t>
      </w:r>
      <w:r w:rsidR="00640EE7" w:rsidRPr="003F5116">
        <w:rPr>
          <w:rFonts w:ascii="Times New Roman" w:hAnsi="Times New Roman" w:cs="Times New Roman"/>
          <w:sz w:val="24"/>
          <w:szCs w:val="24"/>
        </w:rPr>
        <w:t>“ patvirtintas</w:t>
      </w:r>
      <w:r w:rsidR="0033066F" w:rsidRPr="003F5116">
        <w:rPr>
          <w:rFonts w:ascii="Times New Roman" w:hAnsi="Times New Roman" w:cs="Times New Roman"/>
          <w:sz w:val="24"/>
          <w:szCs w:val="24"/>
        </w:rPr>
        <w:t xml:space="preserve"> </w:t>
      </w:r>
      <w:r w:rsidR="00640EE7" w:rsidRPr="003F5116">
        <w:rPr>
          <w:rFonts w:ascii="Times New Roman" w:hAnsi="Times New Roman" w:cs="Times New Roman"/>
          <w:sz w:val="24"/>
          <w:szCs w:val="24"/>
          <w:lang w:eastAsia="lt-LT"/>
        </w:rPr>
        <w:t xml:space="preserve">Lietuvos Respublikos </w:t>
      </w:r>
      <w:r w:rsidR="0033066F" w:rsidRPr="003F5116">
        <w:rPr>
          <w:rFonts w:ascii="Times New Roman" w:hAnsi="Times New Roman" w:cs="Times New Roman"/>
          <w:sz w:val="24"/>
          <w:szCs w:val="24"/>
          <w:lang w:eastAsia="lt-LT"/>
        </w:rPr>
        <w:t xml:space="preserve">aplinkos ministro </w:t>
      </w:r>
      <w:r w:rsidR="00640EE7" w:rsidRPr="003F5116">
        <w:rPr>
          <w:rFonts w:ascii="Times New Roman" w:hAnsi="Times New Roman" w:cs="Times New Roman"/>
          <w:sz w:val="24"/>
          <w:szCs w:val="24"/>
          <w:lang w:eastAsia="lt-LT"/>
        </w:rPr>
        <w:t xml:space="preserve">2016 m.    spalio 27 d. įsakymu Nr. D1-713 </w:t>
      </w:r>
      <w:r w:rsidR="0033066F" w:rsidRPr="003F5116">
        <w:rPr>
          <w:rFonts w:ascii="Times New Roman" w:hAnsi="Times New Roman" w:cs="Times New Roman"/>
          <w:sz w:val="24"/>
          <w:szCs w:val="24"/>
          <w:lang w:eastAsia="lt-LT"/>
        </w:rPr>
        <w:t>,,Dėl</w:t>
      </w:r>
      <w:r w:rsidR="003F5116" w:rsidRPr="003F5116">
        <w:rPr>
          <w:rFonts w:ascii="Times New Roman" w:hAnsi="Times New Roman" w:cs="Times New Roman"/>
          <w:sz w:val="24"/>
          <w:szCs w:val="24"/>
          <w:lang w:eastAsia="lt-LT"/>
        </w:rPr>
        <w:t xml:space="preserve">  statybos techninio reglamento str 1.01.03:2017</w:t>
      </w:r>
      <w:r w:rsidR="004C66F9">
        <w:rPr>
          <w:rFonts w:ascii="Times New Roman" w:hAnsi="Times New Roman" w:cs="Times New Roman"/>
          <w:sz w:val="24"/>
          <w:szCs w:val="24"/>
          <w:lang w:eastAsia="lt-LT"/>
        </w:rPr>
        <w:t xml:space="preserve"> </w:t>
      </w:r>
      <w:r w:rsidR="003F5116" w:rsidRPr="003F5116">
        <w:rPr>
          <w:rFonts w:ascii="Times New Roman" w:hAnsi="Times New Roman" w:cs="Times New Roman"/>
          <w:sz w:val="24"/>
          <w:szCs w:val="24"/>
          <w:lang w:eastAsia="lt-LT"/>
        </w:rPr>
        <w:t>„Statinių klasifikavimas“ patvirtinimo</w:t>
      </w:r>
      <w:r w:rsidR="00F31068" w:rsidRPr="003F5116">
        <w:rPr>
          <w:rFonts w:ascii="Times New Roman" w:hAnsi="Times New Roman" w:cs="Times New Roman"/>
          <w:sz w:val="24"/>
          <w:szCs w:val="24"/>
        </w:rPr>
        <w:t>) statyba, rekonstravimas ar kapitalinis remontas, iki galutinės vietos projekto paraiškos administracinės atitikties vertinimo pabaigos pareiškėjas turi pateikti nustatyta tvarka atsakingų institucijų suderintą supaprastintą statybos, rekonstravimo ar kapitalinio remonto projektą (kai jis privalomas pagal teisės aktų reikalavimus) arba kitus bendruosius projektinius dokumentus (sklypo planą su pažymėtais esamais ir projektuojamais statiniais, jų eksplikaciją ir aiškinamąjį raštą), kai supaprastintas statybos, rekonstravimo ar kapitalinio remonto projektas neprivalomas;</w:t>
      </w:r>
      <w:r w:rsidR="003F5116" w:rsidRPr="003F5116">
        <w:rPr>
          <w:rFonts w:ascii="Times New Roman" w:hAnsi="Times New Roman" w:cs="Times New Roman"/>
          <w:sz w:val="24"/>
          <w:szCs w:val="24"/>
        </w:rPr>
        <w:t xml:space="preserve">      </w:t>
      </w:r>
      <w:r w:rsidR="003F5116">
        <w:rPr>
          <w:rFonts w:ascii="Times New Roman" w:hAnsi="Times New Roman" w:cs="Times New Roman"/>
          <w:sz w:val="24"/>
          <w:szCs w:val="24"/>
        </w:rPr>
        <w:t xml:space="preserve">                          </w:t>
      </w:r>
      <w:r w:rsidR="004C66F9">
        <w:rPr>
          <w:rFonts w:ascii="Times New Roman" w:hAnsi="Times New Roman" w:cs="Times New Roman"/>
          <w:sz w:val="24"/>
          <w:szCs w:val="24"/>
          <w:lang w:eastAsia="lt-LT"/>
        </w:rPr>
        <w:t xml:space="preserve">                                                                                                   </w:t>
      </w:r>
      <w:r w:rsidR="002746A6">
        <w:rPr>
          <w:rFonts w:ascii="Times New Roman" w:hAnsi="Times New Roman" w:cs="Times New Roman"/>
          <w:sz w:val="24"/>
          <w:szCs w:val="24"/>
          <w:lang w:eastAsia="lt-LT"/>
        </w:rPr>
        <w:t xml:space="preserve">  </w:t>
      </w:r>
      <w:r w:rsidR="002746A6">
        <w:rPr>
          <w:rFonts w:ascii="Times New Roman" w:hAnsi="Times New Roman" w:cs="Times New Roman"/>
          <w:sz w:val="24"/>
          <w:szCs w:val="24"/>
        </w:rPr>
        <w:t xml:space="preserve"> </w:t>
      </w:r>
    </w:p>
    <w:p w:rsidR="00F31068" w:rsidRDefault="002746A6" w:rsidP="002746A6">
      <w:pPr>
        <w:ind w:firstLine="567"/>
        <w:rPr>
          <w:rFonts w:ascii="Times New Roman" w:hAnsi="Times New Roman" w:cs="Times New Roman"/>
          <w:sz w:val="24"/>
          <w:szCs w:val="24"/>
        </w:rPr>
      </w:pPr>
      <w:r>
        <w:rPr>
          <w:rFonts w:ascii="Times New Roman" w:hAnsi="Times New Roman" w:cs="Times New Roman"/>
          <w:sz w:val="24"/>
          <w:szCs w:val="24"/>
        </w:rPr>
        <w:t xml:space="preserve">  17</w:t>
      </w:r>
      <w:r w:rsidR="0002420D" w:rsidRPr="003F5116">
        <w:rPr>
          <w:rFonts w:ascii="Times New Roman" w:hAnsi="Times New Roman" w:cs="Times New Roman"/>
          <w:sz w:val="24"/>
          <w:szCs w:val="24"/>
        </w:rPr>
        <w:t>.3</w:t>
      </w:r>
      <w:r w:rsidR="00F31068" w:rsidRPr="003F5116">
        <w:rPr>
          <w:rFonts w:ascii="Times New Roman" w:hAnsi="Times New Roman" w:cs="Times New Roman"/>
          <w:sz w:val="24"/>
          <w:szCs w:val="24"/>
        </w:rPr>
        <w:t>.</w:t>
      </w:r>
      <w:r w:rsidR="0002420D" w:rsidRPr="003F5116">
        <w:rPr>
          <w:rFonts w:ascii="Times New Roman" w:hAnsi="Times New Roman" w:cs="Times New Roman"/>
          <w:sz w:val="24"/>
          <w:szCs w:val="24"/>
        </w:rPr>
        <w:t>7</w:t>
      </w:r>
      <w:r w:rsidR="00F31068" w:rsidRPr="003F5116">
        <w:rPr>
          <w:rFonts w:ascii="Times New Roman" w:hAnsi="Times New Roman" w:cs="Times New Roman"/>
          <w:sz w:val="24"/>
          <w:szCs w:val="24"/>
        </w:rPr>
        <w:t xml:space="preserve">. jeigu vietos projekte </w:t>
      </w:r>
      <w:r w:rsidR="0002420D" w:rsidRPr="003F5116">
        <w:rPr>
          <w:rFonts w:ascii="Times New Roman" w:hAnsi="Times New Roman" w:cs="Times New Roman"/>
          <w:sz w:val="24"/>
          <w:szCs w:val="24"/>
        </w:rPr>
        <w:t>numatytos investicijos pagal šio Aprašo 17.3.5.   ir (arba) 17.3</w:t>
      </w:r>
      <w:r w:rsidR="00F31068" w:rsidRPr="003F5116">
        <w:rPr>
          <w:rFonts w:ascii="Times New Roman" w:hAnsi="Times New Roman" w:cs="Times New Roman"/>
          <w:sz w:val="24"/>
          <w:szCs w:val="24"/>
        </w:rPr>
        <w:t>.</w:t>
      </w:r>
      <w:r w:rsidR="0002420D" w:rsidRPr="003F5116">
        <w:rPr>
          <w:rFonts w:ascii="Times New Roman" w:hAnsi="Times New Roman" w:cs="Times New Roman"/>
          <w:sz w:val="24"/>
          <w:szCs w:val="24"/>
        </w:rPr>
        <w:t>6</w:t>
      </w:r>
      <w:r w:rsidR="00F31068" w:rsidRPr="003F5116">
        <w:rPr>
          <w:rFonts w:ascii="Times New Roman" w:hAnsi="Times New Roman" w:cs="Times New Roman"/>
          <w:sz w:val="24"/>
          <w:szCs w:val="24"/>
        </w:rPr>
        <w:t xml:space="preserve"> </w:t>
      </w:r>
      <w:r w:rsidR="0002420D" w:rsidRPr="003F5116">
        <w:rPr>
          <w:rFonts w:ascii="Times New Roman" w:hAnsi="Times New Roman" w:cs="Times New Roman"/>
          <w:sz w:val="24"/>
          <w:szCs w:val="24"/>
        </w:rPr>
        <w:t>punktus</w:t>
      </w:r>
      <w:r w:rsidR="00F31068" w:rsidRPr="003F5116">
        <w:rPr>
          <w:rFonts w:ascii="Times New Roman" w:hAnsi="Times New Roman" w:cs="Times New Roman"/>
          <w:sz w:val="24"/>
          <w:szCs w:val="24"/>
        </w:rPr>
        <w:t>, turi būti atlikta statinio techninio projekto statybos skaičiuojamosios kainos dalies ekspertizė, vadovaujantis Statybos techn</w:t>
      </w:r>
      <w:r w:rsidR="0033066F" w:rsidRPr="003F5116">
        <w:rPr>
          <w:rFonts w:ascii="Times New Roman" w:hAnsi="Times New Roman" w:cs="Times New Roman"/>
          <w:sz w:val="24"/>
          <w:szCs w:val="24"/>
        </w:rPr>
        <w:t>inio reglamento STR.</w:t>
      </w:r>
      <w:r w:rsidR="003F5116" w:rsidRPr="003F5116">
        <w:rPr>
          <w:rFonts w:ascii="Times New Roman" w:hAnsi="Times New Roman" w:cs="Times New Roman"/>
          <w:sz w:val="24"/>
          <w:szCs w:val="24"/>
        </w:rPr>
        <w:t xml:space="preserve">1.04.04:2017 </w:t>
      </w:r>
      <w:r w:rsidR="0033066F" w:rsidRPr="003F5116">
        <w:rPr>
          <w:rFonts w:ascii="Times New Roman" w:hAnsi="Times New Roman" w:cs="Times New Roman"/>
          <w:sz w:val="24"/>
          <w:szCs w:val="24"/>
        </w:rPr>
        <w:t xml:space="preserve"> </w:t>
      </w:r>
      <w:r w:rsidR="003F5116" w:rsidRPr="003F5116">
        <w:rPr>
          <w:rFonts w:ascii="Times New Roman" w:hAnsi="Times New Roman" w:cs="Times New Roman"/>
          <w:sz w:val="24"/>
          <w:szCs w:val="24"/>
        </w:rPr>
        <w:t>,,Statinio projektavimas, projekto ekspertizė“</w:t>
      </w:r>
      <w:r w:rsidR="00F31068" w:rsidRPr="003F5116">
        <w:rPr>
          <w:rFonts w:ascii="Times New Roman" w:hAnsi="Times New Roman" w:cs="Times New Roman"/>
          <w:sz w:val="24"/>
          <w:szCs w:val="24"/>
        </w:rPr>
        <w:t>, patvirtinto Lietuvos Re</w:t>
      </w:r>
      <w:r w:rsidR="0033066F" w:rsidRPr="003F5116">
        <w:rPr>
          <w:rFonts w:ascii="Times New Roman" w:hAnsi="Times New Roman" w:cs="Times New Roman"/>
          <w:sz w:val="24"/>
          <w:szCs w:val="24"/>
        </w:rPr>
        <w:t>spublikos aplinkos ministro 2016</w:t>
      </w:r>
      <w:r w:rsidR="00F31068" w:rsidRPr="003F5116">
        <w:rPr>
          <w:rFonts w:ascii="Times New Roman" w:hAnsi="Times New Roman" w:cs="Times New Roman"/>
          <w:sz w:val="24"/>
          <w:szCs w:val="24"/>
        </w:rPr>
        <w:t xml:space="preserve"> m.</w:t>
      </w:r>
      <w:r w:rsidR="003F5116" w:rsidRPr="003F5116">
        <w:rPr>
          <w:rFonts w:ascii="Times New Roman" w:hAnsi="Times New Roman" w:cs="Times New Roman"/>
          <w:sz w:val="24"/>
          <w:szCs w:val="24"/>
        </w:rPr>
        <w:t xml:space="preserve"> lapkričio</w:t>
      </w:r>
      <w:r w:rsidR="00F31068" w:rsidRPr="003F5116">
        <w:rPr>
          <w:rFonts w:ascii="Times New Roman" w:hAnsi="Times New Roman" w:cs="Times New Roman"/>
          <w:sz w:val="24"/>
          <w:szCs w:val="24"/>
        </w:rPr>
        <w:t xml:space="preserve"> </w:t>
      </w:r>
      <w:r w:rsidR="0033066F" w:rsidRPr="003F5116">
        <w:rPr>
          <w:rFonts w:ascii="Times New Roman" w:hAnsi="Times New Roman" w:cs="Times New Roman"/>
          <w:sz w:val="24"/>
          <w:szCs w:val="24"/>
        </w:rPr>
        <w:t>7 d. įsakymu Nr. D1-738</w:t>
      </w:r>
      <w:r w:rsidR="00F31068" w:rsidRPr="003F5116">
        <w:rPr>
          <w:rFonts w:ascii="Times New Roman" w:hAnsi="Times New Roman" w:cs="Times New Roman"/>
          <w:sz w:val="24"/>
          <w:szCs w:val="24"/>
        </w:rPr>
        <w:t xml:space="preserve"> „Dėl Statybos techninio reglamento STR.1.06.03:2002 „Statinio projekto ekspertizė ir statinio ekspertizė“ patvirtinimo“, nuostatomis. Ekspertizės išvada turi būti parengta įstaigos, turinčios teisę užsiimti šia veikla, ir turi būti pateikta iki pirmojo mokėjimo prašymo pateikimo dienos;</w:t>
      </w:r>
    </w:p>
    <w:p w:rsidR="00F03A66" w:rsidRPr="002746A6" w:rsidRDefault="00F03A66" w:rsidP="00F03A66">
      <w:pPr>
        <w:shd w:val="clear" w:color="auto" w:fill="FFFFFF"/>
        <w:ind w:firstLine="720"/>
        <w:jc w:val="both"/>
        <w:rPr>
          <w:rFonts w:ascii="Times New Roman" w:eastAsia="Times New Roman" w:hAnsi="Times New Roman" w:cs="Times New Roman"/>
          <w:color w:val="000000"/>
          <w:sz w:val="24"/>
          <w:szCs w:val="24"/>
          <w:lang w:eastAsia="lt-LT"/>
        </w:rPr>
      </w:pPr>
      <w:r w:rsidRPr="002746A6">
        <w:rPr>
          <w:rFonts w:ascii="Times New Roman" w:eastAsia="Times New Roman" w:hAnsi="Times New Roman" w:cs="Times New Roman"/>
          <w:color w:val="000000"/>
          <w:sz w:val="24"/>
          <w:szCs w:val="24"/>
          <w:lang w:eastAsia="lt-LT"/>
        </w:rPr>
        <w:t>17.3.8. poveikio aplinkai įvertinimas atliekamas iki paramos paraiškos pateikimo vadovaujantis Lietuvos Respublikos </w:t>
      </w:r>
      <w:hyperlink r:id="rId14" w:tgtFrame="_blank" w:tooltip="Lietuvos Respublikos planuojamos ūkinės veiklos poveikio aplinkai vertinimo įstatymas" w:history="1">
        <w:r w:rsidRPr="002746A6">
          <w:rPr>
            <w:rFonts w:ascii="Times New Roman" w:eastAsia="Times New Roman" w:hAnsi="Times New Roman" w:cs="Times New Roman"/>
            <w:iCs/>
            <w:color w:val="000000"/>
            <w:sz w:val="24"/>
            <w:szCs w:val="24"/>
            <w:lang w:eastAsia="lt-LT"/>
          </w:rPr>
          <w:t>planuojamos ūkinės veiklos poveikio aplinkai vertinimo įstatyme</w:t>
        </w:r>
      </w:hyperlink>
      <w:r w:rsidRPr="002746A6">
        <w:rPr>
          <w:rFonts w:ascii="Times New Roman" w:eastAsia="Times New Roman" w:hAnsi="Times New Roman" w:cs="Times New Roman"/>
          <w:color w:val="000000"/>
          <w:sz w:val="24"/>
          <w:szCs w:val="24"/>
          <w:lang w:eastAsia="lt-LT"/>
        </w:rPr>
        <w:t> nustatytais atvejais ir tvarka. Šis reikalavimas</w:t>
      </w:r>
      <w:r w:rsidR="002746A6">
        <w:rPr>
          <w:rFonts w:ascii="Times New Roman" w:eastAsia="Times New Roman" w:hAnsi="Times New Roman" w:cs="Times New Roman"/>
          <w:color w:val="000000"/>
          <w:sz w:val="24"/>
          <w:szCs w:val="24"/>
          <w:lang w:eastAsia="lt-LT"/>
        </w:rPr>
        <w:t xml:space="preserve"> netaikomas, kai </w:t>
      </w:r>
      <w:r w:rsidRPr="002746A6">
        <w:rPr>
          <w:rFonts w:ascii="Times New Roman" w:eastAsia="Times New Roman" w:hAnsi="Times New Roman" w:cs="Times New Roman"/>
          <w:color w:val="000000"/>
          <w:sz w:val="24"/>
          <w:szCs w:val="24"/>
          <w:lang w:eastAsia="lt-LT"/>
        </w:rPr>
        <w:t>kartu su paraiška pateikiamas statybą, rekonstravimą ar kapitalinį remontą leidžiantis dokumentas;</w:t>
      </w:r>
    </w:p>
    <w:p w:rsidR="00F31068" w:rsidRPr="002746A6" w:rsidRDefault="0002420D" w:rsidP="00F31068">
      <w:pPr>
        <w:spacing w:after="0" w:line="240" w:lineRule="auto"/>
        <w:ind w:firstLine="567"/>
        <w:jc w:val="both"/>
        <w:rPr>
          <w:rFonts w:ascii="Times New Roman" w:hAnsi="Times New Roman" w:cs="Times New Roman"/>
          <w:sz w:val="24"/>
          <w:szCs w:val="24"/>
        </w:rPr>
      </w:pPr>
      <w:r w:rsidRPr="002746A6">
        <w:rPr>
          <w:rFonts w:ascii="Times New Roman" w:hAnsi="Times New Roman" w:cs="Times New Roman"/>
          <w:sz w:val="24"/>
          <w:szCs w:val="24"/>
        </w:rPr>
        <w:t>17.3</w:t>
      </w:r>
      <w:r w:rsidR="00F31068" w:rsidRPr="002746A6">
        <w:rPr>
          <w:rFonts w:ascii="Times New Roman" w:hAnsi="Times New Roman" w:cs="Times New Roman"/>
          <w:sz w:val="24"/>
          <w:szCs w:val="24"/>
        </w:rPr>
        <w:t>.</w:t>
      </w:r>
      <w:r w:rsidR="002746A6">
        <w:rPr>
          <w:rFonts w:ascii="Times New Roman" w:hAnsi="Times New Roman" w:cs="Times New Roman"/>
          <w:sz w:val="24"/>
          <w:szCs w:val="24"/>
        </w:rPr>
        <w:t>9</w:t>
      </w:r>
      <w:r w:rsidR="00F31068" w:rsidRPr="002746A6">
        <w:rPr>
          <w:rFonts w:ascii="Times New Roman" w:hAnsi="Times New Roman" w:cs="Times New Roman"/>
          <w:sz w:val="24"/>
          <w:szCs w:val="24"/>
        </w:rPr>
        <w:t>. jeigu vietos projekte numatytos investicijos į nekilnojamąjį turtą ir jis:</w:t>
      </w:r>
    </w:p>
    <w:p w:rsidR="00F31068" w:rsidRPr="00F94AE4" w:rsidRDefault="002746A6" w:rsidP="00F31068">
      <w:pPr>
        <w:spacing w:after="0" w:line="240" w:lineRule="auto"/>
        <w:ind w:firstLine="567"/>
        <w:jc w:val="both"/>
        <w:rPr>
          <w:rFonts w:ascii="Times New Roman" w:hAnsi="Times New Roman" w:cs="Times New Roman"/>
          <w:sz w:val="24"/>
          <w:szCs w:val="24"/>
          <w:highlight w:val="yellow"/>
        </w:rPr>
      </w:pPr>
      <w:r>
        <w:rPr>
          <w:rFonts w:ascii="Times New Roman" w:hAnsi="Times New Roman" w:cs="Times New Roman"/>
          <w:sz w:val="24"/>
          <w:szCs w:val="24"/>
        </w:rPr>
        <w:t>17.3.9</w:t>
      </w:r>
      <w:r w:rsidR="00F31068" w:rsidRPr="002746A6">
        <w:rPr>
          <w:rFonts w:ascii="Times New Roman" w:hAnsi="Times New Roman" w:cs="Times New Roman"/>
          <w:sz w:val="24"/>
          <w:szCs w:val="24"/>
        </w:rPr>
        <w:t>.1.</w:t>
      </w:r>
      <w:r w:rsidR="00F31068" w:rsidRPr="00F94AE4">
        <w:rPr>
          <w:rFonts w:ascii="Times New Roman" w:hAnsi="Times New Roman" w:cs="Times New Roman"/>
          <w:sz w:val="24"/>
          <w:szCs w:val="24"/>
        </w:rPr>
        <w:t xml:space="preserve"> nuosavybės teise priklauso fiziniam asmeniui ir (arba) privačiam juridiniam asmeniui, ir (arba) viešajam juridiniam asmeniui (išskyrus valstybės institucijas, įstaigas ir savivaldybes), jos yra tinkamos finansuoti iš paramos VPS įgyvendinti lėšų, jeigu vietos projekto paraišką teikia ir vietos projektą įgyvendina asmuo, valdantis tą nekilnojamąjį turtą nuosavybės, nuomos ar kito teisėto naudojimosi pagrindais (netaikoma, kai numatytos investicijos į naujų pastatų ir statinių statybą); teisėtą nekilnojamojo turto valdymą, naudojimą ir disponavimą įrodančios daiktinės teisės, juridiniai faktai turi būti įregistruoti VĮ Registrų centre ne trumpesniam kaip 10 (dešimt) metų laikotarpiui nuo vietos projekto paraiškos pateikimo dienos. Jeigu vietos projekte numatytos investicijos į naujų pastatų ir (ar) statinių statybą, o žemė po naujai statomais pastatais ir (ar) statiniais nuosavybės teise priklauso fiziniam asmeniui ir (arba) privačiam juridiniam asmeniui, ir (arba) viešajam juridiniam asmeniui (išskyrus valstybės institucijas, įstaigas ir savivaldybes), žemė turi priklausyti pareiškėjui nuosavybės teise</w:t>
      </w:r>
      <w:r w:rsidR="00F31068" w:rsidRPr="00F94AE4" w:rsidDel="00AC69DB">
        <w:rPr>
          <w:rFonts w:ascii="Times New Roman" w:hAnsi="Times New Roman" w:cs="Times New Roman"/>
          <w:sz w:val="24"/>
          <w:szCs w:val="24"/>
        </w:rPr>
        <w:t>;</w:t>
      </w:r>
      <w:r w:rsidR="00F31068" w:rsidRPr="00F94AE4">
        <w:rPr>
          <w:rFonts w:ascii="Times New Roman" w:hAnsi="Times New Roman" w:cs="Times New Roman"/>
          <w:sz w:val="24"/>
          <w:szCs w:val="24"/>
        </w:rPr>
        <w:t xml:space="preserve">   </w:t>
      </w:r>
    </w:p>
    <w:p w:rsidR="00F31068" w:rsidRPr="00F94AE4" w:rsidRDefault="008E6D91" w:rsidP="00F310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17.3.9</w:t>
      </w:r>
      <w:r w:rsidR="0002420D" w:rsidRPr="00F94AE4">
        <w:rPr>
          <w:rFonts w:ascii="Times New Roman" w:hAnsi="Times New Roman" w:cs="Times New Roman"/>
          <w:sz w:val="24"/>
          <w:szCs w:val="24"/>
        </w:rPr>
        <w:t xml:space="preserve">.2. </w:t>
      </w:r>
      <w:r w:rsidR="00F31068" w:rsidRPr="00F94AE4">
        <w:rPr>
          <w:rFonts w:ascii="Times New Roman" w:hAnsi="Times New Roman" w:cs="Times New Roman"/>
          <w:sz w:val="24"/>
          <w:szCs w:val="24"/>
        </w:rPr>
        <w:t xml:space="preserve"> nuosavybės teise priklauso valstybei arba savivaldybei, jos yra tinkamos finansuoti iš paramos VPS įgyvendinti lėšų, jeigu vietos projekto paraišką teikia ir vietos projektą įgyvendina asmuo, kuriam suteikta teisė valdyti, naudoti nekilnojamąjį turtą ir disponuoti juo pagal nuomos, panaudos, patikėjimo sutartis arba kitus teisėtą valdymą, naudojimą ir disponavimą nekilnojamuoju </w:t>
      </w:r>
      <w:r w:rsidR="00F31068" w:rsidRPr="00F94AE4">
        <w:rPr>
          <w:rFonts w:ascii="Times New Roman" w:hAnsi="Times New Roman" w:cs="Times New Roman"/>
          <w:sz w:val="24"/>
          <w:szCs w:val="24"/>
        </w:rPr>
        <w:lastRenderedPageBreak/>
        <w:t>turtu įrodančius dokumentus, kuriuose, be kita ko, nurodytas leidimas atlikti vietos projekte numatytas investicijas. Teisėtą nekilnojamojo turto valdymą, naudojimą ir disponavimą įrodančios daiktinės teisės, juridiniai faktai turi būti įregistruoti VĮ Registrų centre ne trumpesniam kaip 7 (septynerių) metų laikotarpiui nuo vietos projekto paraiškos pateikimo dienos;</w:t>
      </w:r>
    </w:p>
    <w:p w:rsidR="00F31068" w:rsidRPr="00F94AE4" w:rsidRDefault="008E6D91" w:rsidP="00F310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17.3.9</w:t>
      </w:r>
      <w:r w:rsidR="0002420D" w:rsidRPr="00F94AE4">
        <w:rPr>
          <w:rFonts w:ascii="Times New Roman" w:hAnsi="Times New Roman" w:cs="Times New Roman"/>
          <w:sz w:val="24"/>
          <w:szCs w:val="24"/>
        </w:rPr>
        <w:t xml:space="preserve">.3. </w:t>
      </w:r>
      <w:r w:rsidR="00F31068" w:rsidRPr="00F94AE4">
        <w:rPr>
          <w:rFonts w:ascii="Times New Roman" w:hAnsi="Times New Roman" w:cs="Times New Roman"/>
          <w:sz w:val="24"/>
          <w:szCs w:val="24"/>
        </w:rPr>
        <w:t xml:space="preserve"> </w:t>
      </w:r>
      <w:r w:rsidR="00F31068" w:rsidRPr="00F94AE4" w:rsidDel="00AC69DB">
        <w:rPr>
          <w:rFonts w:ascii="Times New Roman" w:hAnsi="Times New Roman" w:cs="Times New Roman"/>
          <w:sz w:val="24"/>
          <w:szCs w:val="24"/>
        </w:rPr>
        <w:t>nuosavybės teise priklauso keliems bendraturčiams (įskaitant bendrosios jungtinės nuosavybės teise valdomą nekilnojamąjį turtą, priklausantį sutuoktiniams), prie vietos projekto paraiškos turi būti pridėti visų nekilnojamojo turto savininkų sutikimai dėl vietos projekte numatytų investicijų;</w:t>
      </w:r>
    </w:p>
    <w:p w:rsidR="00F31068" w:rsidRDefault="0002420D" w:rsidP="00F31068">
      <w:pPr>
        <w:pStyle w:val="tajtip"/>
        <w:spacing w:before="0" w:beforeAutospacing="0" w:after="0" w:afterAutospacing="0"/>
        <w:ind w:firstLine="567"/>
        <w:jc w:val="both"/>
      </w:pPr>
      <w:r w:rsidRPr="00F94AE4">
        <w:t>17</w:t>
      </w:r>
      <w:r w:rsidR="00F31068" w:rsidRPr="00F94AE4">
        <w:t>.</w:t>
      </w:r>
      <w:r w:rsidRPr="00F94AE4">
        <w:t>3.9</w:t>
      </w:r>
      <w:r w:rsidR="00F31068" w:rsidRPr="00F94AE4">
        <w:t xml:space="preserve"> jei vietos projekte numatytos investicijos, susijusios su licencijuojama veikla arba veikla, kuriai vykdyti turi būti išduotas leidimas, </w:t>
      </w:r>
      <w:r w:rsidR="008E6D91">
        <w:t xml:space="preserve">su paraiška  arba </w:t>
      </w:r>
      <w:r w:rsidR="00F31068" w:rsidRPr="00F94AE4">
        <w:t>ne vėliau kaip kartu su galutiniu mokėjimo prašymu turi būti pateikta licencijos arba leidimo kopija;</w:t>
      </w:r>
    </w:p>
    <w:p w:rsidR="00213740" w:rsidRDefault="00213740" w:rsidP="00F31068">
      <w:pPr>
        <w:pStyle w:val="tajtip"/>
        <w:spacing w:before="0" w:beforeAutospacing="0" w:after="0" w:afterAutospacing="0"/>
        <w:ind w:firstLine="567"/>
        <w:jc w:val="both"/>
        <w:rPr>
          <w:b/>
        </w:rPr>
      </w:pPr>
    </w:p>
    <w:p w:rsidR="00F31068" w:rsidRPr="00AF5CEC" w:rsidRDefault="0002420D" w:rsidP="00F31068">
      <w:pPr>
        <w:pStyle w:val="tajtip"/>
        <w:spacing w:before="0" w:beforeAutospacing="0" w:after="0" w:afterAutospacing="0"/>
        <w:ind w:firstLine="567"/>
        <w:jc w:val="both"/>
        <w:rPr>
          <w:b/>
        </w:rPr>
      </w:pPr>
      <w:r w:rsidRPr="00AF5CEC">
        <w:rPr>
          <w:b/>
        </w:rPr>
        <w:t>17.3</w:t>
      </w:r>
      <w:r w:rsidR="00F31068" w:rsidRPr="00AF5CEC">
        <w:rPr>
          <w:b/>
        </w:rPr>
        <w:t>.1</w:t>
      </w:r>
      <w:r w:rsidRPr="00AF5CEC">
        <w:rPr>
          <w:b/>
        </w:rPr>
        <w:t>0</w:t>
      </w:r>
      <w:r w:rsidR="00F31068" w:rsidRPr="00AF5CEC">
        <w:rPr>
          <w:b/>
        </w:rPr>
        <w:t>. vietos projekto turinys turi būti nesusijęs su šiomis veiklos sritimis:</w:t>
      </w:r>
    </w:p>
    <w:p w:rsidR="00F31068" w:rsidRPr="00F94AE4" w:rsidRDefault="0002420D" w:rsidP="00F31068">
      <w:pPr>
        <w:pStyle w:val="tajtip"/>
        <w:spacing w:before="0" w:beforeAutospacing="0" w:after="0" w:afterAutospacing="0"/>
        <w:ind w:firstLine="567"/>
        <w:jc w:val="both"/>
      </w:pPr>
      <w:r w:rsidRPr="00F94AE4">
        <w:t>17.3</w:t>
      </w:r>
      <w:r w:rsidR="00F31068" w:rsidRPr="00F94AE4">
        <w:t>.1</w:t>
      </w:r>
      <w:r w:rsidRPr="00F94AE4">
        <w:t>0</w:t>
      </w:r>
      <w:r w:rsidR="00F31068" w:rsidRPr="00F94AE4">
        <w:t>.1. alkoholinių gėrimų gamyba;</w:t>
      </w:r>
    </w:p>
    <w:p w:rsidR="00F31068" w:rsidRPr="00F94AE4" w:rsidRDefault="0002420D" w:rsidP="00F31068">
      <w:pPr>
        <w:pStyle w:val="tajtip"/>
        <w:spacing w:before="0" w:beforeAutospacing="0" w:after="0" w:afterAutospacing="0"/>
        <w:ind w:firstLine="567"/>
        <w:jc w:val="both"/>
      </w:pPr>
      <w:r w:rsidRPr="00F94AE4">
        <w:t>17.3.10.</w:t>
      </w:r>
      <w:r w:rsidR="00F31068" w:rsidRPr="00F94AE4">
        <w:t>2. tabako gaminių gamyba;</w:t>
      </w:r>
    </w:p>
    <w:p w:rsidR="00F31068" w:rsidRPr="00F94AE4" w:rsidRDefault="0002420D" w:rsidP="00F31068">
      <w:pPr>
        <w:pStyle w:val="tajtip"/>
        <w:spacing w:before="0" w:beforeAutospacing="0" w:after="0" w:afterAutospacing="0"/>
        <w:ind w:firstLine="567"/>
        <w:jc w:val="both"/>
      </w:pPr>
      <w:r w:rsidRPr="00F94AE4">
        <w:t>17.3.10.</w:t>
      </w:r>
      <w:r w:rsidR="00F31068" w:rsidRPr="00F94AE4">
        <w:t>3. ginklų, šaudmenų ir jų dalių gamyba;</w:t>
      </w:r>
    </w:p>
    <w:p w:rsidR="00F31068" w:rsidRPr="00F94AE4" w:rsidRDefault="0002420D" w:rsidP="00F31068">
      <w:pPr>
        <w:pStyle w:val="tajtip"/>
        <w:spacing w:before="0" w:beforeAutospacing="0" w:after="0" w:afterAutospacing="0"/>
        <w:ind w:firstLine="567"/>
        <w:jc w:val="both"/>
      </w:pPr>
      <w:r w:rsidRPr="00F94AE4">
        <w:t>17.3.10.</w:t>
      </w:r>
      <w:r w:rsidR="00F31068" w:rsidRPr="00F94AE4">
        <w:t>4. azartinių lošimų, lažybų, loterijų organizavimu;</w:t>
      </w:r>
    </w:p>
    <w:p w:rsidR="00F31068" w:rsidRPr="00F94AE4" w:rsidRDefault="0002420D" w:rsidP="00F31068">
      <w:pPr>
        <w:pStyle w:val="tajtip"/>
        <w:spacing w:before="0" w:beforeAutospacing="0" w:after="0" w:afterAutospacing="0"/>
        <w:ind w:firstLine="567"/>
        <w:jc w:val="both"/>
      </w:pPr>
      <w:r w:rsidRPr="00F94AE4">
        <w:t>17.3.10.</w:t>
      </w:r>
      <w:r w:rsidR="00F31068" w:rsidRPr="00F94AE4">
        <w:t>5. finansiniu tarpininkavimu, pagalbine finansinio tarpininkavimo veikla;</w:t>
      </w:r>
    </w:p>
    <w:p w:rsidR="00F31068" w:rsidRPr="00F94AE4" w:rsidRDefault="0002420D" w:rsidP="00F31068">
      <w:pPr>
        <w:pStyle w:val="tajtip"/>
        <w:spacing w:before="0" w:beforeAutospacing="0" w:after="0" w:afterAutospacing="0"/>
        <w:ind w:firstLine="567"/>
        <w:jc w:val="both"/>
      </w:pPr>
      <w:r w:rsidRPr="00F94AE4">
        <w:t>17.3.10.</w:t>
      </w:r>
      <w:r w:rsidR="00F31068" w:rsidRPr="00F94AE4">
        <w:t>6. draudimo, perdraudimo ir pensijų lėšų kaupimo veikla;</w:t>
      </w:r>
    </w:p>
    <w:p w:rsidR="00F31068" w:rsidRPr="00F94AE4" w:rsidRDefault="0002420D" w:rsidP="00F31068">
      <w:pPr>
        <w:pStyle w:val="tajtip"/>
        <w:spacing w:before="0" w:beforeAutospacing="0" w:after="0" w:afterAutospacing="0"/>
        <w:ind w:firstLine="567"/>
        <w:jc w:val="both"/>
      </w:pPr>
      <w:r w:rsidRPr="00F94AE4">
        <w:t>17.3.10.</w:t>
      </w:r>
      <w:r w:rsidR="00F31068" w:rsidRPr="00F94AE4">
        <w:t>7. nekilnojamojo turto operacijomis, t. y. nekilnojamojo turto pirkimu ir pardavimu;</w:t>
      </w:r>
    </w:p>
    <w:p w:rsidR="00F31068" w:rsidRPr="00F94AE4" w:rsidRDefault="0002420D" w:rsidP="00F31068">
      <w:pPr>
        <w:pStyle w:val="tajtip"/>
        <w:spacing w:before="0" w:beforeAutospacing="0" w:after="0" w:afterAutospacing="0"/>
        <w:ind w:firstLine="567"/>
        <w:jc w:val="both"/>
      </w:pPr>
      <w:r w:rsidRPr="00F94AE4">
        <w:t>17.3.10.</w:t>
      </w:r>
      <w:r w:rsidR="00F31068" w:rsidRPr="00F94AE4">
        <w:t>8. teisinės veiklos organizavimu;</w:t>
      </w:r>
    </w:p>
    <w:p w:rsidR="00F31068" w:rsidRPr="00F94AE4" w:rsidRDefault="0002420D" w:rsidP="00F31068">
      <w:pPr>
        <w:pStyle w:val="tajtip"/>
        <w:spacing w:before="0" w:beforeAutospacing="0" w:after="0" w:afterAutospacing="0"/>
        <w:ind w:firstLine="567"/>
        <w:jc w:val="both"/>
      </w:pPr>
      <w:r w:rsidRPr="00F94AE4">
        <w:t>17.3.10.</w:t>
      </w:r>
      <w:r w:rsidR="00F31068" w:rsidRPr="00F94AE4">
        <w:t>9. medžiokle, gyvūnų gaudymu spąstais ir kitais įrankiais, medžioklės ir brakonieriavimo patirties sklaida ir su tuo susijusiomis paslaugomis;</w:t>
      </w:r>
    </w:p>
    <w:p w:rsidR="00F31068" w:rsidRDefault="0002420D" w:rsidP="00F31068">
      <w:pPr>
        <w:spacing w:after="0" w:line="240" w:lineRule="auto"/>
        <w:ind w:firstLine="567"/>
        <w:jc w:val="both"/>
        <w:rPr>
          <w:rFonts w:ascii="Times New Roman" w:hAnsi="Times New Roman" w:cs="Times New Roman"/>
          <w:sz w:val="24"/>
          <w:szCs w:val="24"/>
        </w:rPr>
      </w:pPr>
      <w:r w:rsidRPr="00F94AE4">
        <w:rPr>
          <w:rFonts w:ascii="Times New Roman" w:hAnsi="Times New Roman" w:cs="Times New Roman"/>
          <w:sz w:val="24"/>
          <w:szCs w:val="24"/>
        </w:rPr>
        <w:t>17.3.10.10. farmacine veikla.</w:t>
      </w:r>
    </w:p>
    <w:p w:rsidR="00D071A3" w:rsidRPr="008E6D91" w:rsidRDefault="00D071A3" w:rsidP="00F31068">
      <w:pPr>
        <w:spacing w:after="0" w:line="240" w:lineRule="auto"/>
        <w:ind w:firstLine="567"/>
        <w:jc w:val="both"/>
        <w:rPr>
          <w:rFonts w:ascii="Times New Roman" w:hAnsi="Times New Roman" w:cs="Times New Roman"/>
          <w:sz w:val="24"/>
          <w:szCs w:val="24"/>
        </w:rPr>
      </w:pPr>
    </w:p>
    <w:p w:rsidR="00D071A3" w:rsidRPr="008E6D91" w:rsidRDefault="00D071A3" w:rsidP="00D071A3">
      <w:pPr>
        <w:shd w:val="clear" w:color="auto" w:fill="FFFFFF"/>
        <w:ind w:firstLine="720"/>
        <w:jc w:val="both"/>
        <w:rPr>
          <w:rFonts w:ascii="Times New Roman" w:eastAsia="Times New Roman" w:hAnsi="Times New Roman" w:cs="Times New Roman"/>
          <w:color w:val="000000"/>
          <w:sz w:val="24"/>
          <w:szCs w:val="24"/>
          <w:lang w:eastAsia="lt-LT"/>
        </w:rPr>
      </w:pPr>
      <w:r w:rsidRPr="008E6D91">
        <w:rPr>
          <w:rFonts w:ascii="Times New Roman" w:hAnsi="Times New Roman" w:cs="Times New Roman"/>
          <w:sz w:val="24"/>
          <w:szCs w:val="24"/>
        </w:rPr>
        <w:t xml:space="preserve">17.3.11. </w:t>
      </w:r>
      <w:r w:rsidRPr="008E6D91">
        <w:rPr>
          <w:rFonts w:ascii="Times New Roman" w:eastAsia="Times New Roman" w:hAnsi="Times New Roman" w:cs="Times New Roman"/>
          <w:color w:val="000000"/>
          <w:sz w:val="24"/>
          <w:szCs w:val="24"/>
          <w:lang w:eastAsia="lt-LT"/>
        </w:rPr>
        <w:t>Parama neteikiama:</w:t>
      </w:r>
    </w:p>
    <w:p w:rsidR="00D071A3" w:rsidRPr="008E6D91" w:rsidRDefault="00D071A3" w:rsidP="00D071A3">
      <w:pPr>
        <w:shd w:val="clear" w:color="auto" w:fill="FFFFFF"/>
        <w:ind w:firstLine="720"/>
        <w:jc w:val="both"/>
        <w:rPr>
          <w:rFonts w:ascii="Times New Roman" w:eastAsia="Times New Roman" w:hAnsi="Times New Roman" w:cs="Times New Roman"/>
          <w:color w:val="000000"/>
          <w:sz w:val="24"/>
          <w:szCs w:val="24"/>
          <w:lang w:eastAsia="lt-LT"/>
        </w:rPr>
      </w:pPr>
      <w:r w:rsidRPr="008E6D91">
        <w:rPr>
          <w:rFonts w:ascii="Times New Roman" w:eastAsia="Times New Roman" w:hAnsi="Times New Roman" w:cs="Times New Roman"/>
          <w:color w:val="000000"/>
          <w:sz w:val="24"/>
          <w:szCs w:val="24"/>
          <w:lang w:eastAsia="lt-LT"/>
        </w:rPr>
        <w:t>17.3.11.1 pareiškėjui, jei remiantis Galimai neteisėtų sąlygų gauti paramą nustatymo metodika, patvirtinta Lietuvos Respublikos žemės ūkio ministro 2014 m. lapkričio 27 d. įsakymu Nr. 3D-889 „Dėl Galimai neteisėtų sąlygų gauti paramą nustatymo metodikos patvirtinimo“ (toliau – Galimai neteisėtų sąlygų gauti paramą nustatymo metodika), nustatoma, kad pareiškėjas galimai neteisėtai sukūrė tokiai paramai gauti reikalingas sąlygas;</w:t>
      </w:r>
    </w:p>
    <w:p w:rsidR="00D071A3" w:rsidRPr="008E6D91" w:rsidRDefault="00D071A3" w:rsidP="00D071A3">
      <w:pPr>
        <w:shd w:val="clear" w:color="auto" w:fill="FFFFFF"/>
        <w:ind w:firstLine="720"/>
        <w:jc w:val="both"/>
        <w:rPr>
          <w:rFonts w:ascii="Times New Roman" w:eastAsia="Times New Roman" w:hAnsi="Times New Roman" w:cs="Times New Roman"/>
          <w:color w:val="000000"/>
          <w:sz w:val="24"/>
          <w:szCs w:val="24"/>
          <w:lang w:eastAsia="lt-LT"/>
        </w:rPr>
      </w:pPr>
      <w:r w:rsidRPr="008E6D91">
        <w:rPr>
          <w:rFonts w:ascii="Times New Roman" w:eastAsia="Times New Roman" w:hAnsi="Times New Roman" w:cs="Times New Roman"/>
          <w:color w:val="000000"/>
          <w:sz w:val="24"/>
          <w:szCs w:val="24"/>
          <w:lang w:eastAsia="lt-LT"/>
        </w:rPr>
        <w:t>17.3.11.2. pareiškėjui, patiriančiam finansinių sunkumų, t. y., kuriam iškelta byla dėl bankroto ir (arba) jis likviduojamas;</w:t>
      </w:r>
    </w:p>
    <w:p w:rsidR="008E6D91" w:rsidRPr="008E6D91" w:rsidRDefault="00D071A3" w:rsidP="008E6D91">
      <w:pPr>
        <w:shd w:val="clear" w:color="auto" w:fill="FFFFFF"/>
        <w:ind w:firstLine="720"/>
        <w:jc w:val="both"/>
        <w:rPr>
          <w:rFonts w:ascii="Times New Roman" w:eastAsia="Times New Roman" w:hAnsi="Times New Roman" w:cs="Times New Roman"/>
          <w:color w:val="000000"/>
          <w:sz w:val="24"/>
          <w:szCs w:val="24"/>
          <w:lang w:eastAsia="lt-LT"/>
        </w:rPr>
      </w:pPr>
      <w:r w:rsidRPr="008E6D91">
        <w:rPr>
          <w:rFonts w:ascii="Times New Roman" w:eastAsia="Times New Roman" w:hAnsi="Times New Roman" w:cs="Times New Roman"/>
          <w:color w:val="000000"/>
          <w:sz w:val="24"/>
          <w:szCs w:val="24"/>
          <w:lang w:eastAsia="lt-LT"/>
        </w:rPr>
        <w:t xml:space="preserve">17.3.11.3.  jeigu pareiškėjas paramos paraiškoje, pridedamuose ar pagal paklausimą pateiktuose dokumentuose pateikė melagingą informaciją. </w:t>
      </w:r>
    </w:p>
    <w:p w:rsidR="008E6D91" w:rsidRPr="008E6D91" w:rsidRDefault="008E6D91" w:rsidP="008E6D91">
      <w:pPr>
        <w:shd w:val="clear" w:color="auto" w:fill="FFFFFF"/>
        <w:ind w:firstLine="720"/>
        <w:jc w:val="both"/>
        <w:rPr>
          <w:rFonts w:ascii="Times New Roman" w:eastAsia="Times New Roman" w:hAnsi="Times New Roman" w:cs="Times New Roman"/>
          <w:sz w:val="24"/>
          <w:szCs w:val="24"/>
          <w:lang w:eastAsia="lt-LT"/>
        </w:rPr>
      </w:pPr>
      <w:r w:rsidRPr="008E6D91">
        <w:rPr>
          <w:rFonts w:ascii="Times New Roman" w:eastAsia="Times New Roman" w:hAnsi="Times New Roman" w:cs="Times New Roman"/>
          <w:sz w:val="24"/>
          <w:szCs w:val="24"/>
          <w:lang w:eastAsia="lt-LT"/>
        </w:rPr>
        <w:t>17.3.11.4 projektui, kuriame numatyta pradėti apgyvendinimo veiklą.</w:t>
      </w:r>
    </w:p>
    <w:p w:rsidR="00F31068" w:rsidRDefault="00F31068" w:rsidP="00B310AB">
      <w:pPr>
        <w:spacing w:after="0" w:line="240" w:lineRule="auto"/>
        <w:ind w:firstLine="567"/>
        <w:jc w:val="both"/>
        <w:rPr>
          <w:rFonts w:ascii="Times New Roman" w:hAnsi="Times New Roman" w:cs="Times New Roman"/>
          <w:sz w:val="24"/>
          <w:szCs w:val="24"/>
        </w:rPr>
      </w:pPr>
    </w:p>
    <w:p w:rsidR="00B310AB" w:rsidRPr="00AF5CEC" w:rsidRDefault="00B310AB" w:rsidP="00B310AB">
      <w:pPr>
        <w:spacing w:after="0" w:line="240" w:lineRule="auto"/>
        <w:ind w:firstLine="567"/>
        <w:jc w:val="both"/>
        <w:rPr>
          <w:rFonts w:ascii="Times New Roman" w:hAnsi="Times New Roman" w:cs="Times New Roman"/>
          <w:b/>
          <w:sz w:val="24"/>
          <w:szCs w:val="24"/>
        </w:rPr>
      </w:pPr>
      <w:r w:rsidRPr="00AF5CEC">
        <w:rPr>
          <w:rFonts w:ascii="Times New Roman" w:hAnsi="Times New Roman" w:cs="Times New Roman"/>
          <w:b/>
          <w:sz w:val="24"/>
          <w:szCs w:val="24"/>
        </w:rPr>
        <w:t>17.4. bendrosios tinkamumo sąlygos, susijusios su horizontaliosiomis ES politikos sritimis:</w:t>
      </w:r>
    </w:p>
    <w:p w:rsidR="002F4654" w:rsidRPr="00F94AE4" w:rsidRDefault="00191979"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17.4.1.</w:t>
      </w:r>
      <w:r w:rsidR="00842B82">
        <w:rPr>
          <w:rFonts w:ascii="Times New Roman" w:hAnsi="Times New Roman" w:cs="Times New Roman"/>
          <w:sz w:val="24"/>
          <w:szCs w:val="24"/>
        </w:rPr>
        <w:t xml:space="preserve"> </w:t>
      </w:r>
      <w:r w:rsidR="00CB2D8B">
        <w:rPr>
          <w:rFonts w:ascii="Times New Roman" w:hAnsi="Times New Roman" w:cs="Times New Roman"/>
          <w:color w:val="FF0000"/>
          <w:sz w:val="24"/>
          <w:szCs w:val="24"/>
        </w:rPr>
        <w:t xml:space="preserve"> </w:t>
      </w:r>
      <w:r w:rsidR="00CB2D8B" w:rsidRPr="00F94AE4">
        <w:rPr>
          <w:rFonts w:ascii="Times New Roman" w:hAnsi="Times New Roman" w:cs="Times New Roman"/>
          <w:sz w:val="24"/>
          <w:szCs w:val="24"/>
        </w:rPr>
        <w:t>D</w:t>
      </w:r>
      <w:r w:rsidR="002F4654" w:rsidRPr="00F94AE4">
        <w:rPr>
          <w:rFonts w:ascii="Times New Roman" w:hAnsi="Times New Roman" w:cs="Times New Roman"/>
          <w:sz w:val="24"/>
          <w:szCs w:val="24"/>
        </w:rPr>
        <w:t>arn</w:t>
      </w:r>
      <w:r w:rsidR="00CB2D8B" w:rsidRPr="00F94AE4">
        <w:rPr>
          <w:rFonts w:ascii="Times New Roman" w:hAnsi="Times New Roman" w:cs="Times New Roman"/>
          <w:sz w:val="24"/>
          <w:szCs w:val="24"/>
        </w:rPr>
        <w:t>iu</w:t>
      </w:r>
      <w:r w:rsidR="002F4654" w:rsidRPr="00F94AE4">
        <w:rPr>
          <w:rFonts w:ascii="Times New Roman" w:hAnsi="Times New Roman" w:cs="Times New Roman"/>
          <w:sz w:val="24"/>
          <w:szCs w:val="24"/>
        </w:rPr>
        <w:t xml:space="preserve"> vystym</w:t>
      </w:r>
      <w:r w:rsidR="00CB2D8B" w:rsidRPr="00F94AE4">
        <w:rPr>
          <w:rFonts w:ascii="Times New Roman" w:hAnsi="Times New Roman" w:cs="Times New Roman"/>
          <w:sz w:val="24"/>
          <w:szCs w:val="24"/>
        </w:rPr>
        <w:t>usi</w:t>
      </w:r>
      <w:r w:rsidRPr="00F94AE4">
        <w:rPr>
          <w:rFonts w:ascii="Times New Roman" w:hAnsi="Times New Roman" w:cs="Times New Roman"/>
          <w:sz w:val="24"/>
          <w:szCs w:val="24"/>
        </w:rPr>
        <w:t>, įskaitant aplinkosaugą ir klimato kaitos mažinimo veiksmus</w:t>
      </w:r>
      <w:r w:rsidR="002F4654" w:rsidRPr="00F94AE4">
        <w:rPr>
          <w:rFonts w:ascii="Times New Roman" w:hAnsi="Times New Roman" w:cs="Times New Roman"/>
          <w:sz w:val="24"/>
          <w:szCs w:val="24"/>
        </w:rPr>
        <w:t>:</w:t>
      </w:r>
    </w:p>
    <w:p w:rsidR="002F4654" w:rsidRPr="00F94AE4" w:rsidRDefault="00191979" w:rsidP="00B310AB">
      <w:pPr>
        <w:spacing w:after="0" w:line="240" w:lineRule="auto"/>
        <w:ind w:firstLine="567"/>
        <w:jc w:val="both"/>
        <w:rPr>
          <w:rFonts w:ascii="Times New Roman" w:hAnsi="Times New Roman" w:cs="Times New Roman"/>
          <w:sz w:val="24"/>
          <w:szCs w:val="24"/>
        </w:rPr>
      </w:pPr>
      <w:r w:rsidRPr="00F94AE4">
        <w:rPr>
          <w:rFonts w:ascii="Times New Roman" w:hAnsi="Times New Roman" w:cs="Times New Roman"/>
          <w:sz w:val="24"/>
          <w:szCs w:val="24"/>
        </w:rPr>
        <w:t xml:space="preserve"> </w:t>
      </w:r>
      <w:r w:rsidR="002F4654" w:rsidRPr="00F94AE4">
        <w:rPr>
          <w:rFonts w:ascii="Times New Roman" w:hAnsi="Times New Roman" w:cs="Times New Roman"/>
          <w:sz w:val="24"/>
          <w:szCs w:val="24"/>
        </w:rPr>
        <w:t>17.4.1.1. vietos projekte numatyta ūkinė veikla turi būti leistina aplinkos apsaugos požiūriu, t. y. Lietuvos Respublikos planuojamos ūkinės veiklos poveikio aplinkai vertinimo įstatymo 3 str. 2 d. nustatytais atvejais turi būti atliktas planuojamos ūkinės veiklos poveikio aplinkai vertinimas, kuris turi būti patvirtintas atsakingos institucijos – Aplinkos apsaugos agentūros. Įvertinus planuojamos ūkinės veiklos pobūdį ir poveikį aplinkai, kai tai privaloma, turi būti pripažinta, kad planuojama ūkinė veikla yra leistina pasirinktoje vietoje. Jeigu taikomas šis Taisyklių papunktis, poveikio aplinkai vertinimas dėl vietos projekte numatytos ūkinės veiklos turi būti baigtas iki paskutinio mokėjimo prašymo pateikimo dienos;</w:t>
      </w:r>
    </w:p>
    <w:p w:rsidR="002F4654" w:rsidRPr="00F94AE4" w:rsidRDefault="002F4654" w:rsidP="002F4654">
      <w:pPr>
        <w:spacing w:after="0" w:line="240" w:lineRule="auto"/>
        <w:ind w:firstLine="567"/>
        <w:jc w:val="both"/>
        <w:rPr>
          <w:rFonts w:ascii="Times New Roman" w:hAnsi="Times New Roman" w:cs="Times New Roman"/>
          <w:sz w:val="24"/>
          <w:szCs w:val="24"/>
        </w:rPr>
      </w:pPr>
      <w:r w:rsidRPr="00F94AE4">
        <w:rPr>
          <w:rFonts w:ascii="Times New Roman" w:hAnsi="Times New Roman" w:cs="Times New Roman"/>
          <w:sz w:val="24"/>
          <w:szCs w:val="24"/>
        </w:rPr>
        <w:t>17.4.1.2. vietos projekte turi būti pagrįsta, kad numatytos investicijos turi teigiamos įtakos darniam vystymuisi arba yra neutralios šiuo aspektu</w:t>
      </w:r>
      <w:r w:rsidRPr="00F94AE4">
        <w:t xml:space="preserve">. </w:t>
      </w:r>
      <w:r w:rsidRPr="00F94AE4">
        <w:rPr>
          <w:rFonts w:ascii="Times New Roman" w:hAnsi="Times New Roman" w:cs="Times New Roman"/>
          <w:sz w:val="24"/>
          <w:szCs w:val="24"/>
        </w:rPr>
        <w:t xml:space="preserve">Pavyzdžiui, teigiama įtaka darniam vystymuisi </w:t>
      </w:r>
      <w:r w:rsidRPr="00F94AE4">
        <w:rPr>
          <w:rFonts w:ascii="Times New Roman" w:hAnsi="Times New Roman" w:cs="Times New Roman"/>
          <w:sz w:val="24"/>
          <w:szCs w:val="24"/>
        </w:rPr>
        <w:lastRenderedPageBreak/>
        <w:t xml:space="preserve">gali būti įrodoma pagrindžiant, kad vietos projekte numatytos investicijos, susijusios su atsinaujinančiųjų energijos išteklių energijos panaudojimo skatinimu; </w:t>
      </w:r>
      <w:r w:rsidRPr="00F94AE4">
        <w:rPr>
          <w:rFonts w:ascii="Times New Roman" w:hAnsi="Times New Roman" w:cs="Times New Roman"/>
          <w:iCs/>
          <w:sz w:val="24"/>
          <w:szCs w:val="24"/>
        </w:rPr>
        <w:t>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w:t>
      </w:r>
      <w:r w:rsidRPr="00F94AE4">
        <w:rPr>
          <w:rFonts w:ascii="Times New Roman" w:hAnsi="Times New Roman" w:cs="Times New Roman"/>
          <w:sz w:val="24"/>
          <w:szCs w:val="24"/>
        </w:rPr>
        <w:t>;</w:t>
      </w:r>
    </w:p>
    <w:p w:rsidR="00CB2D8B" w:rsidRPr="00F94AE4" w:rsidRDefault="00CB2D8B" w:rsidP="00CB2D8B">
      <w:pPr>
        <w:spacing w:after="0" w:line="240" w:lineRule="auto"/>
        <w:ind w:firstLine="567"/>
        <w:jc w:val="both"/>
        <w:rPr>
          <w:rFonts w:ascii="Times New Roman" w:hAnsi="Times New Roman" w:cs="Times New Roman"/>
          <w:sz w:val="24"/>
          <w:szCs w:val="24"/>
        </w:rPr>
      </w:pPr>
      <w:r w:rsidRPr="00F94AE4">
        <w:rPr>
          <w:rFonts w:ascii="Times New Roman" w:hAnsi="Times New Roman" w:cs="Times New Roman"/>
          <w:sz w:val="24"/>
          <w:szCs w:val="24"/>
        </w:rPr>
        <w:t>17.4.2.</w:t>
      </w:r>
      <w:r w:rsidR="00C86D5D" w:rsidRPr="00F94AE4">
        <w:rPr>
          <w:rFonts w:ascii="Times New Roman" w:hAnsi="Times New Roman" w:cs="Times New Roman"/>
          <w:sz w:val="24"/>
          <w:szCs w:val="24"/>
        </w:rPr>
        <w:t xml:space="preserve"> </w:t>
      </w:r>
      <w:r w:rsidR="004F7AD8" w:rsidRPr="00F94AE4">
        <w:rPr>
          <w:rFonts w:ascii="Times New Roman" w:hAnsi="Times New Roman" w:cs="Times New Roman"/>
          <w:sz w:val="24"/>
          <w:szCs w:val="24"/>
        </w:rPr>
        <w:t>Moterų ir vyrų lygio</w:t>
      </w:r>
      <w:r w:rsidRPr="00F94AE4">
        <w:rPr>
          <w:rFonts w:ascii="Times New Roman" w:hAnsi="Times New Roman" w:cs="Times New Roman"/>
          <w:sz w:val="24"/>
          <w:szCs w:val="24"/>
        </w:rPr>
        <w:t>mi</w:t>
      </w:r>
      <w:r w:rsidR="004F7AD8" w:rsidRPr="00F94AE4">
        <w:rPr>
          <w:rFonts w:ascii="Times New Roman" w:hAnsi="Times New Roman" w:cs="Times New Roman"/>
          <w:sz w:val="24"/>
          <w:szCs w:val="24"/>
        </w:rPr>
        <w:t>s galimybė</w:t>
      </w:r>
      <w:r w:rsidRPr="00F94AE4">
        <w:rPr>
          <w:rFonts w:ascii="Times New Roman" w:hAnsi="Times New Roman" w:cs="Times New Roman"/>
          <w:sz w:val="24"/>
          <w:szCs w:val="24"/>
        </w:rPr>
        <w:t>mi</w:t>
      </w:r>
      <w:r w:rsidR="004F7AD8" w:rsidRPr="00F94AE4">
        <w:rPr>
          <w:rFonts w:ascii="Times New Roman" w:hAnsi="Times New Roman" w:cs="Times New Roman"/>
          <w:sz w:val="24"/>
          <w:szCs w:val="24"/>
        </w:rPr>
        <w:t>s ir nediskriminavimo</w:t>
      </w:r>
      <w:r w:rsidRPr="00F94AE4">
        <w:rPr>
          <w:rFonts w:ascii="Times New Roman" w:hAnsi="Times New Roman" w:cs="Times New Roman"/>
          <w:sz w:val="24"/>
          <w:szCs w:val="24"/>
        </w:rPr>
        <w:t xml:space="preserve"> skatinimu dėl tautinės kilmės, religijos ar įsitikinimų, negalios, amžiaus (išskyrus jaunų žmonių iki 40 m. pozityviąją diskriminaciją, kuri yra leidžiama įgyvendinant VPS), šeimyninės padėties, lytinės orientacijos, t. y. vietos projekte  turi būti pagrįsta, kad numatytos investicijos turi teigiamos įtakos moterų ir vyrų lygioms galimybėms, nediskriminavimo skatinimui arba yra neutralios šiuo aspektu;</w:t>
      </w:r>
    </w:p>
    <w:p w:rsidR="00CB2D8B" w:rsidRPr="00F94AE4" w:rsidRDefault="00CB2D8B" w:rsidP="00CB2D8B">
      <w:pPr>
        <w:pStyle w:val="tajtip"/>
        <w:spacing w:before="0" w:beforeAutospacing="0" w:after="0" w:afterAutospacing="0"/>
        <w:ind w:firstLine="567"/>
        <w:jc w:val="both"/>
      </w:pPr>
      <w:r w:rsidRPr="00F94AE4">
        <w:t>17.4.3 konkurencijos teise. Parama vietos projektui įgyvendinti turi būti skiriama nepažeidžiant ES teisės normų, susijusių su nereikšmingos (</w:t>
      </w:r>
      <w:r w:rsidRPr="00F94AE4">
        <w:rPr>
          <w:i/>
        </w:rPr>
        <w:t>de minimis</w:t>
      </w:r>
      <w:r w:rsidRPr="00F94AE4">
        <w:t>)</w:t>
      </w:r>
      <w:r w:rsidRPr="00F94AE4">
        <w:rPr>
          <w:i/>
        </w:rPr>
        <w:t xml:space="preserve"> </w:t>
      </w:r>
      <w:r w:rsidRPr="00F94AE4">
        <w:t xml:space="preserve">pagalbos teikimu vienam ūkio subjektui,   t. y. 2013 m. gruodžio 18 d. Komisijos reglamento (ES) Nr. 1407/2013 dėl Sutarties dėl Europos Sąjungos veikimo 107 ir 108 straipsnių taikymo </w:t>
      </w:r>
      <w:r w:rsidRPr="00F94AE4">
        <w:rPr>
          <w:i/>
          <w:iCs/>
        </w:rPr>
        <w:t>de minimis</w:t>
      </w:r>
      <w:r w:rsidRPr="00F94AE4">
        <w:t xml:space="preserve"> pagalbai (OL 2013 L 352, p. 1) (toliau – Reglamentas (ES) Nr. 1407/2013). Vadovaujantis EK 2003 m. gegužės 6 d. rekomendacijos Nr. 2003/361/EC „Dėl labai mažų, mažų ir vidutinių įmonių sampratos“ 1 priedo „Labai mažų, mažų ir vidutinių įmonių samprata“ 1 str. įmone laikomas bet koks asmuo, užsiimantis ekonomine veikla, nepriklausomai nuo jo teisinės formos; tai apima fizinius asmenis, užsiimančius individualia veikla, ir šeimų verslus amatų ar kitos ekonominės veiklos srityse, taip pat partnerystes ar asociacijas, užsiimančias ekonomine veikla. Susijusių įmonių apibrėžimas ir kitos nuostatos pateikiamos Lietuvos Respublikos smulkaus ir vidutinio verslo plėtros įstatyme. Pareiškėjas, užsiimantis arba ketinantis užsiimti ūkine veikla, turi užpildyti ir pateikti Įmonės susietumo deklaraciją </w:t>
      </w:r>
      <w:r w:rsidR="000C0262" w:rsidRPr="00B62CB9">
        <w:t>(</w:t>
      </w:r>
      <w:r w:rsidR="00AF1F33" w:rsidRPr="00B62CB9">
        <w:t>Smulkiojo ir vidutinio verslo subjekto statuso deklaravimo tvarkos aprašas</w:t>
      </w:r>
      <w:r w:rsidRPr="00B62CB9">
        <w:t xml:space="preserve"> </w:t>
      </w:r>
      <w:r w:rsidR="00AF1F33" w:rsidRPr="00B62CB9">
        <w:t xml:space="preserve"> ir  deklaracijų  formos</w:t>
      </w:r>
      <w:r w:rsidRPr="00B62CB9">
        <w:t xml:space="preserve"> </w:t>
      </w:r>
      <w:r w:rsidR="000C0262" w:rsidRPr="00B62CB9">
        <w:t xml:space="preserve"> pateikiama šio Aprašo  4 priede</w:t>
      </w:r>
      <w:r w:rsidRPr="00B62CB9">
        <w:t>).</w:t>
      </w:r>
      <w:r w:rsidRPr="00F94AE4">
        <w:t xml:space="preserve"> Atitiktį šiai tinkamumo sąlygai vertina Agentūra:</w:t>
      </w:r>
    </w:p>
    <w:p w:rsidR="00CB2D8B" w:rsidRPr="00F94AE4" w:rsidRDefault="002B1F3B" w:rsidP="00CB2D8B">
      <w:pPr>
        <w:pStyle w:val="tajtip"/>
        <w:spacing w:before="0" w:beforeAutospacing="0" w:after="0" w:afterAutospacing="0"/>
        <w:ind w:firstLine="567"/>
        <w:jc w:val="both"/>
      </w:pPr>
      <w:r w:rsidRPr="00F94AE4">
        <w:t>17.4</w:t>
      </w:r>
      <w:r w:rsidR="00CB2D8B" w:rsidRPr="00F94AE4">
        <w:t>.</w:t>
      </w:r>
      <w:r w:rsidRPr="00F94AE4">
        <w:t xml:space="preserve">3. </w:t>
      </w:r>
      <w:r w:rsidR="00CB2D8B" w:rsidRPr="00F94AE4">
        <w:t xml:space="preserve">1. po to, kai pareiškėjas pateikia VPS vykdytojai Įmonės susietumo deklaraciją, VPS vykdytoja persiunčia Agentūrai jos kopiją (čia ir toliau Taisyklėse: informacija Agentūrai teikiama paštu arba el. pašto adresu </w:t>
      </w:r>
      <w:hyperlink r:id="rId15" w:history="1">
        <w:r w:rsidR="00CB2D8B" w:rsidRPr="00F94AE4">
          <w:rPr>
            <w:rStyle w:val="Hyperlink"/>
            <w:color w:val="auto"/>
          </w:rPr>
          <w:t>dokumentai@nma.lt</w:t>
        </w:r>
      </w:hyperlink>
      <w:r w:rsidR="00CB2D8B" w:rsidRPr="00F94AE4">
        <w:t>, išskyrus šiose Taisyklėse aiškiai nustatytas išimtis);</w:t>
      </w:r>
    </w:p>
    <w:p w:rsidR="00CB2D8B" w:rsidRPr="00F94AE4" w:rsidRDefault="002B1F3B" w:rsidP="00CB2D8B">
      <w:pPr>
        <w:pStyle w:val="tajtip"/>
        <w:spacing w:before="0" w:beforeAutospacing="0" w:after="0" w:afterAutospacing="0"/>
        <w:ind w:firstLine="567"/>
        <w:jc w:val="both"/>
      </w:pPr>
      <w:r w:rsidRPr="00F94AE4">
        <w:t>17.4</w:t>
      </w:r>
      <w:r w:rsidR="00CB2D8B" w:rsidRPr="00F94AE4">
        <w:t>.3.2. Agentūra, gavusi VPS vykdytojos persiųstą Įmonės susietumo deklaraciją, per 10 (dešimt) darbo dienų įvertina, ar pareiškėjas atitinka tinkamo pareiškėjo statusą (labai maža, maža ar vidutinė įmonė), nurodytą Vietos projektų finansavimo sąlygų apraše, ir turi teisę gauti paramą vietos projektui įgyvendinti pagal Reglamentą (ES) Nr. 1407/2013. Vertinimo metu Agentūra vadovaujasi Smulkiojo ir vidutinio verslo subjekto vidutinio metų sąrašinio darbuotojų skaičiaus nustatymo tvarkos aprašu, patvirtintu Lietuvos Respublikos ūkio ministro 2008 m. kovo 31 d. įsakymu Nr. 4-126 „Dėl Smulkiojo ir vidutinio verslo subjekto vidutinio metų sąrašinio darbuotojų skaičiaus nustatymo tvarkos aprašo patvirtinimo“ (nustatydama įmonės dydį), Suteiktos valstybės pagalbos ir nereikšmingos (</w:t>
      </w:r>
      <w:r w:rsidR="00CB2D8B" w:rsidRPr="00F94AE4">
        <w:rPr>
          <w:i/>
        </w:rPr>
        <w:t>de minimis</w:t>
      </w:r>
      <w:r w:rsidR="00CB2D8B" w:rsidRPr="00F94AE4">
        <w:t>) pagalbos registro nuostatais, patvirtintais Lietuvos Respublikos Vyriausybės 2005 m. sausio 19 d. nutarimu Nr. 35 „Dėl suteiktos valstybės pagalbos ir nereikšmingos (</w:t>
      </w:r>
      <w:r w:rsidR="00CB2D8B" w:rsidRPr="00F94AE4">
        <w:rPr>
          <w:i/>
        </w:rPr>
        <w:t>de minimis</w:t>
      </w:r>
      <w:r w:rsidR="00CB2D8B" w:rsidRPr="00F94AE4">
        <w:t>) pagalbos registro nuostatų patvirtinimo“, ir Suteiktos valstybės pagalbos ir nereikšmingos (</w:t>
      </w:r>
      <w:r w:rsidR="00CB2D8B" w:rsidRPr="00F94AE4">
        <w:rPr>
          <w:i/>
        </w:rPr>
        <w:t>de minimis</w:t>
      </w:r>
      <w:r w:rsidR="00CB2D8B" w:rsidRPr="00F94AE4">
        <w:t>) pagalbos duomenų tvarkymo taisyklėmis, patvirtintomis Lietuvos Respublikos konkurencijos tarybos 2015 m. lapkričio 13 d. nutarimu Nr. 1S-120/2015 „Dėl Suteiktos valstybės pagalbos ir nereikšmingos (</w:t>
      </w:r>
      <w:r w:rsidR="00CB2D8B" w:rsidRPr="00F94AE4">
        <w:rPr>
          <w:i/>
        </w:rPr>
        <w:t>de minimis</w:t>
      </w:r>
      <w:r w:rsidR="00CB2D8B" w:rsidRPr="00F94AE4">
        <w:t xml:space="preserve">) pagalbos duomenų tvarkymo taisyklių patvirtinimo“, patikrina informaciją apie visą per tris paskutinius finansinius metus pareiškėjo ir su juo susijusių ūkio subjektų (o pareiškėjo reorganizacijos atveju – taip pat ir iki reorganizacijos buvusių ūkio subjektų) gautą </w:t>
      </w:r>
      <w:r w:rsidR="00CB2D8B" w:rsidRPr="00F94AE4">
        <w:rPr>
          <w:i/>
        </w:rPr>
        <w:t xml:space="preserve">de minimis </w:t>
      </w:r>
      <w:r w:rsidR="00CB2D8B" w:rsidRPr="00F94AE4">
        <w:t xml:space="preserve">pagalbą ir nustato, ar bendra </w:t>
      </w:r>
      <w:r w:rsidR="00CB2D8B" w:rsidRPr="00F94AE4">
        <w:rPr>
          <w:i/>
        </w:rPr>
        <w:t xml:space="preserve">de minimis </w:t>
      </w:r>
      <w:r w:rsidR="00CB2D8B" w:rsidRPr="00F94AE4">
        <w:t xml:space="preserve">pagalbos suma neviršija leidžiamo </w:t>
      </w:r>
      <w:r w:rsidR="00CB2D8B" w:rsidRPr="00F94AE4">
        <w:rPr>
          <w:i/>
        </w:rPr>
        <w:t xml:space="preserve">de minimis </w:t>
      </w:r>
      <w:r w:rsidR="00CB2D8B" w:rsidRPr="00F94AE4">
        <w:t xml:space="preserve">pagalbos dydžio. Jeigu pareiškėjui, įskaitant visus su juo susijusius juridinius ir fizinius asmenis, suteikus paramą vietos projektui įgyvendinti būtų viršijama bendra leistina </w:t>
      </w:r>
      <w:r w:rsidR="00CB2D8B" w:rsidRPr="00F94AE4">
        <w:rPr>
          <w:i/>
        </w:rPr>
        <w:t xml:space="preserve">de minimis </w:t>
      </w:r>
      <w:r w:rsidR="00CB2D8B" w:rsidRPr="00F94AE4">
        <w:t>pagalbos suma, negali būti skirta net ta paramos vietos projektui įgyvendinti dalis, kuri šios sumos neviršija;</w:t>
      </w:r>
    </w:p>
    <w:p w:rsidR="00CB2D8B" w:rsidRPr="002B1F3B" w:rsidRDefault="002B1F3B" w:rsidP="00CB2D8B">
      <w:pPr>
        <w:pStyle w:val="tajtip"/>
        <w:spacing w:before="0" w:beforeAutospacing="0" w:after="0" w:afterAutospacing="0"/>
        <w:ind w:firstLine="567"/>
        <w:jc w:val="both"/>
        <w:rPr>
          <w:color w:val="FF0000"/>
        </w:rPr>
      </w:pPr>
      <w:r w:rsidRPr="00F94AE4">
        <w:lastRenderedPageBreak/>
        <w:t>17.4</w:t>
      </w:r>
      <w:r w:rsidR="00CB2D8B" w:rsidRPr="00F94AE4">
        <w:t>.3.</w:t>
      </w:r>
      <w:r w:rsidRPr="00F94AE4">
        <w:t xml:space="preserve">3. </w:t>
      </w:r>
      <w:r w:rsidR="00CB2D8B" w:rsidRPr="00F94AE4">
        <w:t xml:space="preserve"> Agentūra parengia išvadą dėl pareiškėjo dydžio (nustato, ar tai labai maža, maža ar vidutinė įmonė) ir jo teisės gauti paramą vietos projektui įgyvendinti pagal Reglamentą (ES) Nr. 1407/2013, ir pateikia ją VPS vykdytojai.</w:t>
      </w:r>
      <w:r w:rsidR="00CB2D8B" w:rsidRPr="002B1F3B">
        <w:rPr>
          <w:color w:val="FF0000"/>
        </w:rPr>
        <w:t xml:space="preserve">     </w:t>
      </w:r>
    </w:p>
    <w:p w:rsidR="00CB2D8B" w:rsidRPr="002B1F3B" w:rsidRDefault="00CB2D8B" w:rsidP="00CB2D8B">
      <w:pPr>
        <w:spacing w:after="0" w:line="240" w:lineRule="auto"/>
        <w:ind w:firstLine="567"/>
        <w:jc w:val="both"/>
        <w:rPr>
          <w:rFonts w:ascii="Times New Roman" w:hAnsi="Times New Roman" w:cs="Times New Roman"/>
          <w:color w:val="FF0000"/>
          <w:sz w:val="24"/>
          <w:szCs w:val="24"/>
        </w:rPr>
      </w:pPr>
    </w:p>
    <w:p w:rsidR="00B310AB" w:rsidRPr="00AF5CEC" w:rsidRDefault="00B310AB" w:rsidP="00B310AB">
      <w:pPr>
        <w:spacing w:after="0" w:line="240" w:lineRule="auto"/>
        <w:ind w:firstLine="567"/>
        <w:jc w:val="both"/>
        <w:rPr>
          <w:rFonts w:ascii="Times New Roman" w:hAnsi="Times New Roman" w:cs="Times New Roman"/>
          <w:b/>
          <w:sz w:val="24"/>
          <w:szCs w:val="24"/>
        </w:rPr>
      </w:pPr>
      <w:r w:rsidRPr="00AF5CEC">
        <w:rPr>
          <w:rFonts w:ascii="Times New Roman" w:hAnsi="Times New Roman" w:cs="Times New Roman"/>
          <w:b/>
          <w:sz w:val="24"/>
          <w:szCs w:val="24"/>
        </w:rPr>
        <w:t>17.5. bendrosios tinkamumo sąlygos, susijusios su nuosavo indėlio tinkamumu:</w:t>
      </w:r>
    </w:p>
    <w:p w:rsidR="00035EF0" w:rsidRPr="00F94AE4" w:rsidRDefault="00035EF0" w:rsidP="00035EF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17.5.1</w:t>
      </w:r>
      <w:r w:rsidRPr="00992F4C">
        <w:rPr>
          <w:rFonts w:ascii="Times New Roman" w:eastAsia="Times New Roman" w:hAnsi="Times New Roman" w:cs="Times New Roman"/>
          <w:color w:val="FF0000"/>
          <w:sz w:val="24"/>
          <w:szCs w:val="24"/>
        </w:rPr>
        <w:t xml:space="preserve">. </w:t>
      </w:r>
      <w:r w:rsidRPr="00F94AE4">
        <w:rPr>
          <w:rFonts w:ascii="Times New Roman" w:eastAsia="Times New Roman" w:hAnsi="Times New Roman" w:cs="Times New Roman"/>
          <w:sz w:val="24"/>
          <w:szCs w:val="24"/>
        </w:rPr>
        <w:t>Tinkamu nuosavu indėliu yra laikoma:</w:t>
      </w:r>
    </w:p>
    <w:p w:rsidR="00035EF0" w:rsidRPr="00F94AE4" w:rsidRDefault="00035EF0" w:rsidP="00035EF0">
      <w:pPr>
        <w:spacing w:after="0" w:line="240" w:lineRule="auto"/>
        <w:ind w:firstLine="567"/>
        <w:jc w:val="both"/>
        <w:rPr>
          <w:rFonts w:ascii="Times New Roman" w:eastAsia="Times New Roman" w:hAnsi="Times New Roman" w:cs="Times New Roman"/>
          <w:sz w:val="24"/>
          <w:szCs w:val="24"/>
        </w:rPr>
      </w:pPr>
      <w:r w:rsidRPr="00F94AE4">
        <w:rPr>
          <w:rFonts w:ascii="Times New Roman" w:eastAsia="Times New Roman" w:hAnsi="Times New Roman" w:cs="Times New Roman"/>
          <w:sz w:val="24"/>
          <w:szCs w:val="24"/>
        </w:rPr>
        <w:t>17.5.1.1. pareiškėjo nuosavos piniginės lėšos;</w:t>
      </w:r>
    </w:p>
    <w:p w:rsidR="00035EF0" w:rsidRPr="00F94AE4" w:rsidRDefault="00AF21F2" w:rsidP="00035EF0">
      <w:pPr>
        <w:spacing w:after="0" w:line="240" w:lineRule="auto"/>
        <w:ind w:firstLine="567"/>
        <w:jc w:val="both"/>
        <w:rPr>
          <w:rFonts w:ascii="Times New Roman" w:eastAsia="Times New Roman" w:hAnsi="Times New Roman" w:cs="Times New Roman"/>
          <w:sz w:val="24"/>
          <w:szCs w:val="24"/>
        </w:rPr>
      </w:pPr>
      <w:r w:rsidRPr="00F94AE4">
        <w:rPr>
          <w:rFonts w:ascii="Times New Roman" w:eastAsia="Times New Roman" w:hAnsi="Times New Roman" w:cs="Times New Roman"/>
          <w:sz w:val="24"/>
          <w:szCs w:val="24"/>
        </w:rPr>
        <w:t>17.5.1.2</w:t>
      </w:r>
      <w:r w:rsidR="00035EF0" w:rsidRPr="00F94AE4">
        <w:rPr>
          <w:rFonts w:ascii="Times New Roman" w:eastAsia="Times New Roman" w:hAnsi="Times New Roman" w:cs="Times New Roman"/>
          <w:sz w:val="24"/>
          <w:szCs w:val="24"/>
        </w:rPr>
        <w:t>. pareiškėjo skolintos lėšos;</w:t>
      </w:r>
    </w:p>
    <w:p w:rsidR="00035EF0" w:rsidRPr="00F94AE4" w:rsidRDefault="007E280A" w:rsidP="00035EF0">
      <w:pPr>
        <w:spacing w:after="0" w:line="240" w:lineRule="auto"/>
        <w:ind w:firstLine="567"/>
        <w:jc w:val="both"/>
        <w:rPr>
          <w:rFonts w:ascii="Times New Roman" w:hAnsi="Times New Roman" w:cs="Times New Roman"/>
          <w:sz w:val="24"/>
          <w:szCs w:val="24"/>
        </w:rPr>
      </w:pPr>
      <w:r w:rsidRPr="00F94AE4">
        <w:rPr>
          <w:rFonts w:ascii="Times New Roman" w:hAnsi="Times New Roman" w:cs="Times New Roman"/>
          <w:sz w:val="24"/>
          <w:szCs w:val="24"/>
        </w:rPr>
        <w:t>17.5.2</w:t>
      </w:r>
      <w:r w:rsidR="00035EF0" w:rsidRPr="00F94AE4">
        <w:rPr>
          <w:rFonts w:ascii="Times New Roman" w:hAnsi="Times New Roman" w:cs="Times New Roman"/>
          <w:sz w:val="24"/>
          <w:szCs w:val="24"/>
        </w:rPr>
        <w:t xml:space="preserve">. jeigu 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 el. bankininkystės sistemą) patikimo subjekto – finansų institucijų (bankų, kredito unijų) ir (arba) viešojo </w:t>
      </w:r>
      <w:r w:rsidR="00035EF0" w:rsidRPr="00F94AE4">
        <w:rPr>
          <w:rFonts w:ascii="Times New Roman" w:hAnsi="Times New Roman" w:cs="Times New Roman"/>
          <w:iCs/>
          <w:sz w:val="24"/>
          <w:szCs w:val="24"/>
        </w:rPr>
        <w:t>juridinio asmens, kurio veikla finansuojama iš Lietuvos Respublikos valstybės ir (arba) savivaldybių biudžetų (pvz., savivaldybės tarybos sprendimas skirti lėšas vietos projektui įgyvendinti)</w:t>
      </w:r>
      <w:r w:rsidR="00035EF0" w:rsidRPr="00F94AE4">
        <w:rPr>
          <w:rFonts w:ascii="Times New Roman" w:hAnsi="Times New Roman" w:cs="Times New Roman"/>
          <w:sz w:val="24"/>
          <w:szCs w:val="24"/>
        </w:rPr>
        <w:t>. Dokumentai turi būti pateikti ne vėliau kaip iki galutinės vietos projekto paraiškos administracinės atitikties vertinimo pabaigos;</w:t>
      </w:r>
    </w:p>
    <w:p w:rsidR="00035EF0" w:rsidRPr="00F94AE4" w:rsidRDefault="00827C6C" w:rsidP="00035EF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17.5.3</w:t>
      </w:r>
      <w:r w:rsidR="00035EF0" w:rsidRPr="00F94AE4">
        <w:rPr>
          <w:rFonts w:ascii="Times New Roman" w:hAnsi="Times New Roman" w:cs="Times New Roman"/>
          <w:sz w:val="24"/>
          <w:szCs w:val="24"/>
        </w:rPr>
        <w:t>. jeigu pareiškėjas prie vietos projekto įgyvendinimo prisideda skolintomis lėšomis, prie vietos projekto paraiškos pateikiami dokumentai, kuriais įrodoma, kad pareiškėjas (nurodomos alternatyvos):</w:t>
      </w:r>
    </w:p>
    <w:p w:rsidR="00035EF0" w:rsidRPr="00F94AE4" w:rsidRDefault="00827C6C" w:rsidP="00035EF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17.5.3</w:t>
      </w:r>
      <w:r w:rsidR="00035EF0" w:rsidRPr="00F94AE4">
        <w:rPr>
          <w:rFonts w:ascii="Times New Roman" w:hAnsi="Times New Roman" w:cs="Times New Roman"/>
          <w:sz w:val="24"/>
          <w:szCs w:val="24"/>
        </w:rPr>
        <w:t>.1. turi galimybę gauti paskolą. Prie vietos projekto paraiškos turi būti pateikiamas finansinės institucijos (banko, kredito unijos) sprendimas, kuriuo patvirtinama paskolos suteikimo galimybė vietos projekte numatytoms investicijoms. Galimybę gauti paskolą patvirtinantys dokumentai turi būti pateikti ne vėliau kaip iki galutinės vietos projekto paraiškos administracinės atitikties vertinimo pabaigos. Paskolos sutartis turi būti pasirašyta iki vietos projekto vykdymo sutarties pasirašymo. Jeigu finansinė institucija po paramos skyrimo vietos projektui įgyvendinti atsisako suteikti nuosavam indėliui būtiną paskolą ir pasirašyti sutartį, pareiškėjas turi teisę taisyti galutinę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p>
    <w:p w:rsidR="00035EF0" w:rsidRPr="00F94AE4" w:rsidRDefault="00827C6C" w:rsidP="00035EF0">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17.5.3</w:t>
      </w:r>
      <w:r w:rsidR="00035EF0" w:rsidRPr="00F94AE4">
        <w:rPr>
          <w:rFonts w:ascii="Times New Roman" w:hAnsi="Times New Roman" w:cs="Times New Roman"/>
          <w:sz w:val="24"/>
          <w:szCs w:val="24"/>
        </w:rPr>
        <w:t>.2.paskolą gavo. Prie galutinės vietos projekto paraiškos turi būti pateikiama su patikimu subjektu – finansine institucija (banku, kredito unija) pasirašyta paskolos sutartis.</w:t>
      </w:r>
    </w:p>
    <w:p w:rsidR="004F7AD8" w:rsidRPr="00B310AB" w:rsidRDefault="004F7AD8" w:rsidP="00B310AB">
      <w:pPr>
        <w:spacing w:after="0" w:line="240" w:lineRule="auto"/>
        <w:ind w:firstLine="567"/>
        <w:jc w:val="both"/>
        <w:rPr>
          <w:rFonts w:ascii="Times New Roman" w:hAnsi="Times New Roman" w:cs="Times New Roman"/>
          <w:sz w:val="24"/>
          <w:szCs w:val="24"/>
        </w:rPr>
      </w:pPr>
    </w:p>
    <w:p w:rsidR="00B310AB" w:rsidRPr="00DE46F4" w:rsidRDefault="00B310AB" w:rsidP="00B310AB">
      <w:pPr>
        <w:spacing w:after="0" w:line="240" w:lineRule="auto"/>
        <w:ind w:firstLine="567"/>
        <w:jc w:val="both"/>
        <w:rPr>
          <w:rFonts w:ascii="Times New Roman" w:hAnsi="Times New Roman" w:cs="Times New Roman"/>
          <w:b/>
          <w:sz w:val="24"/>
          <w:szCs w:val="24"/>
        </w:rPr>
      </w:pPr>
      <w:r w:rsidRPr="00DE46F4">
        <w:rPr>
          <w:rFonts w:ascii="Times New Roman" w:hAnsi="Times New Roman" w:cs="Times New Roman"/>
          <w:b/>
          <w:sz w:val="24"/>
          <w:szCs w:val="24"/>
        </w:rPr>
        <w:t>17.6. bendrieji vietos projektų vykdytojų</w:t>
      </w:r>
      <w:r w:rsidR="00BE7D8D" w:rsidRPr="00DE46F4">
        <w:rPr>
          <w:rFonts w:ascii="Times New Roman" w:hAnsi="Times New Roman" w:cs="Times New Roman"/>
          <w:b/>
          <w:sz w:val="24"/>
          <w:szCs w:val="24"/>
        </w:rPr>
        <w:t xml:space="preserve"> </w:t>
      </w:r>
      <w:r w:rsidRPr="00DE46F4">
        <w:rPr>
          <w:rFonts w:ascii="Times New Roman" w:hAnsi="Times New Roman" w:cs="Times New Roman"/>
          <w:b/>
          <w:sz w:val="24"/>
          <w:szCs w:val="24"/>
        </w:rPr>
        <w:t>įsipareigojimai</w:t>
      </w:r>
      <w:r w:rsidR="00BE7D8D" w:rsidRPr="00DE46F4">
        <w:rPr>
          <w:rFonts w:ascii="Times New Roman" w:hAnsi="Times New Roman" w:cs="Times New Roman"/>
          <w:b/>
          <w:sz w:val="24"/>
          <w:szCs w:val="24"/>
        </w:rPr>
        <w:t xml:space="preserve">  turi būti taikomi vietos projekto įgyvendinimo metu ir vietos projekto įgyvendinimo kontrolės laikotarpiu:</w:t>
      </w:r>
    </w:p>
    <w:p w:rsidR="00BE7D8D" w:rsidRPr="003F5116" w:rsidRDefault="00B310AB" w:rsidP="00BE7D8D">
      <w:pPr>
        <w:spacing w:after="0" w:line="240" w:lineRule="auto"/>
        <w:ind w:firstLine="567"/>
        <w:jc w:val="both"/>
        <w:rPr>
          <w:rFonts w:ascii="Times New Roman" w:hAnsi="Times New Roman" w:cs="Times New Roman"/>
          <w:sz w:val="24"/>
          <w:szCs w:val="24"/>
        </w:rPr>
      </w:pPr>
      <w:r w:rsidRPr="003F5116">
        <w:rPr>
          <w:rFonts w:ascii="Times New Roman" w:hAnsi="Times New Roman" w:cs="Times New Roman"/>
          <w:sz w:val="24"/>
          <w:szCs w:val="24"/>
        </w:rPr>
        <w:t xml:space="preserve">17.6.1. </w:t>
      </w:r>
      <w:r w:rsidR="00BE7D8D" w:rsidRPr="003F5116">
        <w:rPr>
          <w:rFonts w:ascii="Times New Roman" w:hAnsi="Times New Roman" w:cs="Times New Roman"/>
          <w:sz w:val="24"/>
          <w:szCs w:val="24"/>
          <w:lang w:eastAsia="lt-LT"/>
        </w:rPr>
        <w:t xml:space="preserve"> nenutraukti gamybinės veiklos ir neperkelti jos už VVG teritorijos ribų (taikoma, jeigu vietos projektas susijęs su investicijomis į infrastruktūrą, verslą);</w:t>
      </w:r>
    </w:p>
    <w:p w:rsidR="00BE7D8D" w:rsidRPr="003F5116" w:rsidRDefault="00BE7D8D" w:rsidP="00BE7D8D">
      <w:pPr>
        <w:spacing w:after="0" w:line="240" w:lineRule="auto"/>
        <w:ind w:firstLine="567"/>
        <w:jc w:val="both"/>
        <w:rPr>
          <w:rFonts w:ascii="Times New Roman" w:hAnsi="Times New Roman" w:cs="Times New Roman"/>
          <w:sz w:val="24"/>
          <w:szCs w:val="24"/>
          <w:lang w:eastAsia="lt-LT"/>
        </w:rPr>
      </w:pPr>
      <w:r w:rsidRPr="003F5116">
        <w:rPr>
          <w:rFonts w:ascii="Times New Roman" w:hAnsi="Times New Roman" w:cs="Times New Roman"/>
          <w:sz w:val="24"/>
          <w:szCs w:val="24"/>
          <w:lang w:eastAsia="lt-LT"/>
        </w:rPr>
        <w:t>17.6.2. nepakeisti nekilnojamojo turto arba jo dalies, į kurį investuojama, nuosavybės teisių (taikoma, jeigu vietos projektas susijęs su investicijomis į infrastruktūrą arba verslą, arba tas nekilnojamasis turtas buvo pripažintas tinkamu nuosavu indėliu);</w:t>
      </w:r>
    </w:p>
    <w:p w:rsidR="00BE7D8D" w:rsidRPr="003F5116" w:rsidRDefault="00BE7D8D" w:rsidP="00BE7D8D">
      <w:pPr>
        <w:spacing w:after="0" w:line="240" w:lineRule="auto"/>
        <w:ind w:firstLine="567"/>
        <w:jc w:val="both"/>
        <w:rPr>
          <w:rFonts w:ascii="Times New Roman" w:hAnsi="Times New Roman" w:cs="Times New Roman"/>
          <w:sz w:val="24"/>
          <w:szCs w:val="24"/>
          <w:lang w:eastAsia="lt-LT"/>
        </w:rPr>
      </w:pPr>
      <w:r w:rsidRPr="003F5116">
        <w:rPr>
          <w:rFonts w:ascii="Times New Roman" w:hAnsi="Times New Roman" w:cs="Times New Roman"/>
          <w:sz w:val="24"/>
          <w:szCs w:val="24"/>
          <w:lang w:eastAsia="lt-LT"/>
        </w:rPr>
        <w:t>17.6.3.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w:t>
      </w:r>
      <w:r w:rsidR="00DE46F4">
        <w:rPr>
          <w:rFonts w:ascii="Times New Roman" w:hAnsi="Times New Roman" w:cs="Times New Roman"/>
          <w:sz w:val="24"/>
          <w:szCs w:val="24"/>
          <w:lang w:eastAsia="lt-LT"/>
        </w:rPr>
        <w:t xml:space="preserve">ame </w:t>
      </w:r>
      <w:r w:rsidRPr="003F5116">
        <w:rPr>
          <w:rFonts w:ascii="Times New Roman" w:hAnsi="Times New Roman" w:cs="Times New Roman"/>
          <w:sz w:val="24"/>
          <w:szCs w:val="24"/>
          <w:lang w:eastAsia="lt-LT"/>
        </w:rPr>
        <w:t xml:space="preserv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rsidR="00BE7D8D" w:rsidRPr="003F5116" w:rsidRDefault="00BE7D8D" w:rsidP="00BE7D8D">
      <w:pPr>
        <w:spacing w:after="0" w:line="240" w:lineRule="auto"/>
        <w:ind w:firstLine="567"/>
        <w:jc w:val="both"/>
        <w:rPr>
          <w:rFonts w:ascii="Times New Roman" w:hAnsi="Times New Roman" w:cs="Times New Roman"/>
          <w:sz w:val="24"/>
          <w:szCs w:val="24"/>
          <w:lang w:eastAsia="lt-LT"/>
        </w:rPr>
      </w:pPr>
      <w:r w:rsidRPr="003F5116">
        <w:rPr>
          <w:rFonts w:ascii="Times New Roman" w:hAnsi="Times New Roman" w:cs="Times New Roman"/>
          <w:sz w:val="24"/>
          <w:szCs w:val="24"/>
          <w:lang w:eastAsia="lt-LT"/>
        </w:rPr>
        <w:t xml:space="preserve">17.6.4. viešinti gautą paramą </w:t>
      </w:r>
      <w:r w:rsidR="007E280A" w:rsidRPr="003F5116">
        <w:rPr>
          <w:rFonts w:ascii="Times New Roman" w:hAnsi="Times New Roman" w:cs="Times New Roman"/>
          <w:sz w:val="24"/>
          <w:szCs w:val="24"/>
        </w:rPr>
        <w:t>Vietos projektų administravimo taisyklių</w:t>
      </w:r>
      <w:r w:rsidR="007E280A" w:rsidRPr="003F5116">
        <w:rPr>
          <w:rFonts w:ascii="Times New Roman" w:hAnsi="Times New Roman" w:cs="Times New Roman"/>
          <w:sz w:val="24"/>
          <w:szCs w:val="24"/>
          <w:lang w:eastAsia="lt-LT"/>
        </w:rPr>
        <w:t xml:space="preserve"> </w:t>
      </w:r>
      <w:r w:rsidRPr="003F5116">
        <w:rPr>
          <w:rFonts w:ascii="Times New Roman" w:hAnsi="Times New Roman" w:cs="Times New Roman"/>
          <w:sz w:val="24"/>
          <w:szCs w:val="24"/>
          <w:lang w:eastAsia="lt-LT"/>
        </w:rPr>
        <w:t xml:space="preserve"> 211–216 punktų nustatyta tvarka;</w:t>
      </w:r>
    </w:p>
    <w:p w:rsidR="00BE7D8D" w:rsidRPr="003F5116" w:rsidRDefault="00BE7D8D" w:rsidP="00BE7D8D">
      <w:pPr>
        <w:spacing w:after="0" w:line="240" w:lineRule="auto"/>
        <w:ind w:firstLine="567"/>
        <w:jc w:val="both"/>
        <w:rPr>
          <w:rFonts w:ascii="Times New Roman" w:hAnsi="Times New Roman" w:cs="Times New Roman"/>
          <w:sz w:val="24"/>
          <w:szCs w:val="24"/>
          <w:lang w:eastAsia="lt-LT"/>
        </w:rPr>
      </w:pPr>
      <w:r w:rsidRPr="003F5116">
        <w:rPr>
          <w:rFonts w:ascii="Times New Roman" w:hAnsi="Times New Roman" w:cs="Times New Roman"/>
          <w:sz w:val="24"/>
          <w:szCs w:val="24"/>
          <w:lang w:eastAsia="lt-LT"/>
        </w:rPr>
        <w:t xml:space="preserve">17.6.5. apdrausti turtą, kuriam įsigyti ar sukurti panaudota parama (vietos projekto įgyvendinimo laikotarpiu didžiausiu turto atkuriamosios vertės draudimu nuo visų galimų rizikos atvejų, o įgyvendinus vietos projektą – likutine verte, atsižvelgiant į atitinkamos rūšies turto </w:t>
      </w:r>
      <w:r w:rsidRPr="003F5116">
        <w:rPr>
          <w:rFonts w:ascii="Times New Roman" w:hAnsi="Times New Roman" w:cs="Times New Roman"/>
          <w:sz w:val="24"/>
          <w:szCs w:val="24"/>
          <w:lang w:eastAsia="lt-LT"/>
        </w:rPr>
        <w:lastRenderedPageBreak/>
        <w:t xml:space="preserve">naudojimo laiką ir taikomas turto nusidėvėjimo normas, esant draudimo paslaugų prieinamumui). </w:t>
      </w:r>
      <w:r w:rsidRPr="003F5116">
        <w:rPr>
          <w:rFonts w:ascii="Times New Roman" w:hAnsi="Times New Roman" w:cs="Times New Roman"/>
          <w:sz w:val="24"/>
          <w:szCs w:val="24"/>
        </w:rPr>
        <w:t>Įvykus draudžiamajam įvykiui vietos projekto vykdytojas įsipareigoja kuo greičiau,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3F5116">
        <w:rPr>
          <w:rFonts w:ascii="Times New Roman" w:hAnsi="Times New Roman" w:cs="Times New Roman"/>
          <w:sz w:val="24"/>
          <w:szCs w:val="24"/>
          <w:lang w:eastAsia="lt-LT"/>
        </w:rPr>
        <w:t>;</w:t>
      </w:r>
    </w:p>
    <w:p w:rsidR="00BE7D8D" w:rsidRPr="00E423C7" w:rsidRDefault="00BE7D8D" w:rsidP="00BE7D8D">
      <w:pPr>
        <w:spacing w:after="0" w:line="240" w:lineRule="auto"/>
        <w:ind w:firstLine="567"/>
        <w:jc w:val="both"/>
        <w:rPr>
          <w:rFonts w:ascii="Times New Roman" w:hAnsi="Times New Roman" w:cs="Times New Roman"/>
          <w:sz w:val="24"/>
          <w:szCs w:val="24"/>
          <w:lang w:eastAsia="lt-LT"/>
        </w:rPr>
      </w:pPr>
      <w:r w:rsidRPr="003F5116">
        <w:rPr>
          <w:rFonts w:ascii="Times New Roman" w:hAnsi="Times New Roman" w:cs="Times New Roman"/>
          <w:sz w:val="24"/>
          <w:szCs w:val="24"/>
          <w:lang w:eastAsia="lt-LT"/>
        </w:rPr>
        <w:t>17.6</w:t>
      </w:r>
      <w:r w:rsidR="00DE46F4">
        <w:rPr>
          <w:rFonts w:ascii="Times New Roman" w:hAnsi="Times New Roman" w:cs="Times New Roman"/>
          <w:sz w:val="24"/>
          <w:szCs w:val="24"/>
          <w:lang w:eastAsia="lt-LT"/>
        </w:rPr>
        <w:t>.6</w:t>
      </w:r>
      <w:r w:rsidR="00DE46F4" w:rsidRPr="00E423C7">
        <w:rPr>
          <w:rFonts w:ascii="Times New Roman" w:hAnsi="Times New Roman" w:cs="Times New Roman"/>
          <w:sz w:val="24"/>
          <w:szCs w:val="24"/>
          <w:lang w:eastAsia="lt-LT"/>
        </w:rPr>
        <w:t>.</w:t>
      </w:r>
      <w:r w:rsidR="00DE46F4" w:rsidRPr="00E423C7">
        <w:rPr>
          <w:rFonts w:ascii="Times New Roman" w:eastAsia="Times New Roman" w:hAnsi="Times New Roman" w:cs="Times New Roman"/>
          <w:color w:val="000000"/>
          <w:sz w:val="24"/>
          <w:szCs w:val="24"/>
          <w:lang w:eastAsia="lt-LT"/>
        </w:rPr>
        <w:t xml:space="preserve"> tvarkyti buhalterinę apskaitą (sudaryti balansą, pelno (nuostolių) ir pinigų srautų ataskaitas) pagal Lietuvos Respublikos teisės aktų nustatytus reikalavimus. S</w:t>
      </w:r>
      <w:r w:rsidRPr="00E423C7">
        <w:rPr>
          <w:rFonts w:ascii="Times New Roman" w:hAnsi="Times New Roman" w:cs="Times New Roman"/>
          <w:sz w:val="24"/>
          <w:szCs w:val="24"/>
          <w:lang w:eastAsia="lt-LT"/>
        </w:rPr>
        <w:t>u vietos projektu susijusių finansinių operacijų įrašus atskirti nuo kitų vietos projekto vykdytojo vykdomų finansinių operacijų;</w:t>
      </w:r>
    </w:p>
    <w:p w:rsidR="00BE7D8D" w:rsidRPr="003F5116" w:rsidRDefault="00BE7D8D" w:rsidP="00BE7D8D">
      <w:pPr>
        <w:spacing w:after="0" w:line="240" w:lineRule="auto"/>
        <w:ind w:firstLine="567"/>
        <w:jc w:val="both"/>
        <w:rPr>
          <w:rFonts w:ascii="Times New Roman" w:hAnsi="Times New Roman" w:cs="Times New Roman"/>
          <w:sz w:val="24"/>
          <w:szCs w:val="24"/>
          <w:lang w:eastAsia="lt-LT"/>
        </w:rPr>
      </w:pPr>
      <w:r w:rsidRPr="003F5116">
        <w:rPr>
          <w:rFonts w:ascii="Times New Roman" w:hAnsi="Times New Roman" w:cs="Times New Roman"/>
          <w:sz w:val="24"/>
          <w:szCs w:val="24"/>
          <w:lang w:eastAsia="lt-LT"/>
        </w:rPr>
        <w:t>17.6.7. siekiant palankaus sprendimo, nedaryti įtakos vietos projektą vertinantiems VPS vykdytojos darbuotojams, sprendimą dėl vietos projekto finansavimo priimančiam VPS vykdytojos valdymo organui arba atskiriems jo nariams, Agentūrai, Ministerijai;</w:t>
      </w:r>
    </w:p>
    <w:p w:rsidR="00BE7D8D" w:rsidRPr="003F5116" w:rsidRDefault="00BE7D8D" w:rsidP="00BE7D8D">
      <w:pPr>
        <w:spacing w:after="0" w:line="240" w:lineRule="auto"/>
        <w:ind w:firstLine="567"/>
        <w:jc w:val="both"/>
        <w:rPr>
          <w:rFonts w:ascii="Times New Roman" w:hAnsi="Times New Roman" w:cs="Times New Roman"/>
          <w:sz w:val="24"/>
          <w:szCs w:val="24"/>
          <w:lang w:eastAsia="lt-LT"/>
        </w:rPr>
      </w:pPr>
      <w:r w:rsidRPr="003F5116">
        <w:rPr>
          <w:rFonts w:ascii="Times New Roman" w:hAnsi="Times New Roman" w:cs="Times New Roman"/>
          <w:sz w:val="24"/>
          <w:szCs w:val="24"/>
          <w:lang w:eastAsia="lt-LT"/>
        </w:rPr>
        <w:t xml:space="preserve">17.6.8. 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p w:rsidR="00BE7D8D" w:rsidRPr="003F5116" w:rsidRDefault="00BE7D8D" w:rsidP="00BE7D8D">
      <w:pPr>
        <w:spacing w:after="0" w:line="240" w:lineRule="auto"/>
        <w:ind w:firstLine="567"/>
        <w:jc w:val="both"/>
        <w:rPr>
          <w:rFonts w:ascii="Times New Roman" w:hAnsi="Times New Roman" w:cs="Times New Roman"/>
          <w:sz w:val="24"/>
          <w:szCs w:val="24"/>
          <w:lang w:eastAsia="lt-LT"/>
        </w:rPr>
      </w:pPr>
      <w:r w:rsidRPr="003F5116">
        <w:rPr>
          <w:rFonts w:ascii="Times New Roman" w:hAnsi="Times New Roman" w:cs="Times New Roman"/>
          <w:sz w:val="24"/>
          <w:szCs w:val="24"/>
          <w:lang w:eastAsia="lt-LT"/>
        </w:rPr>
        <w:t xml:space="preserve">17.6.9. teikti VPS vykdytojai ir (arba) Agentūrai visą informaciją ir duomenis, susijusius su vietos projekto įgyvendinimu, reikalingus vietos projekto įgyvendinimo valdymui, stebėsenai ir vertinimui atlikti. </w:t>
      </w:r>
    </w:p>
    <w:p w:rsidR="00BE7D8D" w:rsidRDefault="00BE7D8D" w:rsidP="00B310AB">
      <w:pPr>
        <w:spacing w:after="0" w:line="240" w:lineRule="auto"/>
        <w:ind w:firstLine="567"/>
        <w:jc w:val="both"/>
        <w:rPr>
          <w:rFonts w:ascii="Times New Roman" w:hAnsi="Times New Roman" w:cs="Times New Roman"/>
          <w:sz w:val="24"/>
          <w:szCs w:val="24"/>
        </w:rPr>
      </w:pPr>
    </w:p>
    <w:p w:rsidR="00B310AB" w:rsidRPr="00B310AB"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 xml:space="preserve">18. Specialiosios vietos projektų tinkamumo finansuoti sąlygos </w:t>
      </w:r>
      <w:r w:rsidR="0082638C">
        <w:rPr>
          <w:rFonts w:ascii="Times New Roman" w:hAnsi="Times New Roman" w:cs="Times New Roman"/>
          <w:sz w:val="24"/>
          <w:szCs w:val="24"/>
        </w:rPr>
        <w:t xml:space="preserve">ir vietos projektų vykdytojų įsipareigojimai </w:t>
      </w:r>
      <w:r w:rsidRPr="00B310AB">
        <w:rPr>
          <w:rFonts w:ascii="Times New Roman" w:hAnsi="Times New Roman" w:cs="Times New Roman"/>
          <w:sz w:val="24"/>
          <w:szCs w:val="24"/>
        </w:rPr>
        <w:t>nurodyt</w:t>
      </w:r>
      <w:r w:rsidR="0082638C">
        <w:rPr>
          <w:rFonts w:ascii="Times New Roman" w:hAnsi="Times New Roman" w:cs="Times New Roman"/>
          <w:sz w:val="24"/>
          <w:szCs w:val="24"/>
        </w:rPr>
        <w:t>i</w:t>
      </w:r>
      <w:r w:rsidRPr="00B310AB">
        <w:rPr>
          <w:rFonts w:ascii="Times New Roman" w:hAnsi="Times New Roman" w:cs="Times New Roman"/>
          <w:sz w:val="24"/>
          <w:szCs w:val="24"/>
        </w:rPr>
        <w:t xml:space="preserve"> VPS ir yra ši</w:t>
      </w:r>
      <w:r w:rsidR="0082638C">
        <w:rPr>
          <w:rFonts w:ascii="Times New Roman" w:hAnsi="Times New Roman" w:cs="Times New Roman"/>
          <w:sz w:val="24"/>
          <w:szCs w:val="24"/>
        </w:rPr>
        <w:t>e</w:t>
      </w:r>
      <w:r w:rsidRPr="00B310AB">
        <w:rPr>
          <w:rFonts w:ascii="Times New Roman" w:hAnsi="Times New Roman" w:cs="Times New Roman"/>
          <w:sz w:val="24"/>
          <w:szCs w:val="24"/>
        </w:rPr>
        <w:t xml:space="preserve"> :</w:t>
      </w:r>
      <w:r w:rsidR="00575EB3">
        <w:rPr>
          <w:rFonts w:ascii="Times New Roman" w:hAnsi="Times New Roman" w:cs="Times New Roman"/>
          <w:sz w:val="24"/>
          <w:szCs w:val="24"/>
        </w:rPr>
        <w:t xml:space="preserve"> </w:t>
      </w:r>
      <w:r w:rsidR="00CB1ADB" w:rsidRPr="00CB1ADB">
        <w:rPr>
          <w:rFonts w:ascii="Times New Roman" w:hAnsi="Times New Roman" w:cs="Times New Roman"/>
          <w:b/>
          <w:sz w:val="24"/>
          <w:szCs w:val="24"/>
        </w:rPr>
        <w:t>netaikoma</w:t>
      </w:r>
    </w:p>
    <w:p w:rsidR="00B310AB" w:rsidRPr="00B310AB"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19. Papildomos vietos projektų tinkamumo finansuoti sąlygos</w:t>
      </w:r>
      <w:r w:rsidR="0082638C">
        <w:rPr>
          <w:rFonts w:ascii="Times New Roman" w:hAnsi="Times New Roman" w:cs="Times New Roman"/>
          <w:sz w:val="24"/>
          <w:szCs w:val="24"/>
        </w:rPr>
        <w:t xml:space="preserve"> ir vietos projektų vykdytojų įsipareigojimai</w:t>
      </w:r>
      <w:r w:rsidRPr="00B310AB">
        <w:rPr>
          <w:rFonts w:ascii="Times New Roman" w:hAnsi="Times New Roman" w:cs="Times New Roman"/>
          <w:sz w:val="24"/>
          <w:szCs w:val="24"/>
        </w:rPr>
        <w:t xml:space="preserve"> nurodyt</w:t>
      </w:r>
      <w:r w:rsidR="0082638C">
        <w:rPr>
          <w:rFonts w:ascii="Times New Roman" w:hAnsi="Times New Roman" w:cs="Times New Roman"/>
          <w:sz w:val="24"/>
          <w:szCs w:val="24"/>
        </w:rPr>
        <w:t>i</w:t>
      </w:r>
      <w:r w:rsidRPr="00B310AB">
        <w:rPr>
          <w:rFonts w:ascii="Times New Roman" w:hAnsi="Times New Roman" w:cs="Times New Roman"/>
          <w:sz w:val="24"/>
          <w:szCs w:val="24"/>
        </w:rPr>
        <w:t xml:space="preserve"> Vietos projektų administravimo taisyklių 41–47 punktuose ir, atsižvelgiant į VPS priemonės pobūdį, šiam kvietimui taikom</w:t>
      </w:r>
      <w:r w:rsidR="007D5127">
        <w:rPr>
          <w:rFonts w:ascii="Times New Roman" w:hAnsi="Times New Roman" w:cs="Times New Roman"/>
          <w:sz w:val="24"/>
          <w:szCs w:val="24"/>
        </w:rPr>
        <w:t>i</w:t>
      </w:r>
      <w:r w:rsidRPr="00B310AB">
        <w:rPr>
          <w:rFonts w:ascii="Times New Roman" w:hAnsi="Times New Roman" w:cs="Times New Roman"/>
          <w:sz w:val="24"/>
          <w:szCs w:val="24"/>
        </w:rPr>
        <w:t xml:space="preserve"> ši</w:t>
      </w:r>
      <w:r w:rsidR="0082638C">
        <w:rPr>
          <w:rFonts w:ascii="Times New Roman" w:hAnsi="Times New Roman" w:cs="Times New Roman"/>
          <w:sz w:val="24"/>
          <w:szCs w:val="24"/>
        </w:rPr>
        <w:t>e</w:t>
      </w:r>
      <w:r w:rsidRPr="00B310AB">
        <w:rPr>
          <w:rFonts w:ascii="Times New Roman" w:hAnsi="Times New Roman" w:cs="Times New Roman"/>
          <w:sz w:val="24"/>
          <w:szCs w:val="24"/>
        </w:rPr>
        <w:t>:</w:t>
      </w:r>
    </w:p>
    <w:p w:rsidR="00DC6A38" w:rsidRDefault="00BE7D8D" w:rsidP="00A30541">
      <w:pPr>
        <w:shd w:val="clear" w:color="auto" w:fill="FFFFFF"/>
        <w:ind w:firstLine="720"/>
        <w:jc w:val="both"/>
        <w:rPr>
          <w:rFonts w:ascii="Times New Roman" w:eastAsia="Times New Roman" w:hAnsi="Times New Roman" w:cs="Times New Roman"/>
          <w:sz w:val="24"/>
          <w:szCs w:val="24"/>
          <w:lang w:eastAsia="lt-LT"/>
        </w:rPr>
      </w:pPr>
      <w:r w:rsidRPr="00871CDB">
        <w:rPr>
          <w:rFonts w:ascii="Times New Roman" w:hAnsi="Times New Roman" w:cs="Times New Roman"/>
          <w:sz w:val="24"/>
          <w:szCs w:val="24"/>
        </w:rPr>
        <w:t>19.1. Prie</w:t>
      </w:r>
      <w:r w:rsidR="00DC6A38">
        <w:rPr>
          <w:rFonts w:ascii="Times New Roman" w:hAnsi="Times New Roman" w:cs="Times New Roman"/>
          <w:sz w:val="24"/>
          <w:szCs w:val="24"/>
        </w:rPr>
        <w:t xml:space="preserve"> Pirminės</w:t>
      </w:r>
      <w:r w:rsidRPr="00871CDB">
        <w:rPr>
          <w:rFonts w:ascii="Times New Roman" w:hAnsi="Times New Roman" w:cs="Times New Roman"/>
          <w:sz w:val="24"/>
          <w:szCs w:val="24"/>
        </w:rPr>
        <w:t xml:space="preserve"> vietos projekto paraiškos turi būti pateiktas vietos projekto verslo planas</w:t>
      </w:r>
      <w:r w:rsidR="00BA13DC">
        <w:rPr>
          <w:rFonts w:ascii="Times New Roman" w:hAnsi="Times New Roman" w:cs="Times New Roman"/>
          <w:sz w:val="24"/>
          <w:szCs w:val="24"/>
        </w:rPr>
        <w:t xml:space="preserve"> </w:t>
      </w:r>
      <w:r w:rsidR="00BA13DC" w:rsidRPr="00B62CB9">
        <w:rPr>
          <w:rFonts w:ascii="Times New Roman" w:hAnsi="Times New Roman" w:cs="Times New Roman"/>
          <w:sz w:val="24"/>
          <w:szCs w:val="24"/>
        </w:rPr>
        <w:t>(</w:t>
      </w:r>
      <w:r w:rsidRPr="00B62CB9">
        <w:rPr>
          <w:rFonts w:ascii="Times New Roman" w:hAnsi="Times New Roman" w:cs="Times New Roman"/>
          <w:sz w:val="24"/>
          <w:szCs w:val="24"/>
        </w:rPr>
        <w:t xml:space="preserve"> Vietos projekto verslo plano forma pateikiama </w:t>
      </w:r>
      <w:r w:rsidR="00DD4B35" w:rsidRPr="00B62CB9">
        <w:rPr>
          <w:rFonts w:ascii="Times New Roman" w:hAnsi="Times New Roman" w:cs="Times New Roman"/>
          <w:sz w:val="24"/>
          <w:szCs w:val="24"/>
        </w:rPr>
        <w:t>šio A</w:t>
      </w:r>
      <w:r w:rsidR="00E26BD8" w:rsidRPr="00B62CB9">
        <w:rPr>
          <w:rFonts w:ascii="Times New Roman" w:hAnsi="Times New Roman" w:cs="Times New Roman"/>
          <w:sz w:val="24"/>
          <w:szCs w:val="24"/>
        </w:rPr>
        <w:t>prašo  2</w:t>
      </w:r>
      <w:r w:rsidRPr="00B62CB9">
        <w:rPr>
          <w:rFonts w:ascii="Times New Roman" w:hAnsi="Times New Roman" w:cs="Times New Roman"/>
          <w:sz w:val="24"/>
          <w:szCs w:val="24"/>
        </w:rPr>
        <w:t xml:space="preserve"> priede</w:t>
      </w:r>
      <w:r w:rsidR="00BA13DC" w:rsidRPr="00B62CB9">
        <w:rPr>
          <w:rFonts w:ascii="Times New Roman" w:hAnsi="Times New Roman" w:cs="Times New Roman"/>
          <w:sz w:val="24"/>
          <w:szCs w:val="24"/>
        </w:rPr>
        <w:t>)</w:t>
      </w:r>
      <w:r w:rsidRPr="00B62CB9">
        <w:rPr>
          <w:rFonts w:ascii="Times New Roman" w:hAnsi="Times New Roman" w:cs="Times New Roman"/>
          <w:sz w:val="24"/>
          <w:szCs w:val="24"/>
        </w:rPr>
        <w:t>.</w:t>
      </w:r>
      <w:r w:rsidRPr="00871CDB">
        <w:rPr>
          <w:rFonts w:ascii="Times New Roman" w:hAnsi="Times New Roman" w:cs="Times New Roman"/>
          <w:sz w:val="24"/>
          <w:szCs w:val="24"/>
        </w:rPr>
        <w:t xml:space="preserve"> </w:t>
      </w:r>
      <w:r w:rsidR="00F95052" w:rsidRPr="00871CDB">
        <w:rPr>
          <w:rFonts w:ascii="Times New Roman" w:eastAsia="Times New Roman" w:hAnsi="Times New Roman" w:cs="Times New Roman"/>
          <w:sz w:val="24"/>
          <w:szCs w:val="24"/>
          <w:lang w:eastAsia="lt-LT"/>
        </w:rPr>
        <w:t>P</w:t>
      </w:r>
      <w:r w:rsidR="00EA3917" w:rsidRPr="00871CDB">
        <w:rPr>
          <w:rFonts w:ascii="Times New Roman" w:eastAsia="Times New Roman" w:hAnsi="Times New Roman" w:cs="Times New Roman"/>
          <w:sz w:val="24"/>
          <w:szCs w:val="24"/>
          <w:lang w:eastAsia="lt-LT"/>
        </w:rPr>
        <w:t xml:space="preserve">areiškėjas </w:t>
      </w:r>
      <w:r w:rsidR="003E7837" w:rsidRPr="00871CDB">
        <w:rPr>
          <w:rFonts w:ascii="Times New Roman" w:eastAsia="Times New Roman" w:hAnsi="Times New Roman" w:cs="Times New Roman"/>
          <w:sz w:val="24"/>
          <w:szCs w:val="24"/>
          <w:lang w:eastAsia="lt-LT"/>
        </w:rPr>
        <w:t>turi pateikti</w:t>
      </w:r>
      <w:r w:rsidR="00EA3917" w:rsidRPr="00871CDB">
        <w:rPr>
          <w:rFonts w:ascii="Times New Roman" w:eastAsia="Times New Roman" w:hAnsi="Times New Roman" w:cs="Times New Roman"/>
          <w:sz w:val="24"/>
          <w:szCs w:val="24"/>
          <w:lang w:eastAsia="lt-LT"/>
        </w:rPr>
        <w:t xml:space="preserve"> ekonomiškai pagrįstą verslo planą, kuriame pateikta informacija pagrindžia projekto reikalingumą, investicijų poreikį, ir verslo plano finansinę dalį. </w:t>
      </w:r>
      <w:r w:rsidR="00F95052" w:rsidRPr="00871CDB">
        <w:rPr>
          <w:rFonts w:ascii="Times New Roman" w:eastAsia="Times New Roman" w:hAnsi="Times New Roman" w:cs="Times New Roman"/>
          <w:sz w:val="24"/>
          <w:szCs w:val="24"/>
          <w:lang w:eastAsia="lt-LT"/>
        </w:rPr>
        <w:t>P</w:t>
      </w:r>
      <w:r w:rsidR="00EA3917" w:rsidRPr="00871CDB">
        <w:rPr>
          <w:rFonts w:ascii="Times New Roman" w:eastAsia="Times New Roman" w:hAnsi="Times New Roman" w:cs="Times New Roman"/>
          <w:sz w:val="24"/>
          <w:szCs w:val="24"/>
          <w:lang w:eastAsia="lt-LT"/>
        </w:rPr>
        <w:t>ateiktam</w:t>
      </w:r>
      <w:r w:rsidR="003E7837" w:rsidRPr="00871CDB">
        <w:rPr>
          <w:rFonts w:ascii="Times New Roman" w:eastAsia="Times New Roman" w:hAnsi="Times New Roman" w:cs="Times New Roman"/>
          <w:sz w:val="24"/>
          <w:szCs w:val="24"/>
          <w:lang w:eastAsia="lt-LT"/>
        </w:rPr>
        <w:t>e verslo plane pareiškėjas turi įrodyti</w:t>
      </w:r>
      <w:r w:rsidR="00EA3917" w:rsidRPr="00871CDB">
        <w:rPr>
          <w:rFonts w:ascii="Times New Roman" w:eastAsia="Times New Roman" w:hAnsi="Times New Roman" w:cs="Times New Roman"/>
          <w:sz w:val="24"/>
          <w:szCs w:val="24"/>
          <w:lang w:eastAsia="lt-LT"/>
        </w:rPr>
        <w:t>, kad ūkio subjektas atitinka ir projekto įgyvendinimo metu bei projekto kontrolės laikotarpiu atitiks ekonominio gyvybingumo kriterijus, kaip nurodyta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w:t>
      </w:r>
      <w:r w:rsidR="00B03DB5">
        <w:rPr>
          <w:rFonts w:ascii="Times New Roman" w:eastAsia="Times New Roman" w:hAnsi="Times New Roman" w:cs="Times New Roman"/>
          <w:sz w:val="24"/>
          <w:szCs w:val="24"/>
          <w:lang w:eastAsia="lt-LT"/>
        </w:rPr>
        <w:t>statymo taisyklių patvirtinimo“.</w:t>
      </w:r>
    </w:p>
    <w:p w:rsidR="00BE7D8D" w:rsidRPr="00A30541" w:rsidRDefault="005C1D4A" w:rsidP="00A30541">
      <w:pPr>
        <w:shd w:val="clear" w:color="auto" w:fill="FFFFFF"/>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030C2" w:rsidRPr="00871CDB">
        <w:rPr>
          <w:rFonts w:ascii="Times New Roman" w:hAnsi="Times New Roman" w:cs="Times New Roman"/>
          <w:sz w:val="24"/>
          <w:szCs w:val="24"/>
          <w:lang w:eastAsia="lt-LT"/>
        </w:rPr>
        <w:t>19</w:t>
      </w:r>
      <w:r w:rsidR="00F95052" w:rsidRPr="00871CDB">
        <w:rPr>
          <w:rFonts w:ascii="Times New Roman" w:hAnsi="Times New Roman" w:cs="Times New Roman"/>
          <w:sz w:val="24"/>
          <w:szCs w:val="24"/>
          <w:lang w:eastAsia="lt-LT"/>
        </w:rPr>
        <w:t>.2. V</w:t>
      </w:r>
      <w:r w:rsidR="00BE7D8D" w:rsidRPr="00871CDB">
        <w:rPr>
          <w:rFonts w:ascii="Times New Roman" w:hAnsi="Times New Roman" w:cs="Times New Roman"/>
          <w:sz w:val="24"/>
          <w:szCs w:val="24"/>
          <w:lang w:eastAsia="lt-LT"/>
        </w:rPr>
        <w:t>ietos</w:t>
      </w:r>
      <w:r w:rsidR="00E3709E" w:rsidRPr="00871CDB">
        <w:rPr>
          <w:rFonts w:ascii="Times New Roman" w:hAnsi="Times New Roman" w:cs="Times New Roman"/>
          <w:sz w:val="24"/>
          <w:szCs w:val="24"/>
          <w:lang w:eastAsia="lt-LT"/>
        </w:rPr>
        <w:t xml:space="preserve"> projekte numatyto verslo  ekonominė</w:t>
      </w:r>
      <w:r w:rsidR="00BE7D8D" w:rsidRPr="00871CDB">
        <w:rPr>
          <w:rFonts w:ascii="Times New Roman" w:hAnsi="Times New Roman" w:cs="Times New Roman"/>
          <w:sz w:val="24"/>
          <w:szCs w:val="24"/>
          <w:lang w:eastAsia="lt-LT"/>
        </w:rPr>
        <w:t>s veik</w:t>
      </w:r>
      <w:r w:rsidR="00E3709E" w:rsidRPr="00871CDB">
        <w:rPr>
          <w:rFonts w:ascii="Times New Roman" w:hAnsi="Times New Roman" w:cs="Times New Roman"/>
          <w:sz w:val="24"/>
          <w:szCs w:val="24"/>
          <w:lang w:eastAsia="lt-LT"/>
        </w:rPr>
        <w:t xml:space="preserve">los turi būti nurodytos </w:t>
      </w:r>
      <w:r w:rsidR="00BE7D8D" w:rsidRPr="00871CDB">
        <w:rPr>
          <w:rFonts w:ascii="Times New Roman" w:hAnsi="Times New Roman" w:cs="Times New Roman"/>
          <w:sz w:val="24"/>
          <w:szCs w:val="24"/>
          <w:lang w:eastAsia="lt-LT"/>
        </w:rPr>
        <w:t xml:space="preserve">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r w:rsidR="00E3709E" w:rsidRPr="00871CDB">
        <w:rPr>
          <w:rFonts w:ascii="Times New Roman" w:hAnsi="Times New Roman" w:cs="Times New Roman"/>
          <w:sz w:val="24"/>
          <w:szCs w:val="24"/>
          <w:lang w:eastAsia="lt-LT"/>
        </w:rPr>
        <w:t xml:space="preserve">. Negali būti pasirenkamos </w:t>
      </w:r>
      <w:r w:rsidR="00BE7D8D" w:rsidRPr="00871CDB">
        <w:rPr>
          <w:rFonts w:ascii="Times New Roman" w:hAnsi="Times New Roman" w:cs="Times New Roman"/>
          <w:sz w:val="24"/>
          <w:szCs w:val="24"/>
          <w:lang w:eastAsia="lt-LT"/>
        </w:rPr>
        <w:t xml:space="preserve"> tos ekonominės veiklos </w:t>
      </w:r>
      <w:r w:rsidR="00E3709E" w:rsidRPr="00871CDB">
        <w:rPr>
          <w:rFonts w:ascii="Times New Roman" w:hAnsi="Times New Roman" w:cs="Times New Roman"/>
          <w:sz w:val="24"/>
          <w:szCs w:val="24"/>
        </w:rPr>
        <w:t>sritys</w:t>
      </w:r>
      <w:r w:rsidR="00BE7D8D" w:rsidRPr="00871CDB">
        <w:rPr>
          <w:rFonts w:ascii="Times New Roman" w:hAnsi="Times New Roman" w:cs="Times New Roman"/>
          <w:sz w:val="24"/>
          <w:szCs w:val="24"/>
          <w:lang w:eastAsia="lt-LT"/>
        </w:rPr>
        <w:t>, kurios yra neremiamų</w:t>
      </w:r>
      <w:r w:rsidR="00E3709E" w:rsidRPr="00871CDB">
        <w:rPr>
          <w:rFonts w:ascii="Times New Roman" w:hAnsi="Times New Roman" w:cs="Times New Roman"/>
          <w:sz w:val="24"/>
          <w:szCs w:val="24"/>
          <w:lang w:eastAsia="lt-LT"/>
        </w:rPr>
        <w:t xml:space="preserve"> veiklų sąraše, pateikiamame šio Aprašo </w:t>
      </w:r>
      <w:r w:rsidR="00E3709E" w:rsidRPr="00871CDB">
        <w:rPr>
          <w:rFonts w:ascii="Times New Roman" w:hAnsi="Times New Roman" w:cs="Times New Roman"/>
          <w:sz w:val="24"/>
          <w:szCs w:val="24"/>
        </w:rPr>
        <w:t xml:space="preserve">17.3.10. papunktyje  ir  </w:t>
      </w:r>
      <w:r w:rsidR="00E3709E" w:rsidRPr="00871CDB">
        <w:rPr>
          <w:rFonts w:ascii="Times New Roman" w:hAnsi="Times New Roman" w:cs="Times New Roman"/>
          <w:sz w:val="24"/>
          <w:szCs w:val="24"/>
          <w:lang w:eastAsia="lt-LT"/>
        </w:rPr>
        <w:t xml:space="preserve"> </w:t>
      </w:r>
      <w:r w:rsidR="00E3709E" w:rsidRPr="00871CDB">
        <w:rPr>
          <w:rFonts w:ascii="Times New Roman" w:hAnsi="Times New Roman" w:cs="Times New Roman"/>
          <w:sz w:val="24"/>
          <w:szCs w:val="24"/>
        </w:rPr>
        <w:t>Vietos projektų administravimo taisyklių</w:t>
      </w:r>
      <w:r w:rsidR="00B03DB5">
        <w:rPr>
          <w:rFonts w:ascii="Times New Roman" w:hAnsi="Times New Roman" w:cs="Times New Roman"/>
          <w:sz w:val="24"/>
          <w:szCs w:val="24"/>
          <w:lang w:eastAsia="lt-LT"/>
        </w:rPr>
        <w:t xml:space="preserve"> 23.1.11 papunktyje).</w:t>
      </w:r>
    </w:p>
    <w:p w:rsidR="00F31068" w:rsidRDefault="009426A5" w:rsidP="009426A5">
      <w:pPr>
        <w:spacing w:after="0" w:line="240" w:lineRule="auto"/>
        <w:ind w:firstLine="567"/>
        <w:jc w:val="both"/>
        <w:rPr>
          <w:rFonts w:ascii="Times New Roman" w:hAnsi="Times New Roman" w:cs="Times New Roman"/>
          <w:sz w:val="24"/>
          <w:szCs w:val="24"/>
          <w:lang w:eastAsia="lt-LT"/>
        </w:rPr>
      </w:pPr>
      <w:r w:rsidRPr="00871CDB">
        <w:rPr>
          <w:rFonts w:ascii="Times New Roman" w:hAnsi="Times New Roman" w:cs="Times New Roman"/>
          <w:sz w:val="24"/>
          <w:szCs w:val="24"/>
          <w:lang w:eastAsia="lt-LT"/>
        </w:rPr>
        <w:t>19</w:t>
      </w:r>
      <w:r w:rsidR="00F93F94" w:rsidRPr="00871CDB">
        <w:rPr>
          <w:rFonts w:ascii="Times New Roman" w:hAnsi="Times New Roman" w:cs="Times New Roman"/>
          <w:sz w:val="24"/>
          <w:szCs w:val="24"/>
          <w:lang w:eastAsia="lt-LT"/>
        </w:rPr>
        <w:t>.3</w:t>
      </w:r>
      <w:r w:rsidR="00B03DB5">
        <w:rPr>
          <w:rFonts w:ascii="Times New Roman" w:hAnsi="Times New Roman" w:cs="Times New Roman"/>
          <w:sz w:val="24"/>
          <w:szCs w:val="24"/>
          <w:lang w:eastAsia="lt-LT"/>
        </w:rPr>
        <w:t>. K</w:t>
      </w:r>
      <w:r w:rsidRPr="00871CDB">
        <w:rPr>
          <w:rFonts w:ascii="Times New Roman" w:hAnsi="Times New Roman" w:cs="Times New Roman"/>
          <w:sz w:val="24"/>
          <w:szCs w:val="24"/>
          <w:lang w:eastAsia="lt-LT"/>
        </w:rPr>
        <w:t>ai  teikamas</w:t>
      </w:r>
      <w:r w:rsidR="00BE7D8D" w:rsidRPr="00871CDB">
        <w:rPr>
          <w:rFonts w:ascii="Times New Roman" w:hAnsi="Times New Roman" w:cs="Times New Roman"/>
          <w:sz w:val="24"/>
          <w:szCs w:val="24"/>
          <w:lang w:eastAsia="lt-LT"/>
        </w:rPr>
        <w:t xml:space="preserve"> ve</w:t>
      </w:r>
      <w:r w:rsidR="00F93F94" w:rsidRPr="00871CDB">
        <w:rPr>
          <w:rFonts w:ascii="Times New Roman" w:hAnsi="Times New Roman" w:cs="Times New Roman"/>
          <w:sz w:val="24"/>
          <w:szCs w:val="24"/>
          <w:lang w:eastAsia="lt-LT"/>
        </w:rPr>
        <w:t>rslo vietos projekta</w:t>
      </w:r>
      <w:r w:rsidRPr="00871CDB">
        <w:rPr>
          <w:rFonts w:ascii="Times New Roman" w:hAnsi="Times New Roman" w:cs="Times New Roman"/>
          <w:sz w:val="24"/>
          <w:szCs w:val="24"/>
          <w:lang w:eastAsia="lt-LT"/>
        </w:rPr>
        <w:t>s, susijęs</w:t>
      </w:r>
      <w:r w:rsidR="00BE7D8D" w:rsidRPr="00871CDB">
        <w:rPr>
          <w:rFonts w:ascii="Times New Roman" w:hAnsi="Times New Roman" w:cs="Times New Roman"/>
          <w:sz w:val="24"/>
          <w:szCs w:val="24"/>
          <w:lang w:eastAsia="lt-LT"/>
        </w:rPr>
        <w:t xml:space="preserve"> su alternatyvaus žemės ūkiui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w:t>
      </w:r>
      <w:r w:rsidR="00B03DB5">
        <w:rPr>
          <w:rFonts w:ascii="Times New Roman" w:hAnsi="Times New Roman" w:cs="Times New Roman"/>
          <w:sz w:val="24"/>
          <w:szCs w:val="24"/>
          <w:lang w:eastAsia="lt-LT"/>
        </w:rPr>
        <w:t>.</w:t>
      </w:r>
    </w:p>
    <w:p w:rsidR="007F5990" w:rsidRPr="004D14F1" w:rsidRDefault="00B03DB5" w:rsidP="009426A5">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19.4. K</w:t>
      </w:r>
      <w:r w:rsidR="007F5990" w:rsidRPr="004D14F1">
        <w:rPr>
          <w:rFonts w:ascii="Times New Roman" w:hAnsi="Times New Roman" w:cs="Times New Roman"/>
          <w:sz w:val="24"/>
          <w:szCs w:val="24"/>
          <w:lang w:eastAsia="lt-LT"/>
        </w:rPr>
        <w:t xml:space="preserve">ai teikamas </w:t>
      </w:r>
      <w:r w:rsidR="000D15DC" w:rsidRPr="004D14F1">
        <w:rPr>
          <w:rFonts w:ascii="Times New Roman" w:hAnsi="Times New Roman" w:cs="Times New Roman"/>
          <w:sz w:val="24"/>
          <w:szCs w:val="24"/>
          <w:lang w:eastAsia="lt-LT"/>
        </w:rPr>
        <w:t>verslo vietos projektas, susij</w:t>
      </w:r>
      <w:r w:rsidR="007F5990" w:rsidRPr="004D14F1">
        <w:rPr>
          <w:rFonts w:ascii="Times New Roman" w:hAnsi="Times New Roman" w:cs="Times New Roman"/>
          <w:sz w:val="24"/>
          <w:szCs w:val="24"/>
          <w:lang w:eastAsia="lt-LT"/>
        </w:rPr>
        <w:t>ęs su maisto produktų ar gėrimų gamyba, įskaitant apdorojimą ir perdirbimą, gali būti pasirenkamos ekonominės veiklos rūšys, kurios patenka į EVRK C sekcijos 10 skyrių „Maisto produktų gamyba“ ir 11 skyrių „Gėrimų gamyba“.</w:t>
      </w:r>
    </w:p>
    <w:p w:rsidR="00F31068" w:rsidRDefault="00BD3848" w:rsidP="00BE7D8D">
      <w:pPr>
        <w:spacing w:after="0" w:line="240" w:lineRule="auto"/>
        <w:ind w:firstLine="567"/>
        <w:jc w:val="both"/>
        <w:rPr>
          <w:rFonts w:ascii="Times New Roman" w:hAnsi="Times New Roman" w:cs="Times New Roman"/>
          <w:sz w:val="24"/>
          <w:szCs w:val="24"/>
          <w:lang w:eastAsia="lt-LT"/>
        </w:rPr>
      </w:pPr>
      <w:r w:rsidRPr="00871CDB">
        <w:rPr>
          <w:rFonts w:ascii="Times New Roman" w:hAnsi="Times New Roman" w:cs="Times New Roman"/>
          <w:sz w:val="24"/>
          <w:szCs w:val="24"/>
          <w:lang w:eastAsia="lt-LT"/>
        </w:rPr>
        <w:t xml:space="preserve"> 19.</w:t>
      </w:r>
      <w:r w:rsidR="007F5990">
        <w:rPr>
          <w:rFonts w:ascii="Times New Roman" w:hAnsi="Times New Roman" w:cs="Times New Roman"/>
          <w:sz w:val="24"/>
          <w:szCs w:val="24"/>
          <w:lang w:eastAsia="lt-LT"/>
        </w:rPr>
        <w:t>5</w:t>
      </w:r>
      <w:r w:rsidRPr="00871CDB">
        <w:rPr>
          <w:rFonts w:ascii="Times New Roman" w:hAnsi="Times New Roman" w:cs="Times New Roman"/>
          <w:sz w:val="24"/>
          <w:szCs w:val="24"/>
          <w:lang w:eastAsia="lt-LT"/>
        </w:rPr>
        <w:t>.</w:t>
      </w:r>
      <w:r w:rsidR="00B03DB5">
        <w:rPr>
          <w:rFonts w:ascii="Times New Roman" w:hAnsi="Times New Roman" w:cs="Times New Roman"/>
          <w:sz w:val="24"/>
          <w:szCs w:val="24"/>
          <w:lang w:eastAsia="lt-LT"/>
        </w:rPr>
        <w:t xml:space="preserve"> K</w:t>
      </w:r>
      <w:r w:rsidR="00F93F94" w:rsidRPr="00871CDB">
        <w:rPr>
          <w:rFonts w:ascii="Times New Roman" w:hAnsi="Times New Roman" w:cs="Times New Roman"/>
          <w:sz w:val="24"/>
          <w:szCs w:val="24"/>
          <w:lang w:eastAsia="lt-LT"/>
        </w:rPr>
        <w:t>ai  teikamas verslo vietos projektas, susijęs su maisto tvarkymu</w:t>
      </w:r>
      <w:r w:rsidR="00F93F94" w:rsidRPr="00871CDB">
        <w:rPr>
          <w:rFonts w:ascii="Times New Roman" w:hAnsi="Times New Roman" w:cs="Times New Roman"/>
          <w:bCs/>
          <w:sz w:val="24"/>
          <w:szCs w:val="24"/>
        </w:rPr>
        <w:t xml:space="preserve"> (maisto tvarkymas</w:t>
      </w:r>
      <w:r w:rsidR="00F93F94" w:rsidRPr="00871CDB">
        <w:rPr>
          <w:rFonts w:ascii="Times New Roman" w:hAnsi="Times New Roman" w:cs="Times New Roman"/>
          <w:sz w:val="24"/>
          <w:szCs w:val="24"/>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00871CDB" w:rsidRPr="00871CDB">
        <w:rPr>
          <w:rFonts w:ascii="Times New Roman" w:hAnsi="Times New Roman" w:cs="Times New Roman"/>
          <w:sz w:val="24"/>
          <w:szCs w:val="24"/>
          <w:lang w:eastAsia="lt-LT"/>
        </w:rPr>
        <w:t xml:space="preserve">, </w:t>
      </w:r>
      <w:r w:rsidR="00F93F94" w:rsidRPr="00871CDB">
        <w:rPr>
          <w:rFonts w:ascii="Times New Roman" w:hAnsi="Times New Roman" w:cs="Times New Roman"/>
          <w:sz w:val="24"/>
          <w:szCs w:val="24"/>
          <w:lang w:eastAsia="lt-LT"/>
        </w:rPr>
        <w:t xml:space="preserve">vietos projekto vykdytojo </w:t>
      </w:r>
      <w:r w:rsidR="00871CDB" w:rsidRPr="00871CDB">
        <w:rPr>
          <w:rFonts w:ascii="Times New Roman" w:hAnsi="Times New Roman" w:cs="Times New Roman"/>
          <w:sz w:val="24"/>
          <w:szCs w:val="24"/>
          <w:lang w:eastAsia="lt-LT"/>
        </w:rPr>
        <w:t xml:space="preserve">turi įsipareigoti </w:t>
      </w:r>
      <w:r w:rsidR="00F93F94" w:rsidRPr="00871CDB">
        <w:rPr>
          <w:rFonts w:ascii="Times New Roman" w:hAnsi="Times New Roman" w:cs="Times New Roman"/>
          <w:sz w:val="24"/>
          <w:szCs w:val="24"/>
          <w:lang w:eastAsia="lt-LT"/>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p w:rsidR="005C1D4A" w:rsidRPr="00A30541" w:rsidRDefault="007F5990" w:rsidP="005C1D4A">
      <w:pPr>
        <w:tabs>
          <w:tab w:val="left" w:pos="567"/>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t-LT"/>
        </w:rPr>
        <w:tab/>
        <w:t>19.6</w:t>
      </w:r>
      <w:r w:rsidR="00A30541" w:rsidRPr="00A30541">
        <w:rPr>
          <w:rFonts w:ascii="Times New Roman" w:eastAsia="Times New Roman" w:hAnsi="Times New Roman" w:cs="Times New Roman"/>
          <w:color w:val="000000"/>
          <w:sz w:val="24"/>
          <w:szCs w:val="24"/>
          <w:lang w:eastAsia="lt-LT"/>
        </w:rPr>
        <w:t>.</w:t>
      </w:r>
      <w:r w:rsidR="00B03DB5">
        <w:rPr>
          <w:rFonts w:ascii="Times New Roman" w:eastAsia="Times New Roman" w:hAnsi="Times New Roman" w:cs="Times New Roman"/>
          <w:color w:val="000000"/>
          <w:sz w:val="24"/>
          <w:szCs w:val="24"/>
          <w:lang w:eastAsia="lt-LT"/>
        </w:rPr>
        <w:t xml:space="preserve"> P</w:t>
      </w:r>
      <w:r w:rsidR="00DC14E7" w:rsidRPr="00A30541">
        <w:rPr>
          <w:rFonts w:ascii="Times New Roman" w:eastAsia="Times New Roman" w:hAnsi="Times New Roman" w:cs="Times New Roman"/>
          <w:color w:val="000000"/>
          <w:sz w:val="24"/>
          <w:szCs w:val="24"/>
          <w:lang w:eastAsia="lt-LT"/>
        </w:rPr>
        <w:t>r</w:t>
      </w:r>
      <w:r w:rsidR="005C1D4A" w:rsidRPr="00A30541">
        <w:rPr>
          <w:rFonts w:ascii="Times New Roman" w:eastAsia="Times New Roman" w:hAnsi="Times New Roman" w:cs="Times New Roman"/>
          <w:color w:val="000000"/>
          <w:sz w:val="24"/>
          <w:szCs w:val="24"/>
          <w:lang w:eastAsia="lt-LT"/>
        </w:rPr>
        <w:t>ojektą, įgyvendinti per</w:t>
      </w:r>
      <w:r w:rsidR="00DC14E7" w:rsidRPr="00A30541">
        <w:rPr>
          <w:rFonts w:ascii="Times New Roman" w:eastAsia="Times New Roman" w:hAnsi="Times New Roman" w:cs="Times New Roman"/>
          <w:color w:val="000000"/>
          <w:sz w:val="24"/>
          <w:szCs w:val="24"/>
          <w:lang w:eastAsia="lt-LT"/>
        </w:rPr>
        <w:t xml:space="preserve"> laikotarpį, kuris neviršija</w:t>
      </w:r>
      <w:r w:rsidR="005C1D4A" w:rsidRPr="00A30541">
        <w:rPr>
          <w:rFonts w:ascii="Times New Roman" w:eastAsia="Times New Roman" w:hAnsi="Times New Roman" w:cs="Times New Roman"/>
          <w:sz w:val="24"/>
          <w:szCs w:val="24"/>
        </w:rPr>
        <w:t xml:space="preserve"> 18 mėn. nuo vietos projekto vykdymo sutarties sudarymo dienos, bet ne vėliau  nei iki 2018 m. gruodžio 31 d.</w:t>
      </w:r>
    </w:p>
    <w:p w:rsidR="00BA3531" w:rsidRDefault="007F5990" w:rsidP="007F5990">
      <w:pPr>
        <w:shd w:val="clear" w:color="auto" w:fill="FFFFFF"/>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19.7</w:t>
      </w:r>
      <w:r w:rsidR="00A30541" w:rsidRPr="00A30541">
        <w:rPr>
          <w:rFonts w:ascii="Times New Roman" w:eastAsia="Times New Roman" w:hAnsi="Times New Roman" w:cs="Times New Roman"/>
          <w:color w:val="000000"/>
          <w:sz w:val="24"/>
          <w:szCs w:val="24"/>
          <w:lang w:eastAsia="lt-LT"/>
        </w:rPr>
        <w:t>.</w:t>
      </w:r>
      <w:r w:rsidR="00B03DB5">
        <w:rPr>
          <w:rFonts w:ascii="Times New Roman" w:eastAsia="Times New Roman" w:hAnsi="Times New Roman" w:cs="Times New Roman"/>
          <w:color w:val="000000"/>
          <w:sz w:val="24"/>
          <w:szCs w:val="24"/>
          <w:lang w:eastAsia="lt-LT"/>
        </w:rPr>
        <w:t xml:space="preserve"> P</w:t>
      </w:r>
      <w:r w:rsidR="00DC14E7" w:rsidRPr="00A30541">
        <w:rPr>
          <w:rFonts w:ascii="Times New Roman" w:eastAsia="Times New Roman" w:hAnsi="Times New Roman" w:cs="Times New Roman"/>
          <w:color w:val="000000"/>
          <w:sz w:val="24"/>
          <w:szCs w:val="24"/>
          <w:lang w:eastAsia="lt-LT"/>
        </w:rPr>
        <w:t>radėti proje</w:t>
      </w:r>
      <w:r w:rsidR="005C1D4A" w:rsidRPr="00A30541">
        <w:rPr>
          <w:rFonts w:ascii="Times New Roman" w:eastAsia="Times New Roman" w:hAnsi="Times New Roman" w:cs="Times New Roman"/>
          <w:color w:val="000000"/>
          <w:sz w:val="24"/>
          <w:szCs w:val="24"/>
          <w:lang w:eastAsia="lt-LT"/>
        </w:rPr>
        <w:t xml:space="preserve">kto įgyvendinimo darbus </w:t>
      </w:r>
      <w:r w:rsidR="00DC14E7" w:rsidRPr="00A30541">
        <w:rPr>
          <w:rFonts w:ascii="Times New Roman" w:eastAsia="Times New Roman" w:hAnsi="Times New Roman" w:cs="Times New Roman"/>
          <w:color w:val="000000"/>
          <w:sz w:val="24"/>
          <w:szCs w:val="24"/>
          <w:lang w:eastAsia="lt-LT"/>
        </w:rPr>
        <w:t xml:space="preserve"> ne vėliau kaip per 6 mėnesius nuo para</w:t>
      </w:r>
      <w:r w:rsidR="00B03DB5">
        <w:rPr>
          <w:rFonts w:ascii="Times New Roman" w:eastAsia="Times New Roman" w:hAnsi="Times New Roman" w:cs="Times New Roman"/>
          <w:color w:val="000000"/>
          <w:sz w:val="24"/>
          <w:szCs w:val="24"/>
          <w:lang w:eastAsia="lt-LT"/>
        </w:rPr>
        <w:t>mos sutarties pasirašymo dienos.</w:t>
      </w:r>
      <w:r>
        <w:rPr>
          <w:rFonts w:ascii="Times New Roman" w:eastAsia="Times New Roman" w:hAnsi="Times New Roman" w:cs="Times New Roman"/>
          <w:color w:val="000000"/>
          <w:sz w:val="24"/>
          <w:szCs w:val="24"/>
          <w:lang w:eastAsia="lt-LT"/>
        </w:rPr>
        <w:t xml:space="preserve">                                                                                            </w:t>
      </w:r>
    </w:p>
    <w:p w:rsidR="00DC14E7" w:rsidRPr="00A30541" w:rsidRDefault="007F5990" w:rsidP="00BA3531">
      <w:pPr>
        <w:shd w:val="clear" w:color="auto" w:fill="FFFFFF"/>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19.8</w:t>
      </w:r>
      <w:r w:rsidR="00B03DB5">
        <w:rPr>
          <w:rFonts w:ascii="Times New Roman" w:eastAsia="Times New Roman" w:hAnsi="Times New Roman" w:cs="Times New Roman"/>
          <w:color w:val="000000"/>
          <w:sz w:val="24"/>
          <w:szCs w:val="24"/>
          <w:lang w:eastAsia="lt-LT"/>
        </w:rPr>
        <w:t>. P</w:t>
      </w:r>
      <w:r w:rsidR="00DC14E7" w:rsidRPr="00A30541">
        <w:rPr>
          <w:rFonts w:ascii="Times New Roman" w:eastAsia="Times New Roman" w:hAnsi="Times New Roman" w:cs="Times New Roman"/>
          <w:color w:val="000000"/>
          <w:sz w:val="24"/>
          <w:szCs w:val="24"/>
          <w:lang w:eastAsia="lt-LT"/>
        </w:rPr>
        <w:t>rojekto</w:t>
      </w:r>
      <w:r w:rsidR="00F5085B">
        <w:rPr>
          <w:rFonts w:ascii="Times New Roman" w:eastAsia="Times New Roman" w:hAnsi="Times New Roman" w:cs="Times New Roman"/>
          <w:color w:val="000000"/>
          <w:sz w:val="24"/>
          <w:szCs w:val="24"/>
          <w:lang w:eastAsia="lt-LT"/>
        </w:rPr>
        <w:t xml:space="preserve"> įgyvendinimo metu sukurti naujas darbo vietas, susijusias</w:t>
      </w:r>
      <w:r w:rsidR="00DC14E7" w:rsidRPr="00A30541">
        <w:rPr>
          <w:rFonts w:ascii="Times New Roman" w:eastAsia="Times New Roman" w:hAnsi="Times New Roman" w:cs="Times New Roman"/>
          <w:color w:val="000000"/>
          <w:sz w:val="24"/>
          <w:szCs w:val="24"/>
          <w:lang w:eastAsia="lt-LT"/>
        </w:rPr>
        <w:t xml:space="preserve"> su projekto veikla, kuriai prašoma paramos, ir išlaikyti iki projekto</w:t>
      </w:r>
      <w:r w:rsidR="00B03DB5">
        <w:rPr>
          <w:rFonts w:ascii="Times New Roman" w:eastAsia="Times New Roman" w:hAnsi="Times New Roman" w:cs="Times New Roman"/>
          <w:color w:val="000000"/>
          <w:sz w:val="24"/>
          <w:szCs w:val="24"/>
          <w:lang w:eastAsia="lt-LT"/>
        </w:rPr>
        <w:t xml:space="preserve"> kontrolės laikotarpio pabaigos.</w:t>
      </w:r>
    </w:p>
    <w:p w:rsidR="00DC14E7" w:rsidRPr="00380290" w:rsidRDefault="00A30541" w:rsidP="00380290">
      <w:pPr>
        <w:ind w:firstLine="720"/>
        <w:jc w:val="both"/>
        <w:rPr>
          <w:rFonts w:ascii="Times New Roman" w:eastAsia="Times New Roman" w:hAnsi="Times New Roman" w:cs="Times New Roman"/>
          <w:color w:val="000000"/>
          <w:sz w:val="24"/>
          <w:szCs w:val="24"/>
          <w:lang w:eastAsia="lt-LT"/>
        </w:rPr>
      </w:pPr>
      <w:r w:rsidRPr="00A30541">
        <w:rPr>
          <w:rFonts w:ascii="Times New Roman" w:eastAsia="Times New Roman" w:hAnsi="Times New Roman" w:cs="Times New Roman"/>
          <w:color w:val="000000"/>
          <w:sz w:val="24"/>
          <w:szCs w:val="24"/>
          <w:lang w:eastAsia="lt-LT"/>
        </w:rPr>
        <w:t>19</w:t>
      </w:r>
      <w:r w:rsidR="00DC14E7" w:rsidRPr="00A30541">
        <w:rPr>
          <w:rFonts w:ascii="Times New Roman" w:eastAsia="Times New Roman" w:hAnsi="Times New Roman" w:cs="Times New Roman"/>
          <w:color w:val="000000"/>
          <w:sz w:val="24"/>
          <w:szCs w:val="24"/>
          <w:lang w:eastAsia="lt-LT"/>
        </w:rPr>
        <w:t>.</w:t>
      </w:r>
      <w:r w:rsidR="00BA3531">
        <w:rPr>
          <w:rFonts w:ascii="Times New Roman" w:eastAsia="Times New Roman" w:hAnsi="Times New Roman" w:cs="Times New Roman"/>
          <w:color w:val="000000"/>
          <w:sz w:val="24"/>
          <w:szCs w:val="24"/>
          <w:lang w:eastAsia="lt-LT"/>
        </w:rPr>
        <w:t>9</w:t>
      </w:r>
      <w:r w:rsidR="00DC14E7" w:rsidRPr="00A30541">
        <w:rPr>
          <w:rFonts w:ascii="Times New Roman" w:eastAsia="Times New Roman" w:hAnsi="Times New Roman" w:cs="Times New Roman"/>
          <w:color w:val="000000"/>
          <w:sz w:val="24"/>
          <w:szCs w:val="24"/>
          <w:lang w:eastAsia="lt-LT"/>
        </w:rPr>
        <w:t>.</w:t>
      </w:r>
      <w:r w:rsidR="00B03DB5">
        <w:rPr>
          <w:rFonts w:ascii="Times New Roman" w:eastAsia="Times New Roman" w:hAnsi="Times New Roman" w:cs="Times New Roman"/>
          <w:color w:val="000000"/>
          <w:sz w:val="24"/>
          <w:szCs w:val="24"/>
          <w:lang w:eastAsia="lt-LT"/>
        </w:rPr>
        <w:t xml:space="preserve"> U</w:t>
      </w:r>
      <w:r w:rsidRPr="00A30541">
        <w:rPr>
          <w:rFonts w:ascii="Times New Roman" w:eastAsia="Times New Roman" w:hAnsi="Times New Roman" w:cs="Times New Roman"/>
          <w:color w:val="000000"/>
          <w:sz w:val="24"/>
          <w:szCs w:val="24"/>
          <w:lang w:eastAsia="lt-LT"/>
        </w:rPr>
        <w:t>žtikrinti, kad visos projekto vykdytojo</w:t>
      </w:r>
      <w:r w:rsidR="00DC14E7" w:rsidRPr="00A30541">
        <w:rPr>
          <w:rFonts w:ascii="Times New Roman" w:eastAsia="Times New Roman" w:hAnsi="Times New Roman" w:cs="Times New Roman"/>
          <w:color w:val="000000"/>
          <w:sz w:val="24"/>
          <w:szCs w:val="24"/>
          <w:lang w:eastAsia="lt-LT"/>
        </w:rPr>
        <w:t xml:space="preserve"> investicijos atitiks darbo saugos reikalavimus</w:t>
      </w:r>
      <w:r w:rsidR="007F44A7" w:rsidRPr="007F44A7">
        <w:rPr>
          <w:rFonts w:eastAsia="Times New Roman" w:cs="Times New Roman"/>
          <w:color w:val="000000"/>
          <w:szCs w:val="24"/>
          <w:highlight w:val="yellow"/>
          <w:lang w:eastAsia="lt-LT"/>
        </w:rPr>
        <w:t xml:space="preserve"> </w:t>
      </w:r>
      <w:r w:rsidR="007F44A7" w:rsidRPr="004807A3">
        <w:rPr>
          <w:rFonts w:ascii="Times New Roman" w:eastAsia="Times New Roman" w:hAnsi="Times New Roman" w:cs="Times New Roman"/>
          <w:color w:val="000000"/>
          <w:sz w:val="24"/>
          <w:szCs w:val="24"/>
          <w:lang w:eastAsia="lt-LT"/>
        </w:rPr>
        <w:t>kaip nurodyta</w:t>
      </w:r>
      <w:r w:rsidR="00380290" w:rsidRPr="004807A3">
        <w:rPr>
          <w:rFonts w:ascii="Times New Roman" w:hAnsi="Times New Roman" w:cs="Times New Roman"/>
          <w:bCs/>
          <w:color w:val="000000"/>
          <w:sz w:val="24"/>
          <w:szCs w:val="24"/>
        </w:rPr>
        <w:t xml:space="preserve"> </w:t>
      </w:r>
      <w:r w:rsidR="007F44A7" w:rsidRPr="004807A3">
        <w:rPr>
          <w:rFonts w:ascii="Times New Roman" w:eastAsia="Times New Roman" w:hAnsi="Times New Roman" w:cs="Times New Roman"/>
          <w:color w:val="000000"/>
          <w:sz w:val="24"/>
          <w:szCs w:val="24"/>
          <w:lang w:eastAsia="lt-LT"/>
        </w:rPr>
        <w:t xml:space="preserve"> Techniniame reglamente „Mašinų sauga“, patvirtintame Lietuvos Respublikos socialinės apsa</w:t>
      </w:r>
      <w:r w:rsidR="00380290" w:rsidRPr="004807A3">
        <w:rPr>
          <w:rFonts w:ascii="Times New Roman" w:eastAsia="Times New Roman" w:hAnsi="Times New Roman" w:cs="Times New Roman"/>
          <w:color w:val="000000"/>
          <w:sz w:val="24"/>
          <w:szCs w:val="24"/>
          <w:lang w:eastAsia="lt-LT"/>
        </w:rPr>
        <w:t>ugos ir darbo ministro 2016</w:t>
      </w:r>
      <w:r w:rsidR="007F44A7" w:rsidRPr="004807A3">
        <w:rPr>
          <w:rFonts w:ascii="Times New Roman" w:eastAsia="Times New Roman" w:hAnsi="Times New Roman" w:cs="Times New Roman"/>
          <w:color w:val="000000"/>
          <w:sz w:val="24"/>
          <w:szCs w:val="24"/>
          <w:lang w:eastAsia="lt-LT"/>
        </w:rPr>
        <w:t xml:space="preserve"> m. </w:t>
      </w:r>
      <w:r w:rsidR="00380290" w:rsidRPr="004807A3">
        <w:rPr>
          <w:rFonts w:ascii="Times New Roman" w:eastAsia="Times New Roman" w:hAnsi="Times New Roman" w:cs="Times New Roman"/>
          <w:color w:val="000000"/>
          <w:sz w:val="24"/>
          <w:szCs w:val="24"/>
          <w:lang w:eastAsia="lt-LT"/>
        </w:rPr>
        <w:t>lapkričio 3 d. įsakymu Nr. A1-587</w:t>
      </w:r>
      <w:r w:rsidR="007F44A7" w:rsidRPr="004807A3">
        <w:rPr>
          <w:rFonts w:ascii="Times New Roman" w:eastAsia="Times New Roman" w:hAnsi="Times New Roman" w:cs="Times New Roman"/>
          <w:color w:val="000000"/>
          <w:sz w:val="24"/>
          <w:szCs w:val="24"/>
          <w:lang w:eastAsia="lt-LT"/>
        </w:rPr>
        <w:t xml:space="preserve"> „Dėl </w:t>
      </w:r>
      <w:r w:rsidR="00380290" w:rsidRPr="004807A3">
        <w:rPr>
          <w:rFonts w:ascii="Times New Roman" w:eastAsia="Times New Roman" w:hAnsi="Times New Roman" w:cs="Times New Roman"/>
          <w:bCs/>
          <w:color w:val="000000"/>
          <w:sz w:val="24"/>
          <w:szCs w:val="24"/>
          <w:lang w:eastAsia="lt-LT"/>
        </w:rPr>
        <w:t xml:space="preserve"> Lietuvos Respublikos socialinės apsaugos ir darbo ministro 2000 m. kovo 6 d. įsakymo nr. 28 „Dėl techninio reglamento „mašinų sauga“ patvirtinimo“ pakeitimo </w:t>
      </w:r>
      <w:r w:rsidR="007F44A7" w:rsidRPr="004807A3">
        <w:rPr>
          <w:rFonts w:ascii="Times New Roman" w:eastAsia="Times New Roman" w:hAnsi="Times New Roman" w:cs="Times New Roman"/>
          <w:color w:val="000000"/>
          <w:sz w:val="24"/>
          <w:szCs w:val="24"/>
          <w:lang w:eastAsia="lt-LT"/>
        </w:rPr>
        <w:t>(kartu su paraiška pateikiamuose komerciniuose pasiūlymuose turi būti tiekėjo patvirtinimas)</w:t>
      </w:r>
      <w:r w:rsidR="00B03DB5">
        <w:rPr>
          <w:rFonts w:ascii="Times New Roman" w:eastAsia="Times New Roman" w:hAnsi="Times New Roman" w:cs="Times New Roman"/>
          <w:color w:val="000000"/>
          <w:sz w:val="24"/>
          <w:szCs w:val="24"/>
          <w:lang w:eastAsia="lt-LT"/>
        </w:rPr>
        <w:t>.</w:t>
      </w:r>
    </w:p>
    <w:p w:rsidR="00DC14E7" w:rsidRPr="00A30541" w:rsidRDefault="00A30541" w:rsidP="00DC14E7">
      <w:pPr>
        <w:shd w:val="clear" w:color="auto" w:fill="FFFFFF"/>
        <w:ind w:firstLine="720"/>
        <w:jc w:val="both"/>
        <w:rPr>
          <w:rFonts w:ascii="Times New Roman" w:eastAsia="Times New Roman" w:hAnsi="Times New Roman" w:cs="Times New Roman"/>
          <w:color w:val="000000"/>
          <w:sz w:val="24"/>
          <w:szCs w:val="24"/>
          <w:lang w:eastAsia="lt-LT"/>
        </w:rPr>
      </w:pPr>
      <w:r w:rsidRPr="00A30541">
        <w:rPr>
          <w:rFonts w:ascii="Times New Roman" w:eastAsia="Times New Roman" w:hAnsi="Times New Roman" w:cs="Times New Roman"/>
          <w:color w:val="000000"/>
          <w:sz w:val="24"/>
          <w:szCs w:val="24"/>
          <w:lang w:eastAsia="lt-LT"/>
        </w:rPr>
        <w:t>19</w:t>
      </w:r>
      <w:r w:rsidR="00DC14E7" w:rsidRPr="00A30541">
        <w:rPr>
          <w:rFonts w:ascii="Times New Roman" w:eastAsia="Times New Roman" w:hAnsi="Times New Roman" w:cs="Times New Roman"/>
          <w:color w:val="000000"/>
          <w:sz w:val="24"/>
          <w:szCs w:val="24"/>
          <w:lang w:eastAsia="lt-LT"/>
        </w:rPr>
        <w:t>.</w:t>
      </w:r>
      <w:r w:rsidR="00BA3531">
        <w:rPr>
          <w:rFonts w:ascii="Times New Roman" w:eastAsia="Times New Roman" w:hAnsi="Times New Roman" w:cs="Times New Roman"/>
          <w:color w:val="000000"/>
          <w:sz w:val="24"/>
          <w:szCs w:val="24"/>
          <w:lang w:eastAsia="lt-LT"/>
        </w:rPr>
        <w:t>10</w:t>
      </w:r>
      <w:r w:rsidR="00B03DB5">
        <w:rPr>
          <w:rFonts w:ascii="Times New Roman" w:eastAsia="Times New Roman" w:hAnsi="Times New Roman" w:cs="Times New Roman"/>
          <w:color w:val="000000"/>
          <w:sz w:val="24"/>
          <w:szCs w:val="24"/>
          <w:lang w:eastAsia="lt-LT"/>
        </w:rPr>
        <w:t>. U</w:t>
      </w:r>
      <w:r w:rsidR="00DC14E7" w:rsidRPr="00A30541">
        <w:rPr>
          <w:rFonts w:ascii="Times New Roman" w:eastAsia="Times New Roman" w:hAnsi="Times New Roman" w:cs="Times New Roman"/>
          <w:color w:val="000000"/>
          <w:sz w:val="24"/>
          <w:szCs w:val="24"/>
          <w:lang w:eastAsia="lt-LT"/>
        </w:rPr>
        <w:t>žbaigus statybos darbus pateikti statybos užbaigimo dokumentus, kai jie privalomi pagal teisės aktų nuostatas (ne vėliau kaip galutinio mokėjimo prašymo pateikimo dieną);</w:t>
      </w:r>
    </w:p>
    <w:p w:rsidR="00325A82" w:rsidRDefault="00BA3531" w:rsidP="00325A8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19.11</w:t>
      </w:r>
      <w:r w:rsidR="00325A82" w:rsidRPr="004807A3">
        <w:rPr>
          <w:rFonts w:ascii="Times New Roman" w:hAnsi="Times New Roman" w:cs="Times New Roman"/>
          <w:sz w:val="24"/>
          <w:szCs w:val="24"/>
          <w:lang w:eastAsia="lt-LT"/>
        </w:rPr>
        <w:t>.  S</w:t>
      </w:r>
      <w:r w:rsidR="00DC6A38" w:rsidRPr="004807A3">
        <w:rPr>
          <w:rFonts w:ascii="Times New Roman" w:hAnsi="Times New Roman" w:cs="Times New Roman"/>
          <w:sz w:val="24"/>
          <w:szCs w:val="24"/>
          <w:lang w:eastAsia="lt-LT"/>
        </w:rPr>
        <w:t>u</w:t>
      </w:r>
      <w:r w:rsidR="00BE7D8D" w:rsidRPr="004807A3">
        <w:rPr>
          <w:rFonts w:ascii="Times New Roman" w:hAnsi="Times New Roman" w:cs="Times New Roman"/>
          <w:sz w:val="24"/>
          <w:szCs w:val="24"/>
          <w:lang w:eastAsia="lt-LT"/>
        </w:rPr>
        <w:t>kurti naujas darbo vietas</w:t>
      </w:r>
      <w:r w:rsidR="00325A82" w:rsidRPr="004807A3">
        <w:rPr>
          <w:rFonts w:ascii="Times New Roman" w:hAnsi="Times New Roman" w:cs="Times New Roman"/>
          <w:sz w:val="24"/>
          <w:szCs w:val="24"/>
          <w:lang w:eastAsia="lt-LT"/>
        </w:rPr>
        <w:t xml:space="preserve"> nurodytas </w:t>
      </w:r>
      <w:r w:rsidR="00DC6A38" w:rsidRPr="004807A3">
        <w:rPr>
          <w:rFonts w:ascii="Times New Roman" w:hAnsi="Times New Roman" w:cs="Times New Roman"/>
          <w:sz w:val="24"/>
          <w:szCs w:val="24"/>
          <w:lang w:eastAsia="lt-LT"/>
        </w:rPr>
        <w:t xml:space="preserve"> </w:t>
      </w:r>
      <w:r w:rsidR="00380290" w:rsidRPr="004807A3">
        <w:rPr>
          <w:rFonts w:ascii="Times New Roman" w:hAnsi="Times New Roman" w:cs="Times New Roman"/>
          <w:sz w:val="24"/>
          <w:szCs w:val="24"/>
        </w:rPr>
        <w:t>Pirminėje</w:t>
      </w:r>
      <w:r w:rsidR="00325A82" w:rsidRPr="004807A3">
        <w:rPr>
          <w:rFonts w:ascii="Times New Roman" w:hAnsi="Times New Roman" w:cs="Times New Roman"/>
          <w:sz w:val="24"/>
          <w:szCs w:val="24"/>
        </w:rPr>
        <w:t xml:space="preserve"> vietos projekto paraiškoje </w:t>
      </w:r>
      <w:r w:rsidR="00DC6A38" w:rsidRPr="004807A3">
        <w:rPr>
          <w:rFonts w:ascii="Times New Roman" w:hAnsi="Times New Roman" w:cs="Times New Roman"/>
          <w:sz w:val="24"/>
          <w:szCs w:val="24"/>
          <w:lang w:eastAsia="lt-LT"/>
        </w:rPr>
        <w:t>ir jas išlaikyti</w:t>
      </w:r>
      <w:r w:rsidR="00325A82" w:rsidRPr="004807A3">
        <w:rPr>
          <w:rFonts w:ascii="Times New Roman" w:hAnsi="Times New Roman" w:cs="Times New Roman"/>
          <w:sz w:val="24"/>
          <w:szCs w:val="24"/>
          <w:lang w:eastAsia="lt-LT"/>
        </w:rPr>
        <w:t xml:space="preserve"> kaip  numatyta  Naujos darbo vietos sukūrimo ir išlaikymo pagal KPP rodiklio vertinimo metodikoje, kuri tvirtinama  Lietuvos Respublikos žemės ūkio ministro įsakymu.</w:t>
      </w:r>
    </w:p>
    <w:p w:rsidR="005360DF" w:rsidRPr="004807A3" w:rsidRDefault="005360DF" w:rsidP="00325A8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9.12. Kartu su Pirmine vietos projekto paraiška ir   G</w:t>
      </w:r>
      <w:r w:rsidRPr="005360DF">
        <w:rPr>
          <w:rFonts w:ascii="Times New Roman" w:hAnsi="Times New Roman" w:cs="Times New Roman"/>
          <w:sz w:val="24"/>
          <w:szCs w:val="24"/>
          <w:lang w:eastAsia="lt-LT"/>
        </w:rPr>
        <w:t>alutine vietos projekto paraiška pateikti  elektronines paraiškų versijas kompaktiniame diske.</w:t>
      </w:r>
    </w:p>
    <w:p w:rsidR="00DC6A38" w:rsidRDefault="00DC6A38" w:rsidP="00BE7D8D">
      <w:pPr>
        <w:spacing w:after="0" w:line="240" w:lineRule="auto"/>
        <w:ind w:firstLine="567"/>
        <w:jc w:val="both"/>
        <w:rPr>
          <w:rFonts w:ascii="Times New Roman" w:hAnsi="Times New Roman" w:cs="Times New Roman"/>
          <w:color w:val="FF0000"/>
          <w:sz w:val="24"/>
          <w:szCs w:val="24"/>
          <w:lang w:eastAsia="lt-LT"/>
        </w:rPr>
      </w:pPr>
    </w:p>
    <w:p w:rsidR="00B310AB" w:rsidRPr="00B310AB" w:rsidRDefault="00B310AB" w:rsidP="00B310AB">
      <w:pPr>
        <w:spacing w:after="0" w:line="240" w:lineRule="auto"/>
        <w:jc w:val="center"/>
        <w:rPr>
          <w:rFonts w:ascii="Times New Roman" w:hAnsi="Times New Roman" w:cs="Times New Roman"/>
          <w:b/>
          <w:sz w:val="24"/>
          <w:szCs w:val="24"/>
        </w:rPr>
      </w:pPr>
    </w:p>
    <w:p w:rsidR="00B310AB" w:rsidRPr="00B310AB" w:rsidRDefault="00B310AB" w:rsidP="00B310AB">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IV SKYRIUS</w:t>
      </w:r>
    </w:p>
    <w:p w:rsidR="00B310AB" w:rsidRPr="00B310AB" w:rsidRDefault="00B310AB" w:rsidP="00B310AB">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INFORMACIJOS TEIKIMAS</w:t>
      </w:r>
    </w:p>
    <w:p w:rsidR="00B310AB" w:rsidRPr="00B310AB" w:rsidRDefault="00B310AB" w:rsidP="00B310AB">
      <w:pPr>
        <w:spacing w:after="0" w:line="240" w:lineRule="auto"/>
        <w:jc w:val="center"/>
        <w:rPr>
          <w:rFonts w:ascii="Times New Roman" w:hAnsi="Times New Roman" w:cs="Times New Roman"/>
          <w:b/>
          <w:sz w:val="24"/>
          <w:szCs w:val="24"/>
        </w:rPr>
      </w:pPr>
    </w:p>
    <w:p w:rsidR="00B310AB" w:rsidRPr="00B310AB"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20. Informacijos teikimo tvarką nustato Vietos projektų administravimo taisyklių XV skyrius „Informacijos teikimas“ ir šis Aprašas.</w:t>
      </w:r>
    </w:p>
    <w:p w:rsidR="00B310AB" w:rsidRPr="00B310AB"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 xml:space="preserve">21. Informaciją ir konsultacijas apie Pirminės vietos projekto paraiškos ir Galutinės vietos projekto paraiškos rengimą, išskyrus vietos projekto idėją ir verslo planą, teikia VPS vykdytojos darbuotojai kvietimo teikti pirmines vietos projektų paraiškas galiojimo metu VPS vykdytojos buveinėje adresu </w:t>
      </w:r>
      <w:r w:rsidR="00767DE5" w:rsidRPr="00CB1ADB">
        <w:rPr>
          <w:rFonts w:ascii="Times New Roman" w:hAnsi="Times New Roman" w:cs="Times New Roman"/>
          <w:sz w:val="24"/>
          <w:szCs w:val="24"/>
        </w:rPr>
        <w:t xml:space="preserve">Vilniaus g. 1-427, Lazdijai  ir telefonais 8 616 23197; </w:t>
      </w:r>
      <w:r w:rsidRPr="00CB1ADB">
        <w:rPr>
          <w:rFonts w:ascii="Times New Roman" w:hAnsi="Times New Roman" w:cs="Times New Roman"/>
          <w:sz w:val="24"/>
          <w:szCs w:val="24"/>
        </w:rPr>
        <w:t xml:space="preserve"> </w:t>
      </w:r>
      <w:r w:rsidR="00767DE5" w:rsidRPr="00CB1ADB">
        <w:rPr>
          <w:rFonts w:ascii="Times New Roman" w:hAnsi="Times New Roman" w:cs="Times New Roman"/>
          <w:sz w:val="24"/>
          <w:szCs w:val="24"/>
        </w:rPr>
        <w:t>8 603 19313</w:t>
      </w:r>
      <w:r w:rsidR="00F21271" w:rsidRPr="00CB1ADB">
        <w:rPr>
          <w:rFonts w:ascii="Times New Roman" w:hAnsi="Times New Roman" w:cs="Times New Roman"/>
          <w:sz w:val="24"/>
          <w:szCs w:val="24"/>
        </w:rPr>
        <w:t xml:space="preserve">; </w:t>
      </w:r>
      <w:r w:rsidR="00B419CD" w:rsidRPr="00CB1ADB">
        <w:rPr>
          <w:rFonts w:ascii="Arial" w:hAnsi="Arial" w:cs="Arial"/>
          <w:sz w:val="21"/>
          <w:szCs w:val="21"/>
          <w:shd w:val="clear" w:color="auto" w:fill="F5F5F5"/>
        </w:rPr>
        <w:t xml:space="preserve">8 </w:t>
      </w:r>
      <w:r w:rsidR="00B419CD" w:rsidRPr="00CB1ADB">
        <w:rPr>
          <w:rFonts w:ascii="Times New Roman" w:hAnsi="Times New Roman" w:cs="Times New Roman"/>
          <w:sz w:val="24"/>
          <w:szCs w:val="24"/>
          <w:shd w:val="clear" w:color="auto" w:fill="F5F5F5"/>
        </w:rPr>
        <w:t xml:space="preserve">607 93668 </w:t>
      </w:r>
      <w:r w:rsidRPr="00CB1ADB">
        <w:rPr>
          <w:rFonts w:ascii="Times New Roman" w:hAnsi="Times New Roman" w:cs="Times New Roman"/>
          <w:sz w:val="24"/>
          <w:szCs w:val="24"/>
        </w:rPr>
        <w:t xml:space="preserve">darbo dienomis nuo </w:t>
      </w:r>
      <w:r w:rsidR="00767DE5" w:rsidRPr="00CB1ADB">
        <w:rPr>
          <w:rFonts w:ascii="Times New Roman" w:hAnsi="Times New Roman" w:cs="Times New Roman"/>
          <w:sz w:val="24"/>
          <w:szCs w:val="24"/>
        </w:rPr>
        <w:t xml:space="preserve"> 8.00  valandos iki 15.45 </w:t>
      </w:r>
      <w:r w:rsidRPr="00CB1ADB">
        <w:rPr>
          <w:rFonts w:ascii="Times New Roman" w:hAnsi="Times New Roman" w:cs="Times New Roman"/>
          <w:sz w:val="24"/>
          <w:szCs w:val="24"/>
        </w:rPr>
        <w:t xml:space="preserve"> valan</w:t>
      </w:r>
      <w:r w:rsidRPr="00B310AB">
        <w:rPr>
          <w:rFonts w:ascii="Times New Roman" w:hAnsi="Times New Roman" w:cs="Times New Roman"/>
          <w:sz w:val="24"/>
          <w:szCs w:val="24"/>
        </w:rPr>
        <w:t>dos.</w:t>
      </w:r>
    </w:p>
    <w:p w:rsidR="00B310AB" w:rsidRPr="00B310AB" w:rsidRDefault="00B310AB" w:rsidP="00B310AB">
      <w:pPr>
        <w:spacing w:after="0" w:line="240" w:lineRule="auto"/>
        <w:ind w:firstLine="567"/>
        <w:jc w:val="both"/>
        <w:rPr>
          <w:rFonts w:ascii="Times New Roman" w:hAnsi="Times New Roman" w:cs="Times New Roman"/>
          <w:sz w:val="24"/>
          <w:szCs w:val="24"/>
        </w:rPr>
      </w:pP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V SKYRIUS</w:t>
      </w: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BAIGIAMOSIOS NUOSTATOS</w:t>
      </w:r>
    </w:p>
    <w:p w:rsidR="00B310AB" w:rsidRPr="00B310AB" w:rsidRDefault="00B310AB" w:rsidP="00B310AB">
      <w:pPr>
        <w:spacing w:after="0" w:line="240" w:lineRule="auto"/>
        <w:ind w:firstLine="567"/>
        <w:jc w:val="center"/>
        <w:rPr>
          <w:rFonts w:ascii="Times New Roman" w:hAnsi="Times New Roman" w:cs="Times New Roman"/>
          <w:b/>
          <w:sz w:val="24"/>
          <w:szCs w:val="24"/>
        </w:rPr>
      </w:pPr>
    </w:p>
    <w:p w:rsidR="00B310AB" w:rsidRPr="00B310AB"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lastRenderedPageBreak/>
        <w:t xml:space="preserve">22. Kitos su vietos projektų atranka ir įgyvendinimu susijusios nuostatos pateikiamos Vietos projektų administravimo taisyklėse. </w:t>
      </w:r>
    </w:p>
    <w:p w:rsidR="00B310AB" w:rsidRPr="00B310AB" w:rsidRDefault="00B310AB" w:rsidP="00B310AB">
      <w:pPr>
        <w:spacing w:after="0" w:line="240" w:lineRule="auto"/>
        <w:ind w:firstLine="567"/>
        <w:jc w:val="both"/>
        <w:rPr>
          <w:rFonts w:ascii="Times New Roman" w:hAnsi="Times New Roman" w:cs="Times New Roman"/>
          <w:b/>
          <w:sz w:val="24"/>
          <w:szCs w:val="24"/>
        </w:rPr>
      </w:pPr>
    </w:p>
    <w:p w:rsidR="0036734C" w:rsidRDefault="0036734C" w:rsidP="00B310AB">
      <w:pPr>
        <w:spacing w:after="0" w:line="240" w:lineRule="auto"/>
        <w:jc w:val="both"/>
        <w:rPr>
          <w:rFonts w:ascii="Times New Roman" w:hAnsi="Times New Roman" w:cs="Times New Roman"/>
          <w:b/>
          <w:sz w:val="24"/>
          <w:szCs w:val="24"/>
        </w:rPr>
      </w:pPr>
    </w:p>
    <w:p w:rsidR="00B310AB" w:rsidRPr="00B310AB" w:rsidRDefault="00B310AB" w:rsidP="00B310AB">
      <w:pPr>
        <w:spacing w:after="0" w:line="240" w:lineRule="auto"/>
        <w:jc w:val="both"/>
        <w:rPr>
          <w:rFonts w:ascii="Times New Roman" w:hAnsi="Times New Roman" w:cs="Times New Roman"/>
          <w:b/>
          <w:sz w:val="24"/>
          <w:szCs w:val="24"/>
        </w:rPr>
      </w:pPr>
      <w:r w:rsidRPr="00B310AB">
        <w:rPr>
          <w:rFonts w:ascii="Times New Roman" w:hAnsi="Times New Roman" w:cs="Times New Roman"/>
          <w:b/>
          <w:sz w:val="24"/>
          <w:szCs w:val="24"/>
        </w:rPr>
        <w:t>Suderinta</w:t>
      </w:r>
    </w:p>
    <w:p w:rsidR="00B310AB" w:rsidRPr="00B310AB" w:rsidRDefault="00B310AB" w:rsidP="00B310AB">
      <w:pPr>
        <w:spacing w:after="0" w:line="240" w:lineRule="auto"/>
        <w:jc w:val="both"/>
        <w:rPr>
          <w:rFonts w:ascii="Times New Roman" w:hAnsi="Times New Roman" w:cs="Times New Roman"/>
          <w:sz w:val="24"/>
          <w:szCs w:val="24"/>
        </w:rPr>
      </w:pPr>
      <w:r w:rsidRPr="00B310AB">
        <w:rPr>
          <w:rFonts w:ascii="Times New Roman" w:hAnsi="Times New Roman" w:cs="Times New Roman"/>
          <w:sz w:val="24"/>
          <w:szCs w:val="24"/>
        </w:rPr>
        <w:t>su Nacionaline mokėjimo agentūra</w:t>
      </w:r>
    </w:p>
    <w:p w:rsidR="00B310AB" w:rsidRPr="00B310AB" w:rsidRDefault="00B310AB" w:rsidP="00B310AB">
      <w:pPr>
        <w:spacing w:after="0" w:line="240" w:lineRule="auto"/>
        <w:jc w:val="both"/>
        <w:rPr>
          <w:rFonts w:ascii="Times New Roman" w:hAnsi="Times New Roman" w:cs="Times New Roman"/>
          <w:sz w:val="24"/>
          <w:szCs w:val="24"/>
        </w:rPr>
      </w:pPr>
      <w:r w:rsidRPr="00B310AB">
        <w:rPr>
          <w:rFonts w:ascii="Times New Roman" w:hAnsi="Times New Roman" w:cs="Times New Roman"/>
          <w:sz w:val="24"/>
          <w:szCs w:val="24"/>
        </w:rPr>
        <w:t xml:space="preserve">prie Žemės ūkio ministerijos </w:t>
      </w:r>
    </w:p>
    <w:p w:rsidR="00B310AB" w:rsidRPr="00B310AB" w:rsidRDefault="00A96D3B" w:rsidP="00B31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2017-03-23 raštu Nr. BRK-1211</w:t>
      </w:r>
    </w:p>
    <w:p w:rsidR="00B310AB" w:rsidRPr="00B310AB" w:rsidRDefault="00B310AB" w:rsidP="00B310AB">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________________</w:t>
      </w:r>
    </w:p>
    <w:p w:rsidR="00B46705" w:rsidRPr="00E74E9A" w:rsidRDefault="00B46705" w:rsidP="00B46705">
      <w:pPr>
        <w:spacing w:after="0" w:line="240" w:lineRule="auto"/>
        <w:jc w:val="both"/>
        <w:rPr>
          <w:rFonts w:ascii="Times New Roman" w:hAnsi="Times New Roman" w:cs="Times New Roman"/>
          <w:b/>
          <w:sz w:val="24"/>
          <w:szCs w:val="24"/>
        </w:rPr>
      </w:pPr>
    </w:p>
    <w:sectPr w:rsidR="00B46705" w:rsidRPr="00E74E9A" w:rsidSect="0036734C">
      <w:headerReference w:type="default" r:id="rId16"/>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859" w:rsidRDefault="00403859">
      <w:pPr>
        <w:spacing w:after="0" w:line="240" w:lineRule="auto"/>
      </w:pPr>
      <w:r>
        <w:separator/>
      </w:r>
    </w:p>
  </w:endnote>
  <w:endnote w:type="continuationSeparator" w:id="0">
    <w:p w:rsidR="00403859" w:rsidRDefault="00403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20002A87" w:usb1="00000000" w:usb2="00000000"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859" w:rsidRDefault="00403859">
      <w:pPr>
        <w:spacing w:after="0" w:line="240" w:lineRule="auto"/>
      </w:pPr>
      <w:r>
        <w:separator/>
      </w:r>
    </w:p>
  </w:footnote>
  <w:footnote w:type="continuationSeparator" w:id="0">
    <w:p w:rsidR="00403859" w:rsidRDefault="00403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666763"/>
      <w:docPartObj>
        <w:docPartGallery w:val="Page Numbers (Top of Page)"/>
        <w:docPartUnique/>
      </w:docPartObj>
    </w:sdtPr>
    <w:sdtEndPr>
      <w:rPr>
        <w:rFonts w:ascii="Times New Roman" w:hAnsi="Times New Roman" w:cs="Times New Roman"/>
        <w:sz w:val="24"/>
        <w:szCs w:val="24"/>
      </w:rPr>
    </w:sdtEndPr>
    <w:sdtContent>
      <w:p w:rsidR="00302CBD" w:rsidRDefault="00394F62">
        <w:pPr>
          <w:pStyle w:val="Header"/>
          <w:jc w:val="center"/>
        </w:pPr>
        <w:r w:rsidRPr="0013578E">
          <w:rPr>
            <w:rFonts w:ascii="Times New Roman" w:hAnsi="Times New Roman" w:cs="Times New Roman"/>
            <w:sz w:val="24"/>
            <w:szCs w:val="24"/>
          </w:rPr>
          <w:fldChar w:fldCharType="begin"/>
        </w:r>
        <w:r w:rsidR="00302CBD" w:rsidRPr="0013578E">
          <w:rPr>
            <w:rFonts w:ascii="Times New Roman" w:hAnsi="Times New Roman" w:cs="Times New Roman"/>
            <w:sz w:val="24"/>
            <w:szCs w:val="24"/>
          </w:rPr>
          <w:instrText xml:space="preserve"> PAGE   \* MERGEFORMAT </w:instrText>
        </w:r>
        <w:r w:rsidRPr="0013578E">
          <w:rPr>
            <w:rFonts w:ascii="Times New Roman" w:hAnsi="Times New Roman" w:cs="Times New Roman"/>
            <w:sz w:val="24"/>
            <w:szCs w:val="24"/>
          </w:rPr>
          <w:fldChar w:fldCharType="separate"/>
        </w:r>
        <w:r w:rsidR="00EB5E9C">
          <w:rPr>
            <w:rFonts w:ascii="Times New Roman" w:hAnsi="Times New Roman" w:cs="Times New Roman"/>
            <w:noProof/>
            <w:sz w:val="24"/>
            <w:szCs w:val="24"/>
          </w:rPr>
          <w:t>23</w:t>
        </w:r>
        <w:r w:rsidRPr="0013578E">
          <w:rPr>
            <w:rFonts w:ascii="Times New Roman" w:hAnsi="Times New Roman" w:cs="Times New Roman"/>
            <w:sz w:val="24"/>
            <w:szCs w:val="24"/>
          </w:rPr>
          <w:fldChar w:fldCharType="end"/>
        </w:r>
      </w:p>
    </w:sdtContent>
  </w:sdt>
  <w:p w:rsidR="00302CBD" w:rsidRDefault="00302C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2DC1"/>
    <w:multiLevelType w:val="hybridMultilevel"/>
    <w:tmpl w:val="F814AB7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0AD70C6"/>
    <w:multiLevelType w:val="hybridMultilevel"/>
    <w:tmpl w:val="59A0DF92"/>
    <w:lvl w:ilvl="0" w:tplc="58B6C350">
      <w:start w:val="1"/>
      <w:numFmt w:val="bullet"/>
      <w:suff w:val="space"/>
      <w:lvlText w:val=""/>
      <w:lvlJc w:val="left"/>
      <w:pPr>
        <w:ind w:left="785"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96A12"/>
    <w:multiLevelType w:val="hybridMultilevel"/>
    <w:tmpl w:val="C7326A8A"/>
    <w:lvl w:ilvl="0" w:tplc="C9660014">
      <w:start w:val="1"/>
      <w:numFmt w:val="decimal"/>
      <w:suff w:val="space"/>
      <w:lvlText w:val="%1."/>
      <w:lvlJc w:val="left"/>
      <w:pPr>
        <w:ind w:left="720" w:hanging="360"/>
      </w:pPr>
      <w:rPr>
        <w:rFonts w:asciiTheme="minorHAnsi" w:eastAsiaTheme="minorHAnsi" w:hAnsiTheme="minorHAnsi" w:cstheme="minorBidi"/>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90113D1"/>
    <w:multiLevelType w:val="multilevel"/>
    <w:tmpl w:val="D4B82FD6"/>
    <w:lvl w:ilvl="0">
      <w:start w:val="17"/>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3E255F94"/>
    <w:multiLevelType w:val="multilevel"/>
    <w:tmpl w:val="DC30DA16"/>
    <w:lvl w:ilvl="0">
      <w:start w:val="17"/>
      <w:numFmt w:val="decimal"/>
      <w:lvlText w:val="%1."/>
      <w:lvlJc w:val="left"/>
      <w:pPr>
        <w:ind w:left="840" w:hanging="840"/>
      </w:pPr>
      <w:rPr>
        <w:rFonts w:hint="default"/>
      </w:rPr>
    </w:lvl>
    <w:lvl w:ilvl="1">
      <w:start w:val="1"/>
      <w:numFmt w:val="decimal"/>
      <w:lvlText w:val="%1.%2."/>
      <w:lvlJc w:val="left"/>
      <w:pPr>
        <w:ind w:left="1028" w:hanging="840"/>
      </w:pPr>
      <w:rPr>
        <w:rFonts w:hint="default"/>
      </w:rPr>
    </w:lvl>
    <w:lvl w:ilvl="2">
      <w:start w:val="1"/>
      <w:numFmt w:val="decimal"/>
      <w:lvlText w:val="%1.%2.%3."/>
      <w:lvlJc w:val="left"/>
      <w:pPr>
        <w:ind w:left="1216" w:hanging="840"/>
      </w:pPr>
      <w:rPr>
        <w:rFonts w:hint="default"/>
      </w:rPr>
    </w:lvl>
    <w:lvl w:ilvl="3">
      <w:start w:val="4"/>
      <w:numFmt w:val="decimal"/>
      <w:lvlText w:val="%1.%2.%3.%4."/>
      <w:lvlJc w:val="left"/>
      <w:pPr>
        <w:ind w:left="1404" w:hanging="84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020" w:hanging="108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2756" w:hanging="1440"/>
      </w:pPr>
      <w:rPr>
        <w:rFonts w:hint="default"/>
      </w:rPr>
    </w:lvl>
    <w:lvl w:ilvl="8">
      <w:start w:val="1"/>
      <w:numFmt w:val="decimal"/>
      <w:lvlText w:val="%1.%2.%3.%4.%5.%6.%7.%8.%9."/>
      <w:lvlJc w:val="left"/>
      <w:pPr>
        <w:ind w:left="3304" w:hanging="1800"/>
      </w:pPr>
      <w:rPr>
        <w:rFonts w:hint="default"/>
      </w:rPr>
    </w:lvl>
  </w:abstractNum>
  <w:abstractNum w:abstractNumId="6">
    <w:nsid w:val="45062A26"/>
    <w:multiLevelType w:val="multilevel"/>
    <w:tmpl w:val="5974508A"/>
    <w:lvl w:ilvl="0">
      <w:start w:val="17"/>
      <w:numFmt w:val="decimal"/>
      <w:lvlText w:val="%1."/>
      <w:lvlJc w:val="left"/>
      <w:pPr>
        <w:ind w:left="840" w:hanging="840"/>
      </w:pPr>
      <w:rPr>
        <w:rFonts w:hint="default"/>
      </w:rPr>
    </w:lvl>
    <w:lvl w:ilvl="1">
      <w:start w:val="3"/>
      <w:numFmt w:val="decimal"/>
      <w:lvlText w:val="%1.%2."/>
      <w:lvlJc w:val="left"/>
      <w:pPr>
        <w:ind w:left="960" w:hanging="840"/>
      </w:pPr>
      <w:rPr>
        <w:rFonts w:hint="default"/>
      </w:rPr>
    </w:lvl>
    <w:lvl w:ilvl="2">
      <w:start w:val="2"/>
      <w:numFmt w:val="decimal"/>
      <w:lvlText w:val="%1.%2.%3."/>
      <w:lvlJc w:val="left"/>
      <w:pPr>
        <w:ind w:left="1080" w:hanging="840"/>
      </w:pPr>
      <w:rPr>
        <w:rFonts w:hint="default"/>
      </w:rPr>
    </w:lvl>
    <w:lvl w:ilvl="3">
      <w:start w:val="2"/>
      <w:numFmt w:val="decimal"/>
      <w:lvlText w:val="%1.%2.%3.%4."/>
      <w:lvlJc w:val="left"/>
      <w:pPr>
        <w:ind w:left="1200" w:hanging="84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
    <w:nsid w:val="526C5313"/>
    <w:multiLevelType w:val="multilevel"/>
    <w:tmpl w:val="7D92F170"/>
    <w:lvl w:ilvl="0">
      <w:start w:val="17"/>
      <w:numFmt w:val="decimal"/>
      <w:lvlText w:val="%1."/>
      <w:lvlJc w:val="left"/>
      <w:pPr>
        <w:ind w:left="840" w:hanging="840"/>
      </w:pPr>
      <w:rPr>
        <w:rFonts w:hint="default"/>
      </w:rPr>
    </w:lvl>
    <w:lvl w:ilvl="1">
      <w:start w:val="1"/>
      <w:numFmt w:val="decimal"/>
      <w:lvlText w:val="%1.%2."/>
      <w:lvlJc w:val="left"/>
      <w:pPr>
        <w:ind w:left="1028" w:hanging="840"/>
      </w:pPr>
      <w:rPr>
        <w:rFonts w:hint="default"/>
      </w:rPr>
    </w:lvl>
    <w:lvl w:ilvl="2">
      <w:start w:val="1"/>
      <w:numFmt w:val="decimal"/>
      <w:lvlText w:val="%1.%2.%3."/>
      <w:lvlJc w:val="left"/>
      <w:pPr>
        <w:ind w:left="1216" w:hanging="840"/>
      </w:pPr>
      <w:rPr>
        <w:rFonts w:hint="default"/>
      </w:rPr>
    </w:lvl>
    <w:lvl w:ilvl="3">
      <w:start w:val="5"/>
      <w:numFmt w:val="decimal"/>
      <w:lvlText w:val="%1.%2.%3.%4."/>
      <w:lvlJc w:val="left"/>
      <w:pPr>
        <w:ind w:left="1404" w:hanging="84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020" w:hanging="108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2756" w:hanging="1440"/>
      </w:pPr>
      <w:rPr>
        <w:rFonts w:hint="default"/>
      </w:rPr>
    </w:lvl>
    <w:lvl w:ilvl="8">
      <w:start w:val="1"/>
      <w:numFmt w:val="decimal"/>
      <w:lvlText w:val="%1.%2.%3.%4.%5.%6.%7.%8.%9."/>
      <w:lvlJc w:val="left"/>
      <w:pPr>
        <w:ind w:left="3304" w:hanging="1800"/>
      </w:pPr>
      <w:rPr>
        <w:rFonts w:hint="default"/>
      </w:rPr>
    </w:lvl>
  </w:abstractNum>
  <w:abstractNum w:abstractNumId="8">
    <w:nsid w:val="52804C20"/>
    <w:multiLevelType w:val="hybridMultilevel"/>
    <w:tmpl w:val="D81662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960779E"/>
    <w:multiLevelType w:val="multilevel"/>
    <w:tmpl w:val="7090D760"/>
    <w:lvl w:ilvl="0">
      <w:start w:val="17"/>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5D2B0A48"/>
    <w:multiLevelType w:val="multilevel"/>
    <w:tmpl w:val="557C1094"/>
    <w:lvl w:ilvl="0">
      <w:start w:val="17"/>
      <w:numFmt w:val="decimal"/>
      <w:lvlText w:val="%1."/>
      <w:lvlJc w:val="left"/>
      <w:pPr>
        <w:ind w:left="840" w:hanging="840"/>
      </w:pPr>
      <w:rPr>
        <w:rFonts w:hint="default"/>
      </w:rPr>
    </w:lvl>
    <w:lvl w:ilvl="1">
      <w:start w:val="1"/>
      <w:numFmt w:val="decimal"/>
      <w:lvlText w:val="%1.%2."/>
      <w:lvlJc w:val="left"/>
      <w:pPr>
        <w:ind w:left="1090" w:hanging="840"/>
      </w:pPr>
      <w:rPr>
        <w:rFonts w:hint="default"/>
      </w:rPr>
    </w:lvl>
    <w:lvl w:ilvl="2">
      <w:start w:val="1"/>
      <w:numFmt w:val="decimal"/>
      <w:lvlText w:val="%1.%2.%3."/>
      <w:lvlJc w:val="left"/>
      <w:pPr>
        <w:ind w:left="1340" w:hanging="840"/>
      </w:pPr>
      <w:rPr>
        <w:rFonts w:hint="default"/>
      </w:rPr>
    </w:lvl>
    <w:lvl w:ilvl="3">
      <w:start w:val="5"/>
      <w:numFmt w:val="decimal"/>
      <w:lvlText w:val="%1.%2.%3.%4."/>
      <w:lvlJc w:val="left"/>
      <w:pPr>
        <w:ind w:left="1590" w:hanging="840"/>
      </w:pPr>
      <w:rPr>
        <w:rFonts w:hint="default"/>
      </w:rPr>
    </w:lvl>
    <w:lvl w:ilvl="4">
      <w:start w:val="1"/>
      <w:numFmt w:val="decimal"/>
      <w:lvlText w:val="%1.%2.%3.%4.%5."/>
      <w:lvlJc w:val="left"/>
      <w:pPr>
        <w:ind w:left="2080" w:hanging="1080"/>
      </w:pPr>
      <w:rPr>
        <w:rFonts w:hint="default"/>
      </w:rPr>
    </w:lvl>
    <w:lvl w:ilvl="5">
      <w:start w:val="1"/>
      <w:numFmt w:val="decimal"/>
      <w:lvlText w:val="%1.%2.%3.%4.%5.%6."/>
      <w:lvlJc w:val="left"/>
      <w:pPr>
        <w:ind w:left="2330" w:hanging="1080"/>
      </w:pPr>
      <w:rPr>
        <w:rFonts w:hint="default"/>
      </w:rPr>
    </w:lvl>
    <w:lvl w:ilvl="6">
      <w:start w:val="1"/>
      <w:numFmt w:val="decimal"/>
      <w:lvlText w:val="%1.%2.%3.%4.%5.%6.%7."/>
      <w:lvlJc w:val="left"/>
      <w:pPr>
        <w:ind w:left="2940" w:hanging="1440"/>
      </w:pPr>
      <w:rPr>
        <w:rFonts w:hint="default"/>
      </w:rPr>
    </w:lvl>
    <w:lvl w:ilvl="7">
      <w:start w:val="1"/>
      <w:numFmt w:val="decimal"/>
      <w:lvlText w:val="%1.%2.%3.%4.%5.%6.%7.%8."/>
      <w:lvlJc w:val="left"/>
      <w:pPr>
        <w:ind w:left="3190" w:hanging="1440"/>
      </w:pPr>
      <w:rPr>
        <w:rFonts w:hint="default"/>
      </w:rPr>
    </w:lvl>
    <w:lvl w:ilvl="8">
      <w:start w:val="1"/>
      <w:numFmt w:val="decimal"/>
      <w:lvlText w:val="%1.%2.%3.%4.%5.%6.%7.%8.%9."/>
      <w:lvlJc w:val="left"/>
      <w:pPr>
        <w:ind w:left="3800" w:hanging="1800"/>
      </w:pPr>
      <w:rPr>
        <w:rFonts w:hint="default"/>
      </w:rPr>
    </w:lvl>
  </w:abstractNum>
  <w:abstractNum w:abstractNumId="11">
    <w:nsid w:val="65734176"/>
    <w:multiLevelType w:val="hybridMultilevel"/>
    <w:tmpl w:val="64E2CA9E"/>
    <w:lvl w:ilvl="0" w:tplc="6144C2DE">
      <w:start w:val="1"/>
      <w:numFmt w:val="decimal"/>
      <w:lvlText w:val="%1."/>
      <w:lvlJc w:val="left"/>
      <w:pPr>
        <w:ind w:left="720" w:hanging="360"/>
      </w:pPr>
      <w:rPr>
        <w:rFonts w:ascii="Calibri" w:eastAsia="Calibri" w:hAnsi="Calibri" w:cs="Times New Roman" w:hint="default"/>
        <w:color w:val="auto"/>
        <w:sz w:val="22"/>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6E370524"/>
    <w:multiLevelType w:val="hybridMultilevel"/>
    <w:tmpl w:val="12A6BAEE"/>
    <w:lvl w:ilvl="0" w:tplc="BD1A0274">
      <w:start w:val="1"/>
      <w:numFmt w:val="decimal"/>
      <w:lvlText w:val="%1."/>
      <w:lvlJc w:val="left"/>
      <w:pPr>
        <w:ind w:left="720" w:hanging="360"/>
      </w:pPr>
      <w:rPr>
        <w:rFonts w:ascii="Times New Roman" w:eastAsiaTheme="minorHAns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73874C93"/>
    <w:multiLevelType w:val="hybridMultilevel"/>
    <w:tmpl w:val="E51880DC"/>
    <w:lvl w:ilvl="0" w:tplc="1ABCF4D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60279D3"/>
    <w:multiLevelType w:val="multilevel"/>
    <w:tmpl w:val="DDD25288"/>
    <w:lvl w:ilvl="0">
      <w:start w:val="17"/>
      <w:numFmt w:val="decimal"/>
      <w:lvlText w:val="%1."/>
      <w:lvlJc w:val="left"/>
      <w:pPr>
        <w:ind w:left="840" w:hanging="840"/>
      </w:pPr>
      <w:rPr>
        <w:rFonts w:hint="default"/>
      </w:rPr>
    </w:lvl>
    <w:lvl w:ilvl="1">
      <w:start w:val="1"/>
      <w:numFmt w:val="decimal"/>
      <w:lvlText w:val="%1.%2."/>
      <w:lvlJc w:val="left"/>
      <w:pPr>
        <w:ind w:left="1218" w:hanging="840"/>
      </w:pPr>
      <w:rPr>
        <w:rFonts w:hint="default"/>
      </w:rPr>
    </w:lvl>
    <w:lvl w:ilvl="2">
      <w:start w:val="1"/>
      <w:numFmt w:val="decimal"/>
      <w:lvlText w:val="%1.%2.%3."/>
      <w:lvlJc w:val="left"/>
      <w:pPr>
        <w:ind w:left="1596" w:hanging="840"/>
      </w:pPr>
      <w:rPr>
        <w:rFonts w:hint="default"/>
      </w:rPr>
    </w:lvl>
    <w:lvl w:ilvl="3">
      <w:start w:val="5"/>
      <w:numFmt w:val="decimal"/>
      <w:lvlText w:val="%1.%2.%3.%4."/>
      <w:lvlJc w:val="left"/>
      <w:pPr>
        <w:ind w:left="1974" w:hanging="84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6">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7D5902DC"/>
    <w:multiLevelType w:val="multilevel"/>
    <w:tmpl w:val="CA48CCB4"/>
    <w:lvl w:ilvl="0">
      <w:start w:val="17"/>
      <w:numFmt w:val="decimal"/>
      <w:lvlText w:val="%1."/>
      <w:lvlJc w:val="left"/>
      <w:pPr>
        <w:ind w:left="612" w:hanging="612"/>
      </w:pPr>
      <w:rPr>
        <w:rFonts w:hint="default"/>
      </w:rPr>
    </w:lvl>
    <w:lvl w:ilvl="1">
      <w:start w:val="3"/>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12"/>
  </w:num>
  <w:num w:numId="3">
    <w:abstractNumId w:val="1"/>
  </w:num>
  <w:num w:numId="4">
    <w:abstractNumId w:val="3"/>
  </w:num>
  <w:num w:numId="5">
    <w:abstractNumId w:val="14"/>
  </w:num>
  <w:num w:numId="6">
    <w:abstractNumId w:val="18"/>
  </w:num>
  <w:num w:numId="7">
    <w:abstractNumId w:val="2"/>
  </w:num>
  <w:num w:numId="8">
    <w:abstractNumId w:val="16"/>
  </w:num>
  <w:num w:numId="9">
    <w:abstractNumId w:val="13"/>
  </w:num>
  <w:num w:numId="10">
    <w:abstractNumId w:val="17"/>
  </w:num>
  <w:num w:numId="11">
    <w:abstractNumId w:val="9"/>
  </w:num>
  <w:num w:numId="12">
    <w:abstractNumId w:val="6"/>
  </w:num>
  <w:num w:numId="13">
    <w:abstractNumId w:val="4"/>
  </w:num>
  <w:num w:numId="14">
    <w:abstractNumId w:va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5"/>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AB"/>
    <w:rsid w:val="00002380"/>
    <w:rsid w:val="000154B9"/>
    <w:rsid w:val="00016C9B"/>
    <w:rsid w:val="0002420D"/>
    <w:rsid w:val="00025C03"/>
    <w:rsid w:val="00035EF0"/>
    <w:rsid w:val="00040B1E"/>
    <w:rsid w:val="000413FE"/>
    <w:rsid w:val="00050C59"/>
    <w:rsid w:val="00055FEC"/>
    <w:rsid w:val="000627C4"/>
    <w:rsid w:val="00064C42"/>
    <w:rsid w:val="0007513D"/>
    <w:rsid w:val="000774C0"/>
    <w:rsid w:val="000970DC"/>
    <w:rsid w:val="000B0DD8"/>
    <w:rsid w:val="000C0262"/>
    <w:rsid w:val="000D15DC"/>
    <w:rsid w:val="000D2207"/>
    <w:rsid w:val="000E078C"/>
    <w:rsid w:val="000F1D7A"/>
    <w:rsid w:val="00110614"/>
    <w:rsid w:val="0012203B"/>
    <w:rsid w:val="00123E9B"/>
    <w:rsid w:val="00127136"/>
    <w:rsid w:val="00131B7C"/>
    <w:rsid w:val="00157E55"/>
    <w:rsid w:val="00180E1E"/>
    <w:rsid w:val="00191979"/>
    <w:rsid w:val="001A4475"/>
    <w:rsid w:val="001A7A14"/>
    <w:rsid w:val="001B5B74"/>
    <w:rsid w:val="001B73A2"/>
    <w:rsid w:val="001C35A8"/>
    <w:rsid w:val="001D000C"/>
    <w:rsid w:val="001E3C00"/>
    <w:rsid w:val="001E5C64"/>
    <w:rsid w:val="001F4937"/>
    <w:rsid w:val="00213740"/>
    <w:rsid w:val="00225137"/>
    <w:rsid w:val="00245D94"/>
    <w:rsid w:val="00264A60"/>
    <w:rsid w:val="0027225A"/>
    <w:rsid w:val="002746A6"/>
    <w:rsid w:val="00281673"/>
    <w:rsid w:val="00293EE7"/>
    <w:rsid w:val="002B1F3B"/>
    <w:rsid w:val="002B49E9"/>
    <w:rsid w:val="002F0BDF"/>
    <w:rsid w:val="002F4654"/>
    <w:rsid w:val="002F4795"/>
    <w:rsid w:val="0030183A"/>
    <w:rsid w:val="00302CBD"/>
    <w:rsid w:val="00322C1D"/>
    <w:rsid w:val="00325370"/>
    <w:rsid w:val="00325A82"/>
    <w:rsid w:val="0033066F"/>
    <w:rsid w:val="00330A92"/>
    <w:rsid w:val="00341F02"/>
    <w:rsid w:val="0034334B"/>
    <w:rsid w:val="00344F5A"/>
    <w:rsid w:val="00347266"/>
    <w:rsid w:val="00347451"/>
    <w:rsid w:val="0036734C"/>
    <w:rsid w:val="00380290"/>
    <w:rsid w:val="00383383"/>
    <w:rsid w:val="00385892"/>
    <w:rsid w:val="00394F62"/>
    <w:rsid w:val="003A6344"/>
    <w:rsid w:val="003B40F7"/>
    <w:rsid w:val="003E7837"/>
    <w:rsid w:val="003E7A7E"/>
    <w:rsid w:val="003F0D39"/>
    <w:rsid w:val="003F2253"/>
    <w:rsid w:val="003F396A"/>
    <w:rsid w:val="003F5116"/>
    <w:rsid w:val="00403859"/>
    <w:rsid w:val="00407B99"/>
    <w:rsid w:val="00412B4A"/>
    <w:rsid w:val="00413B1C"/>
    <w:rsid w:val="00422D67"/>
    <w:rsid w:val="004244C2"/>
    <w:rsid w:val="00464949"/>
    <w:rsid w:val="004807A3"/>
    <w:rsid w:val="00483009"/>
    <w:rsid w:val="00497342"/>
    <w:rsid w:val="004A2718"/>
    <w:rsid w:val="004A3CE4"/>
    <w:rsid w:val="004B5631"/>
    <w:rsid w:val="004C66F9"/>
    <w:rsid w:val="004D14F1"/>
    <w:rsid w:val="004D3F5D"/>
    <w:rsid w:val="004D52CF"/>
    <w:rsid w:val="004F1872"/>
    <w:rsid w:val="004F7AD8"/>
    <w:rsid w:val="00506104"/>
    <w:rsid w:val="005145C6"/>
    <w:rsid w:val="00517A47"/>
    <w:rsid w:val="00533752"/>
    <w:rsid w:val="005360DF"/>
    <w:rsid w:val="0053610A"/>
    <w:rsid w:val="00545CD8"/>
    <w:rsid w:val="00547114"/>
    <w:rsid w:val="005555E6"/>
    <w:rsid w:val="005729BC"/>
    <w:rsid w:val="00574C1E"/>
    <w:rsid w:val="00575EB3"/>
    <w:rsid w:val="005908C8"/>
    <w:rsid w:val="005935B7"/>
    <w:rsid w:val="00596084"/>
    <w:rsid w:val="005B6D1B"/>
    <w:rsid w:val="005C1D4A"/>
    <w:rsid w:val="005C359F"/>
    <w:rsid w:val="005C50A5"/>
    <w:rsid w:val="005D3F1B"/>
    <w:rsid w:val="005E0ED2"/>
    <w:rsid w:val="005E3801"/>
    <w:rsid w:val="005F2134"/>
    <w:rsid w:val="0060673D"/>
    <w:rsid w:val="0061144F"/>
    <w:rsid w:val="00622A2D"/>
    <w:rsid w:val="00640EE7"/>
    <w:rsid w:val="00647AB0"/>
    <w:rsid w:val="0067498F"/>
    <w:rsid w:val="0067505D"/>
    <w:rsid w:val="00675F55"/>
    <w:rsid w:val="006C4B1D"/>
    <w:rsid w:val="006D07E4"/>
    <w:rsid w:val="006E0FF1"/>
    <w:rsid w:val="006F0F2D"/>
    <w:rsid w:val="006F5A1D"/>
    <w:rsid w:val="00701554"/>
    <w:rsid w:val="00712FC6"/>
    <w:rsid w:val="0071306B"/>
    <w:rsid w:val="00715B1D"/>
    <w:rsid w:val="0071715A"/>
    <w:rsid w:val="00731E3F"/>
    <w:rsid w:val="007322C0"/>
    <w:rsid w:val="007325F9"/>
    <w:rsid w:val="00733E6F"/>
    <w:rsid w:val="007350C0"/>
    <w:rsid w:val="007359CA"/>
    <w:rsid w:val="007473F1"/>
    <w:rsid w:val="00760B68"/>
    <w:rsid w:val="00767DE5"/>
    <w:rsid w:val="00791A71"/>
    <w:rsid w:val="00794E88"/>
    <w:rsid w:val="00797857"/>
    <w:rsid w:val="007A6925"/>
    <w:rsid w:val="007B41DA"/>
    <w:rsid w:val="007B613E"/>
    <w:rsid w:val="007D5127"/>
    <w:rsid w:val="007E1DF7"/>
    <w:rsid w:val="007E280A"/>
    <w:rsid w:val="007E2D6E"/>
    <w:rsid w:val="007F0C14"/>
    <w:rsid w:val="007F1623"/>
    <w:rsid w:val="007F44A7"/>
    <w:rsid w:val="007F544F"/>
    <w:rsid w:val="007F5990"/>
    <w:rsid w:val="00802A00"/>
    <w:rsid w:val="0081311E"/>
    <w:rsid w:val="008147E4"/>
    <w:rsid w:val="0081791E"/>
    <w:rsid w:val="0082638C"/>
    <w:rsid w:val="00827C6C"/>
    <w:rsid w:val="00832313"/>
    <w:rsid w:val="00841743"/>
    <w:rsid w:val="00841B95"/>
    <w:rsid w:val="00842B82"/>
    <w:rsid w:val="008503D3"/>
    <w:rsid w:val="0085669D"/>
    <w:rsid w:val="008567A8"/>
    <w:rsid w:val="0086535F"/>
    <w:rsid w:val="00866EE4"/>
    <w:rsid w:val="00870882"/>
    <w:rsid w:val="008713D6"/>
    <w:rsid w:val="00871CDB"/>
    <w:rsid w:val="00877DA3"/>
    <w:rsid w:val="00881343"/>
    <w:rsid w:val="008867BA"/>
    <w:rsid w:val="00894318"/>
    <w:rsid w:val="0089550E"/>
    <w:rsid w:val="008A0357"/>
    <w:rsid w:val="008B1E16"/>
    <w:rsid w:val="008C0CA0"/>
    <w:rsid w:val="008C626A"/>
    <w:rsid w:val="008D3DD8"/>
    <w:rsid w:val="008D7CBD"/>
    <w:rsid w:val="008E6D91"/>
    <w:rsid w:val="008F5A9F"/>
    <w:rsid w:val="00900A98"/>
    <w:rsid w:val="00905EC9"/>
    <w:rsid w:val="009109CE"/>
    <w:rsid w:val="00924BF9"/>
    <w:rsid w:val="009426A5"/>
    <w:rsid w:val="00946560"/>
    <w:rsid w:val="00953D57"/>
    <w:rsid w:val="00992F4C"/>
    <w:rsid w:val="00996257"/>
    <w:rsid w:val="00996644"/>
    <w:rsid w:val="009A2415"/>
    <w:rsid w:val="009B6393"/>
    <w:rsid w:val="009B7300"/>
    <w:rsid w:val="009D4C16"/>
    <w:rsid w:val="009D56F1"/>
    <w:rsid w:val="009D7D46"/>
    <w:rsid w:val="009E0498"/>
    <w:rsid w:val="009F5A4D"/>
    <w:rsid w:val="00A0189A"/>
    <w:rsid w:val="00A05B82"/>
    <w:rsid w:val="00A1054F"/>
    <w:rsid w:val="00A138FF"/>
    <w:rsid w:val="00A30541"/>
    <w:rsid w:val="00A509FA"/>
    <w:rsid w:val="00A628A3"/>
    <w:rsid w:val="00A772A3"/>
    <w:rsid w:val="00A81747"/>
    <w:rsid w:val="00A856DE"/>
    <w:rsid w:val="00A91F55"/>
    <w:rsid w:val="00A96D3B"/>
    <w:rsid w:val="00AA03FD"/>
    <w:rsid w:val="00AD04F3"/>
    <w:rsid w:val="00AD32AA"/>
    <w:rsid w:val="00AE2E44"/>
    <w:rsid w:val="00AE4B22"/>
    <w:rsid w:val="00AE6E4B"/>
    <w:rsid w:val="00AF1F33"/>
    <w:rsid w:val="00AF21F2"/>
    <w:rsid w:val="00AF5CEC"/>
    <w:rsid w:val="00B02215"/>
    <w:rsid w:val="00B03DB5"/>
    <w:rsid w:val="00B11B1E"/>
    <w:rsid w:val="00B122AD"/>
    <w:rsid w:val="00B1448E"/>
    <w:rsid w:val="00B300C8"/>
    <w:rsid w:val="00B310AB"/>
    <w:rsid w:val="00B419CD"/>
    <w:rsid w:val="00B46705"/>
    <w:rsid w:val="00B545D6"/>
    <w:rsid w:val="00B6128E"/>
    <w:rsid w:val="00B62CB9"/>
    <w:rsid w:val="00B67E8E"/>
    <w:rsid w:val="00B71F24"/>
    <w:rsid w:val="00B72B1F"/>
    <w:rsid w:val="00B9611F"/>
    <w:rsid w:val="00BA13DC"/>
    <w:rsid w:val="00BA3531"/>
    <w:rsid w:val="00BA3B06"/>
    <w:rsid w:val="00BA4CC4"/>
    <w:rsid w:val="00BB1876"/>
    <w:rsid w:val="00BB2868"/>
    <w:rsid w:val="00BC2430"/>
    <w:rsid w:val="00BD3848"/>
    <w:rsid w:val="00BE5C4D"/>
    <w:rsid w:val="00BE63A7"/>
    <w:rsid w:val="00BE7D8D"/>
    <w:rsid w:val="00BF1271"/>
    <w:rsid w:val="00BF1CC0"/>
    <w:rsid w:val="00C02F37"/>
    <w:rsid w:val="00C030C2"/>
    <w:rsid w:val="00C11215"/>
    <w:rsid w:val="00C21612"/>
    <w:rsid w:val="00C23FF8"/>
    <w:rsid w:val="00C33FAE"/>
    <w:rsid w:val="00C36D25"/>
    <w:rsid w:val="00C42939"/>
    <w:rsid w:val="00C50383"/>
    <w:rsid w:val="00C52328"/>
    <w:rsid w:val="00C57025"/>
    <w:rsid w:val="00C66E83"/>
    <w:rsid w:val="00C756F2"/>
    <w:rsid w:val="00C75BD7"/>
    <w:rsid w:val="00C7726C"/>
    <w:rsid w:val="00C86D5D"/>
    <w:rsid w:val="00CB1ADB"/>
    <w:rsid w:val="00CB2D8B"/>
    <w:rsid w:val="00CD3F78"/>
    <w:rsid w:val="00CD498D"/>
    <w:rsid w:val="00CE5A65"/>
    <w:rsid w:val="00CE7599"/>
    <w:rsid w:val="00D071A3"/>
    <w:rsid w:val="00D22EF6"/>
    <w:rsid w:val="00D517AE"/>
    <w:rsid w:val="00D6025C"/>
    <w:rsid w:val="00D705F4"/>
    <w:rsid w:val="00D7318D"/>
    <w:rsid w:val="00DA0269"/>
    <w:rsid w:val="00DA090F"/>
    <w:rsid w:val="00DA4362"/>
    <w:rsid w:val="00DB75E9"/>
    <w:rsid w:val="00DC14E7"/>
    <w:rsid w:val="00DC6A38"/>
    <w:rsid w:val="00DD4B35"/>
    <w:rsid w:val="00DE46F4"/>
    <w:rsid w:val="00DF4B89"/>
    <w:rsid w:val="00E034B0"/>
    <w:rsid w:val="00E0365A"/>
    <w:rsid w:val="00E04894"/>
    <w:rsid w:val="00E10FA4"/>
    <w:rsid w:val="00E26BD8"/>
    <w:rsid w:val="00E27920"/>
    <w:rsid w:val="00E30E5C"/>
    <w:rsid w:val="00E33232"/>
    <w:rsid w:val="00E343C5"/>
    <w:rsid w:val="00E3709E"/>
    <w:rsid w:val="00E423C7"/>
    <w:rsid w:val="00E501CB"/>
    <w:rsid w:val="00E6164B"/>
    <w:rsid w:val="00E7618D"/>
    <w:rsid w:val="00E8050A"/>
    <w:rsid w:val="00E86447"/>
    <w:rsid w:val="00E8659B"/>
    <w:rsid w:val="00E933DA"/>
    <w:rsid w:val="00EA1D12"/>
    <w:rsid w:val="00EA3917"/>
    <w:rsid w:val="00EB0510"/>
    <w:rsid w:val="00EB5E9C"/>
    <w:rsid w:val="00EC0C3E"/>
    <w:rsid w:val="00EC5013"/>
    <w:rsid w:val="00ED01D3"/>
    <w:rsid w:val="00ED03DE"/>
    <w:rsid w:val="00ED6FDC"/>
    <w:rsid w:val="00EE3498"/>
    <w:rsid w:val="00EE64AF"/>
    <w:rsid w:val="00EF56EF"/>
    <w:rsid w:val="00EF7691"/>
    <w:rsid w:val="00F03A66"/>
    <w:rsid w:val="00F10C11"/>
    <w:rsid w:val="00F17545"/>
    <w:rsid w:val="00F21271"/>
    <w:rsid w:val="00F221E9"/>
    <w:rsid w:val="00F24B95"/>
    <w:rsid w:val="00F26360"/>
    <w:rsid w:val="00F31068"/>
    <w:rsid w:val="00F40D52"/>
    <w:rsid w:val="00F5085B"/>
    <w:rsid w:val="00F516DE"/>
    <w:rsid w:val="00F53ECD"/>
    <w:rsid w:val="00F56DEE"/>
    <w:rsid w:val="00F73A8B"/>
    <w:rsid w:val="00F77100"/>
    <w:rsid w:val="00F817BA"/>
    <w:rsid w:val="00F92379"/>
    <w:rsid w:val="00F93F94"/>
    <w:rsid w:val="00F94AE4"/>
    <w:rsid w:val="00F95052"/>
    <w:rsid w:val="00FB56B3"/>
    <w:rsid w:val="00FD0EF1"/>
    <w:rsid w:val="00FD70AC"/>
    <w:rsid w:val="00FE67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0AB"/>
    <w:pPr>
      <w:tabs>
        <w:tab w:val="center" w:pos="4677"/>
        <w:tab w:val="right" w:pos="9355"/>
      </w:tabs>
      <w:spacing w:after="0" w:line="240" w:lineRule="auto"/>
    </w:pPr>
  </w:style>
  <w:style w:type="character" w:customStyle="1" w:styleId="HeaderChar">
    <w:name w:val="Header Char"/>
    <w:basedOn w:val="DefaultParagraphFont"/>
    <w:link w:val="Header"/>
    <w:uiPriority w:val="99"/>
    <w:rsid w:val="00B310AB"/>
  </w:style>
  <w:style w:type="character" w:styleId="Hyperlink">
    <w:name w:val="Hyperlink"/>
    <w:basedOn w:val="DefaultParagraphFont"/>
    <w:uiPriority w:val="99"/>
    <w:unhideWhenUsed/>
    <w:rsid w:val="00841B95"/>
    <w:rPr>
      <w:color w:val="0563C1" w:themeColor="hyperlink"/>
      <w:u w:val="single"/>
    </w:rPr>
  </w:style>
  <w:style w:type="paragraph" w:customStyle="1" w:styleId="tajtip">
    <w:name w:val="tajtip"/>
    <w:basedOn w:val="Normal"/>
    <w:rsid w:val="00F73A8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Footer">
    <w:name w:val="footer"/>
    <w:basedOn w:val="Normal"/>
    <w:link w:val="FooterChar"/>
    <w:unhideWhenUsed/>
    <w:rsid w:val="00B46705"/>
    <w:pPr>
      <w:tabs>
        <w:tab w:val="center" w:pos="4819"/>
        <w:tab w:val="right" w:pos="9638"/>
      </w:tabs>
      <w:spacing w:after="0" w:line="240" w:lineRule="auto"/>
    </w:pPr>
  </w:style>
  <w:style w:type="character" w:customStyle="1" w:styleId="FooterChar">
    <w:name w:val="Footer Char"/>
    <w:basedOn w:val="DefaultParagraphFont"/>
    <w:link w:val="Footer"/>
    <w:rsid w:val="00B46705"/>
  </w:style>
  <w:style w:type="table" w:customStyle="1" w:styleId="Lentelstinklelis1">
    <w:name w:val="Lentelės tinklelis1"/>
    <w:basedOn w:val="TableNormal"/>
    <w:next w:val="TableGrid"/>
    <w:uiPriority w:val="59"/>
    <w:rsid w:val="00B46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59"/>
    <w:rsid w:val="002B1F3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F3B"/>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B1F3B"/>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2B1F3B"/>
    <w:rPr>
      <w:rFonts w:ascii="Segoe UI" w:eastAsia="Times New Roman" w:hAnsi="Segoe UI" w:cs="Segoe UI"/>
      <w:sz w:val="18"/>
      <w:szCs w:val="18"/>
    </w:rPr>
  </w:style>
  <w:style w:type="character" w:styleId="Strong">
    <w:name w:val="Strong"/>
    <w:basedOn w:val="DefaultParagraphFont"/>
    <w:uiPriority w:val="22"/>
    <w:qFormat/>
    <w:rsid w:val="002B1F3B"/>
    <w:rPr>
      <w:b/>
      <w:bCs/>
    </w:rPr>
  </w:style>
  <w:style w:type="paragraph" w:styleId="NormalWeb">
    <w:name w:val="Normal (Web)"/>
    <w:basedOn w:val="Normal"/>
    <w:uiPriority w:val="99"/>
    <w:semiHidden/>
    <w:unhideWhenUsed/>
    <w:rsid w:val="002B1F3B"/>
    <w:pPr>
      <w:spacing w:after="180" w:line="312" w:lineRule="auto"/>
    </w:pPr>
    <w:rPr>
      <w:rFonts w:ascii="Arial" w:eastAsia="Times New Roman" w:hAnsi="Arial" w:cs="Arial"/>
      <w:color w:val="000000"/>
      <w:sz w:val="17"/>
      <w:szCs w:val="17"/>
      <w:lang w:eastAsia="lt-LT"/>
    </w:rPr>
  </w:style>
  <w:style w:type="character" w:styleId="CommentReference">
    <w:name w:val="annotation reference"/>
    <w:basedOn w:val="DefaultParagraphFont"/>
    <w:uiPriority w:val="99"/>
    <w:semiHidden/>
    <w:unhideWhenUsed/>
    <w:rsid w:val="002B1F3B"/>
    <w:rPr>
      <w:sz w:val="16"/>
      <w:szCs w:val="16"/>
    </w:rPr>
  </w:style>
  <w:style w:type="paragraph" w:styleId="CommentText">
    <w:name w:val="annotation text"/>
    <w:basedOn w:val="Normal"/>
    <w:link w:val="CommentTextChar"/>
    <w:unhideWhenUsed/>
    <w:rsid w:val="002B1F3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B1F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1F3B"/>
    <w:rPr>
      <w:b/>
      <w:bCs/>
    </w:rPr>
  </w:style>
  <w:style w:type="character" w:customStyle="1" w:styleId="CommentSubjectChar">
    <w:name w:val="Comment Subject Char"/>
    <w:basedOn w:val="CommentTextChar"/>
    <w:link w:val="CommentSubject"/>
    <w:uiPriority w:val="99"/>
    <w:semiHidden/>
    <w:rsid w:val="002B1F3B"/>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B1F3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B1F3B"/>
    <w:rPr>
      <w:rFonts w:ascii="Times New Roman" w:eastAsia="Times New Roman" w:hAnsi="Times New Roman" w:cs="Times New Roman"/>
      <w:sz w:val="20"/>
      <w:szCs w:val="20"/>
    </w:rPr>
  </w:style>
  <w:style w:type="paragraph" w:styleId="BodyText">
    <w:name w:val="Body Text"/>
    <w:basedOn w:val="Normal"/>
    <w:link w:val="BodyTextChar"/>
    <w:rsid w:val="002B1F3B"/>
    <w:pPr>
      <w:spacing w:after="120" w:line="240" w:lineRule="auto"/>
      <w:ind w:firstLine="720"/>
    </w:pPr>
    <w:rPr>
      <w:rFonts w:ascii="Arial" w:eastAsia="Times New Roman" w:hAnsi="Arial" w:cs="Arial"/>
      <w:sz w:val="20"/>
      <w:szCs w:val="20"/>
    </w:rPr>
  </w:style>
  <w:style w:type="character" w:customStyle="1" w:styleId="BodyTextChar">
    <w:name w:val="Body Text Char"/>
    <w:basedOn w:val="DefaultParagraphFont"/>
    <w:link w:val="BodyText"/>
    <w:rsid w:val="002B1F3B"/>
    <w:rPr>
      <w:rFonts w:ascii="Arial" w:eastAsia="Times New Roman" w:hAnsi="Arial" w:cs="Arial"/>
      <w:sz w:val="20"/>
      <w:szCs w:val="20"/>
    </w:rPr>
  </w:style>
  <w:style w:type="paragraph" w:customStyle="1" w:styleId="stiliusantrat112pt">
    <w:name w:val="stiliusantrat112pt"/>
    <w:basedOn w:val="Normal"/>
    <w:rsid w:val="005C359F"/>
    <w:pPr>
      <w:keepNext/>
      <w:spacing w:before="240" w:after="60" w:line="240" w:lineRule="auto"/>
      <w:jc w:val="center"/>
    </w:pPr>
    <w:rPr>
      <w:rFonts w:ascii="Times New Roman" w:eastAsia="Times New Roman" w:hAnsi="Times New Roman" w:cs="Times New Roman"/>
      <w:b/>
      <w:bCs/>
      <w:caps/>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0AB"/>
    <w:pPr>
      <w:tabs>
        <w:tab w:val="center" w:pos="4677"/>
        <w:tab w:val="right" w:pos="9355"/>
      </w:tabs>
      <w:spacing w:after="0" w:line="240" w:lineRule="auto"/>
    </w:pPr>
  </w:style>
  <w:style w:type="character" w:customStyle="1" w:styleId="HeaderChar">
    <w:name w:val="Header Char"/>
    <w:basedOn w:val="DefaultParagraphFont"/>
    <w:link w:val="Header"/>
    <w:uiPriority w:val="99"/>
    <w:rsid w:val="00B310AB"/>
  </w:style>
  <w:style w:type="character" w:styleId="Hyperlink">
    <w:name w:val="Hyperlink"/>
    <w:basedOn w:val="DefaultParagraphFont"/>
    <w:uiPriority w:val="99"/>
    <w:unhideWhenUsed/>
    <w:rsid w:val="00841B95"/>
    <w:rPr>
      <w:color w:val="0563C1" w:themeColor="hyperlink"/>
      <w:u w:val="single"/>
    </w:rPr>
  </w:style>
  <w:style w:type="paragraph" w:customStyle="1" w:styleId="tajtip">
    <w:name w:val="tajtip"/>
    <w:basedOn w:val="Normal"/>
    <w:rsid w:val="00F73A8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Footer">
    <w:name w:val="footer"/>
    <w:basedOn w:val="Normal"/>
    <w:link w:val="FooterChar"/>
    <w:unhideWhenUsed/>
    <w:rsid w:val="00B46705"/>
    <w:pPr>
      <w:tabs>
        <w:tab w:val="center" w:pos="4819"/>
        <w:tab w:val="right" w:pos="9638"/>
      </w:tabs>
      <w:spacing w:after="0" w:line="240" w:lineRule="auto"/>
    </w:pPr>
  </w:style>
  <w:style w:type="character" w:customStyle="1" w:styleId="FooterChar">
    <w:name w:val="Footer Char"/>
    <w:basedOn w:val="DefaultParagraphFont"/>
    <w:link w:val="Footer"/>
    <w:rsid w:val="00B46705"/>
  </w:style>
  <w:style w:type="table" w:customStyle="1" w:styleId="Lentelstinklelis1">
    <w:name w:val="Lentelės tinklelis1"/>
    <w:basedOn w:val="TableNormal"/>
    <w:next w:val="TableGrid"/>
    <w:uiPriority w:val="59"/>
    <w:rsid w:val="00B46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59"/>
    <w:rsid w:val="002B1F3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F3B"/>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B1F3B"/>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2B1F3B"/>
    <w:rPr>
      <w:rFonts w:ascii="Segoe UI" w:eastAsia="Times New Roman" w:hAnsi="Segoe UI" w:cs="Segoe UI"/>
      <w:sz w:val="18"/>
      <w:szCs w:val="18"/>
    </w:rPr>
  </w:style>
  <w:style w:type="character" w:styleId="Strong">
    <w:name w:val="Strong"/>
    <w:basedOn w:val="DefaultParagraphFont"/>
    <w:uiPriority w:val="22"/>
    <w:qFormat/>
    <w:rsid w:val="002B1F3B"/>
    <w:rPr>
      <w:b/>
      <w:bCs/>
    </w:rPr>
  </w:style>
  <w:style w:type="paragraph" w:styleId="NormalWeb">
    <w:name w:val="Normal (Web)"/>
    <w:basedOn w:val="Normal"/>
    <w:uiPriority w:val="99"/>
    <w:semiHidden/>
    <w:unhideWhenUsed/>
    <w:rsid w:val="002B1F3B"/>
    <w:pPr>
      <w:spacing w:after="180" w:line="312" w:lineRule="auto"/>
    </w:pPr>
    <w:rPr>
      <w:rFonts w:ascii="Arial" w:eastAsia="Times New Roman" w:hAnsi="Arial" w:cs="Arial"/>
      <w:color w:val="000000"/>
      <w:sz w:val="17"/>
      <w:szCs w:val="17"/>
      <w:lang w:eastAsia="lt-LT"/>
    </w:rPr>
  </w:style>
  <w:style w:type="character" w:styleId="CommentReference">
    <w:name w:val="annotation reference"/>
    <w:basedOn w:val="DefaultParagraphFont"/>
    <w:uiPriority w:val="99"/>
    <w:semiHidden/>
    <w:unhideWhenUsed/>
    <w:rsid w:val="002B1F3B"/>
    <w:rPr>
      <w:sz w:val="16"/>
      <w:szCs w:val="16"/>
    </w:rPr>
  </w:style>
  <w:style w:type="paragraph" w:styleId="CommentText">
    <w:name w:val="annotation text"/>
    <w:basedOn w:val="Normal"/>
    <w:link w:val="CommentTextChar"/>
    <w:unhideWhenUsed/>
    <w:rsid w:val="002B1F3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B1F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1F3B"/>
    <w:rPr>
      <w:b/>
      <w:bCs/>
    </w:rPr>
  </w:style>
  <w:style w:type="character" w:customStyle="1" w:styleId="CommentSubjectChar">
    <w:name w:val="Comment Subject Char"/>
    <w:basedOn w:val="CommentTextChar"/>
    <w:link w:val="CommentSubject"/>
    <w:uiPriority w:val="99"/>
    <w:semiHidden/>
    <w:rsid w:val="002B1F3B"/>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B1F3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B1F3B"/>
    <w:rPr>
      <w:rFonts w:ascii="Times New Roman" w:eastAsia="Times New Roman" w:hAnsi="Times New Roman" w:cs="Times New Roman"/>
      <w:sz w:val="20"/>
      <w:szCs w:val="20"/>
    </w:rPr>
  </w:style>
  <w:style w:type="paragraph" w:styleId="BodyText">
    <w:name w:val="Body Text"/>
    <w:basedOn w:val="Normal"/>
    <w:link w:val="BodyTextChar"/>
    <w:rsid w:val="002B1F3B"/>
    <w:pPr>
      <w:spacing w:after="120" w:line="240" w:lineRule="auto"/>
      <w:ind w:firstLine="720"/>
    </w:pPr>
    <w:rPr>
      <w:rFonts w:ascii="Arial" w:eastAsia="Times New Roman" w:hAnsi="Arial" w:cs="Arial"/>
      <w:sz w:val="20"/>
      <w:szCs w:val="20"/>
    </w:rPr>
  </w:style>
  <w:style w:type="character" w:customStyle="1" w:styleId="BodyTextChar">
    <w:name w:val="Body Text Char"/>
    <w:basedOn w:val="DefaultParagraphFont"/>
    <w:link w:val="BodyText"/>
    <w:rsid w:val="002B1F3B"/>
    <w:rPr>
      <w:rFonts w:ascii="Arial" w:eastAsia="Times New Roman" w:hAnsi="Arial" w:cs="Arial"/>
      <w:sz w:val="20"/>
      <w:szCs w:val="20"/>
    </w:rPr>
  </w:style>
  <w:style w:type="paragraph" w:customStyle="1" w:styleId="stiliusantrat112pt">
    <w:name w:val="stiliusantrat112pt"/>
    <w:basedOn w:val="Normal"/>
    <w:rsid w:val="005C359F"/>
    <w:pPr>
      <w:keepNext/>
      <w:spacing w:before="240" w:after="60" w:line="240" w:lineRule="auto"/>
      <w:jc w:val="center"/>
    </w:pPr>
    <w:rPr>
      <w:rFonts w:ascii="Times New Roman" w:eastAsia="Times New Roman" w:hAnsi="Times New Roman" w:cs="Times New Roman"/>
      <w:b/>
      <w:bCs/>
      <w:caps/>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935239">
      <w:bodyDiv w:val="1"/>
      <w:marLeft w:val="0"/>
      <w:marRight w:val="0"/>
      <w:marTop w:val="0"/>
      <w:marBottom w:val="0"/>
      <w:divBdr>
        <w:top w:val="none" w:sz="0" w:space="0" w:color="auto"/>
        <w:left w:val="none" w:sz="0" w:space="0" w:color="auto"/>
        <w:bottom w:val="none" w:sz="0" w:space="0" w:color="auto"/>
        <w:right w:val="none" w:sz="0" w:space="0" w:color="auto"/>
      </w:divBdr>
    </w:div>
    <w:div w:id="759446723">
      <w:bodyDiv w:val="1"/>
      <w:marLeft w:val="0"/>
      <w:marRight w:val="0"/>
      <w:marTop w:val="0"/>
      <w:marBottom w:val="0"/>
      <w:divBdr>
        <w:top w:val="none" w:sz="0" w:space="0" w:color="auto"/>
        <w:left w:val="none" w:sz="0" w:space="0" w:color="auto"/>
        <w:bottom w:val="none" w:sz="0" w:space="0" w:color="auto"/>
        <w:right w:val="none" w:sz="0" w:space="0" w:color="auto"/>
      </w:divBdr>
      <w:divsChild>
        <w:div w:id="1866408193">
          <w:marLeft w:val="0"/>
          <w:marRight w:val="0"/>
          <w:marTop w:val="0"/>
          <w:marBottom w:val="0"/>
          <w:divBdr>
            <w:top w:val="none" w:sz="0" w:space="0" w:color="auto"/>
            <w:left w:val="none" w:sz="0" w:space="0" w:color="auto"/>
            <w:bottom w:val="none" w:sz="0" w:space="0" w:color="auto"/>
            <w:right w:val="none" w:sz="0" w:space="0" w:color="auto"/>
          </w:divBdr>
          <w:divsChild>
            <w:div w:id="173232850">
              <w:marLeft w:val="0"/>
              <w:marRight w:val="0"/>
              <w:marTop w:val="0"/>
              <w:marBottom w:val="0"/>
              <w:divBdr>
                <w:top w:val="none" w:sz="0" w:space="0" w:color="auto"/>
                <w:left w:val="none" w:sz="0" w:space="0" w:color="auto"/>
                <w:bottom w:val="none" w:sz="0" w:space="0" w:color="auto"/>
                <w:right w:val="none" w:sz="0" w:space="0" w:color="auto"/>
              </w:divBdr>
              <w:divsChild>
                <w:div w:id="15508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0953">
      <w:bodyDiv w:val="1"/>
      <w:marLeft w:val="0"/>
      <w:marRight w:val="0"/>
      <w:marTop w:val="0"/>
      <w:marBottom w:val="0"/>
      <w:divBdr>
        <w:top w:val="none" w:sz="0" w:space="0" w:color="auto"/>
        <w:left w:val="none" w:sz="0" w:space="0" w:color="auto"/>
        <w:bottom w:val="none" w:sz="0" w:space="0" w:color="auto"/>
        <w:right w:val="none" w:sz="0" w:space="0" w:color="auto"/>
      </w:divBdr>
    </w:div>
    <w:div w:id="1368875870">
      <w:bodyDiv w:val="1"/>
      <w:marLeft w:val="0"/>
      <w:marRight w:val="0"/>
      <w:marTop w:val="0"/>
      <w:marBottom w:val="0"/>
      <w:divBdr>
        <w:top w:val="none" w:sz="0" w:space="0" w:color="auto"/>
        <w:left w:val="none" w:sz="0" w:space="0" w:color="auto"/>
        <w:bottom w:val="none" w:sz="0" w:space="0" w:color="auto"/>
        <w:right w:val="none" w:sz="0" w:space="0" w:color="auto"/>
      </w:divBdr>
    </w:div>
    <w:div w:id="20133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folex.lt/ta/9638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folex.lt/ta/10407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o.lt" TargetMode="External"/><Relationship Id="rId5" Type="http://schemas.openxmlformats.org/officeDocument/2006/relationships/settings" Target="settings.xml"/><Relationship Id="rId15" Type="http://schemas.openxmlformats.org/officeDocument/2006/relationships/hyperlink" Target="mailto:dokumentai@nma.lt" TargetMode="External"/><Relationship Id="rId10" Type="http://schemas.openxmlformats.org/officeDocument/2006/relationships/hyperlink" Target="http://www.eviesiejipirkimai.lt" TargetMode="External"/><Relationship Id="rId4" Type="http://schemas.microsoft.com/office/2007/relationships/stylesWithEffects" Target="stylesWithEffects.xml"/><Relationship Id="rId9" Type="http://schemas.openxmlformats.org/officeDocument/2006/relationships/hyperlink" Target="http://www.esinvesticijos.lt" TargetMode="External"/><Relationship Id="rId14" Type="http://schemas.openxmlformats.org/officeDocument/2006/relationships/hyperlink" Target="http://www.infolex.lt/ta/880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05566-0FC5-4019-B97E-EA5B7703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58101</Words>
  <Characters>33119</Characters>
  <Application>Microsoft Office Word</Application>
  <DocSecurity>0</DocSecurity>
  <Lines>275</Lines>
  <Paragraphs>182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91038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VVG3</cp:lastModifiedBy>
  <cp:revision>2</cp:revision>
  <cp:lastPrinted>2017-02-03T13:50:00Z</cp:lastPrinted>
  <dcterms:created xsi:type="dcterms:W3CDTF">2017-04-05T06:57:00Z</dcterms:created>
  <dcterms:modified xsi:type="dcterms:W3CDTF">2017-04-05T06:57:00Z</dcterms:modified>
</cp:coreProperties>
</file>