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C607" w14:textId="77777777" w:rsidR="00902849" w:rsidRPr="00EC427D" w:rsidRDefault="00902849" w:rsidP="00C73B93">
      <w:pPr>
        <w:ind w:firstLine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PATVIRTINTA</w:t>
      </w:r>
    </w:p>
    <w:p w14:paraId="3D66DB0D" w14:textId="77777777" w:rsidR="00902849" w:rsidRPr="00EC427D" w:rsidRDefault="00902849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Dzūkijos kaimo plėtros partnerių asociacijos</w:t>
      </w:r>
    </w:p>
    <w:p w14:paraId="2DEE59C4" w14:textId="77777777" w:rsidR="00FA4B9F" w:rsidRDefault="00902849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 xml:space="preserve">(Dzūkijos VVG) asociacijos </w:t>
      </w:r>
    </w:p>
    <w:p w14:paraId="2BF67817" w14:textId="77777777" w:rsidR="00FA4B9F" w:rsidRPr="00103468" w:rsidRDefault="005121DE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valdybos </w:t>
      </w:r>
      <w:r w:rsidR="00902849" w:rsidRPr="00103468">
        <w:rPr>
          <w:rFonts w:ascii="Times New Roman" w:hAnsi="Times New Roman"/>
          <w:szCs w:val="24"/>
          <w:lang w:val="lt-LT"/>
        </w:rPr>
        <w:t>pirminink</w:t>
      </w:r>
      <w:r w:rsidR="00E27FC2" w:rsidRPr="00103468">
        <w:rPr>
          <w:rFonts w:ascii="Times New Roman" w:hAnsi="Times New Roman"/>
          <w:szCs w:val="24"/>
          <w:lang w:val="lt-LT"/>
        </w:rPr>
        <w:t>o</w:t>
      </w:r>
      <w:r w:rsidR="00FA4B9F" w:rsidRPr="00103468">
        <w:rPr>
          <w:rFonts w:ascii="Times New Roman" w:hAnsi="Times New Roman"/>
          <w:szCs w:val="24"/>
          <w:lang w:val="lt-LT"/>
        </w:rPr>
        <w:t xml:space="preserve"> </w:t>
      </w:r>
      <w:r w:rsidR="00902849" w:rsidRPr="00103468">
        <w:rPr>
          <w:rFonts w:ascii="Times New Roman" w:hAnsi="Times New Roman"/>
          <w:szCs w:val="24"/>
          <w:lang w:val="lt-LT"/>
        </w:rPr>
        <w:t>201</w:t>
      </w:r>
      <w:r w:rsidR="0069333F" w:rsidRPr="00103468">
        <w:rPr>
          <w:rFonts w:ascii="Times New Roman" w:hAnsi="Times New Roman"/>
          <w:szCs w:val="24"/>
          <w:lang w:val="lt-LT"/>
        </w:rPr>
        <w:t>6 m.</w:t>
      </w:r>
      <w:r w:rsidR="00337D0D" w:rsidRPr="00103468">
        <w:rPr>
          <w:rFonts w:ascii="Times New Roman" w:hAnsi="Times New Roman"/>
          <w:szCs w:val="24"/>
          <w:lang w:val="lt-LT"/>
        </w:rPr>
        <w:t xml:space="preserve">  vasario 29  </w:t>
      </w:r>
      <w:r w:rsidR="00902849" w:rsidRPr="00103468">
        <w:rPr>
          <w:rFonts w:ascii="Times New Roman" w:hAnsi="Times New Roman"/>
          <w:szCs w:val="24"/>
          <w:lang w:val="lt-LT"/>
        </w:rPr>
        <w:t>d.</w:t>
      </w:r>
    </w:p>
    <w:p w14:paraId="2969D390" w14:textId="1D350D87" w:rsidR="00902849" w:rsidRPr="00EC427D" w:rsidRDefault="00902849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 w:rsidRPr="00103468">
        <w:rPr>
          <w:rFonts w:ascii="Times New Roman" w:hAnsi="Times New Roman"/>
          <w:szCs w:val="24"/>
          <w:lang w:val="lt-LT"/>
        </w:rPr>
        <w:t>įsakymu Nr. V-</w:t>
      </w:r>
      <w:r w:rsidR="009E78C4">
        <w:rPr>
          <w:rFonts w:ascii="Times New Roman" w:hAnsi="Times New Roman"/>
          <w:szCs w:val="24"/>
          <w:lang w:val="lt-LT"/>
        </w:rPr>
        <w:t>1</w:t>
      </w:r>
      <w:r w:rsidRPr="00EC427D">
        <w:rPr>
          <w:rFonts w:ascii="Times New Roman" w:hAnsi="Times New Roman"/>
          <w:szCs w:val="24"/>
          <w:lang w:val="lt-LT"/>
        </w:rPr>
        <w:t xml:space="preserve">      </w:t>
      </w:r>
    </w:p>
    <w:p w14:paraId="5BE6008B" w14:textId="77777777" w:rsidR="00902849" w:rsidRPr="00EC427D" w:rsidRDefault="00902849" w:rsidP="00C73B93">
      <w:pPr>
        <w:ind w:left="5083" w:firstLine="1296"/>
        <w:rPr>
          <w:rFonts w:ascii="Times New Roman" w:hAnsi="Times New Roman"/>
          <w:szCs w:val="24"/>
          <w:lang w:val="lt-LT"/>
        </w:rPr>
      </w:pPr>
    </w:p>
    <w:p w14:paraId="21AFCE68" w14:textId="77777777" w:rsidR="00902849" w:rsidRPr="00EC427D" w:rsidRDefault="00ED39A2" w:rsidP="00103468">
      <w:pPr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ED39A2">
        <w:rPr>
          <w:rFonts w:ascii="Times New Roman" w:hAnsi="Times New Roman"/>
          <w:b/>
          <w:bCs/>
          <w:szCs w:val="24"/>
          <w:lang w:val="lt-LT"/>
        </w:rPr>
        <w:t>VIETOS PL</w:t>
      </w:r>
      <w:r w:rsidRPr="00ED39A2">
        <w:rPr>
          <w:rFonts w:ascii="Times New Roman" w:hAnsi="Times New Roman" w:hint="eastAsia"/>
          <w:b/>
          <w:bCs/>
          <w:szCs w:val="24"/>
          <w:lang w:val="lt-LT"/>
        </w:rPr>
        <w:t>Ė</w:t>
      </w:r>
      <w:r w:rsidR="00103468">
        <w:rPr>
          <w:rFonts w:ascii="Times New Roman" w:hAnsi="Times New Roman"/>
          <w:b/>
          <w:bCs/>
          <w:szCs w:val="24"/>
          <w:lang w:val="lt-LT"/>
        </w:rPr>
        <w:t xml:space="preserve">TROS STRATEGIJOS ADMINISTRAVIMO </w:t>
      </w:r>
      <w:r>
        <w:rPr>
          <w:rFonts w:ascii="Times New Roman" w:hAnsi="Times New Roman"/>
          <w:b/>
          <w:szCs w:val="24"/>
          <w:lang w:val="lt-LT"/>
        </w:rPr>
        <w:t>VADOVO</w:t>
      </w:r>
      <w:r w:rsidRPr="00EC427D">
        <w:rPr>
          <w:rFonts w:ascii="Times New Roman" w:hAnsi="Times New Roman"/>
          <w:b/>
          <w:bCs/>
          <w:szCs w:val="24"/>
          <w:lang w:val="lt-LT"/>
        </w:rPr>
        <w:t xml:space="preserve"> </w:t>
      </w:r>
      <w:r w:rsidR="00AB261F" w:rsidRPr="00AB261F">
        <w:rPr>
          <w:rFonts w:ascii="Times New Roman" w:hAnsi="Times New Roman"/>
          <w:b/>
          <w:bCs/>
          <w:szCs w:val="24"/>
          <w:lang w:val="lt-LT"/>
        </w:rPr>
        <w:t>PAREIGINIAI NUOSTATAI</w:t>
      </w:r>
    </w:p>
    <w:p w14:paraId="708E338F" w14:textId="77777777" w:rsidR="00103468" w:rsidRDefault="00103468" w:rsidP="00C73B93">
      <w:pPr>
        <w:spacing w:before="120" w:after="120"/>
        <w:ind w:left="357"/>
        <w:jc w:val="center"/>
        <w:rPr>
          <w:rFonts w:ascii="Times New Roman" w:hAnsi="Times New Roman"/>
          <w:b/>
          <w:bCs/>
          <w:szCs w:val="24"/>
          <w:lang w:val="lt-LT"/>
        </w:rPr>
      </w:pPr>
    </w:p>
    <w:p w14:paraId="1A5CF59B" w14:textId="77777777" w:rsidR="00902849" w:rsidRPr="0069333F" w:rsidRDefault="00902849" w:rsidP="00C73B93">
      <w:pPr>
        <w:spacing w:before="120" w:after="120"/>
        <w:ind w:left="357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69333F">
        <w:rPr>
          <w:rFonts w:ascii="Times New Roman" w:hAnsi="Times New Roman"/>
          <w:b/>
          <w:bCs/>
          <w:szCs w:val="24"/>
          <w:lang w:val="lt-LT"/>
        </w:rPr>
        <w:t>I. BENDROSIOS NUOSTATOS</w:t>
      </w:r>
    </w:p>
    <w:p w14:paraId="7B46EA23" w14:textId="77777777" w:rsidR="00AB261F" w:rsidRPr="0069333F" w:rsidRDefault="00902849" w:rsidP="0069333F">
      <w:pPr>
        <w:numPr>
          <w:ilvl w:val="0"/>
          <w:numId w:val="19"/>
        </w:numPr>
        <w:ind w:left="0" w:firstLine="1080"/>
        <w:rPr>
          <w:rFonts w:ascii="Times New Roman" w:hAnsi="Times New Roman"/>
          <w:szCs w:val="24"/>
          <w:lang w:val="lt-LT"/>
        </w:rPr>
      </w:pPr>
      <w:r w:rsidRPr="0069333F">
        <w:rPr>
          <w:rFonts w:ascii="Times New Roman" w:hAnsi="Times New Roman"/>
          <w:bCs/>
          <w:szCs w:val="24"/>
          <w:lang w:val="lt-LT"/>
        </w:rPr>
        <w:t xml:space="preserve">Dzūkijos kaimo plėtros partnerių asociacijos (Dzūkijos VVG) (toliau – Dzūkijos VVG) </w:t>
      </w:r>
      <w:r w:rsidR="0069333F" w:rsidRPr="0069333F">
        <w:rPr>
          <w:rFonts w:ascii="Times New Roman" w:hAnsi="Times New Roman"/>
          <w:bCs/>
          <w:szCs w:val="24"/>
          <w:lang w:val="lt-LT"/>
        </w:rPr>
        <w:t>Vietos pl</w:t>
      </w:r>
      <w:r w:rsidR="0069333F" w:rsidRPr="0069333F">
        <w:rPr>
          <w:rFonts w:ascii="Times New Roman" w:hAnsi="Times New Roman" w:hint="eastAsia"/>
          <w:bCs/>
          <w:szCs w:val="24"/>
          <w:lang w:val="lt-LT"/>
        </w:rPr>
        <w:t>ė</w:t>
      </w:r>
      <w:r w:rsidR="0069333F" w:rsidRPr="0069333F">
        <w:rPr>
          <w:rFonts w:ascii="Times New Roman" w:hAnsi="Times New Roman"/>
          <w:bCs/>
          <w:szCs w:val="24"/>
          <w:lang w:val="lt-LT"/>
        </w:rPr>
        <w:t xml:space="preserve">tros strategijos administravimo </w:t>
      </w:r>
      <w:r w:rsidR="005121DE" w:rsidRPr="0069333F">
        <w:rPr>
          <w:rFonts w:ascii="Times New Roman" w:hAnsi="Times New Roman"/>
          <w:szCs w:val="24"/>
          <w:lang w:val="lt-LT"/>
        </w:rPr>
        <w:t xml:space="preserve"> vadovą</w:t>
      </w:r>
      <w:r w:rsidRPr="0069333F">
        <w:rPr>
          <w:rFonts w:ascii="Times New Roman" w:hAnsi="Times New Roman"/>
          <w:szCs w:val="24"/>
          <w:lang w:val="lt-LT"/>
        </w:rPr>
        <w:t xml:space="preserve"> (t</w:t>
      </w:r>
      <w:r w:rsidR="005121DE" w:rsidRPr="0069333F">
        <w:rPr>
          <w:rFonts w:ascii="Times New Roman" w:hAnsi="Times New Roman"/>
          <w:szCs w:val="24"/>
          <w:lang w:val="lt-LT"/>
        </w:rPr>
        <w:t xml:space="preserve">oliau – </w:t>
      </w:r>
      <w:r w:rsidR="0069333F" w:rsidRPr="0069333F">
        <w:rPr>
          <w:rFonts w:ascii="Times New Roman" w:hAnsi="Times New Roman"/>
          <w:szCs w:val="24"/>
          <w:lang w:val="lt-LT"/>
        </w:rPr>
        <w:t xml:space="preserve">VPS </w:t>
      </w:r>
      <w:r w:rsidR="006B5810">
        <w:rPr>
          <w:rFonts w:ascii="Times New Roman" w:hAnsi="Times New Roman"/>
          <w:szCs w:val="24"/>
          <w:lang w:val="lt-LT"/>
        </w:rPr>
        <w:t xml:space="preserve"> vadovas</w:t>
      </w:r>
      <w:r w:rsidRPr="0069333F">
        <w:rPr>
          <w:rFonts w:ascii="Times New Roman" w:hAnsi="Times New Roman"/>
          <w:szCs w:val="24"/>
          <w:lang w:val="lt-LT"/>
        </w:rPr>
        <w:t>) į darbą priima ir iš jo atleidžia Dzūkijos VVG</w:t>
      </w:r>
      <w:r w:rsidR="005121DE" w:rsidRPr="0069333F">
        <w:rPr>
          <w:rFonts w:ascii="Times New Roman" w:hAnsi="Times New Roman"/>
          <w:szCs w:val="24"/>
          <w:lang w:val="lt-LT"/>
        </w:rPr>
        <w:t xml:space="preserve"> valdybos</w:t>
      </w:r>
      <w:r w:rsidRPr="0069333F">
        <w:rPr>
          <w:rFonts w:ascii="Times New Roman" w:hAnsi="Times New Roman"/>
          <w:szCs w:val="24"/>
          <w:lang w:val="lt-LT"/>
        </w:rPr>
        <w:t xml:space="preserve"> pirmininkas</w:t>
      </w:r>
      <w:r w:rsidR="00AB261F" w:rsidRPr="0069333F">
        <w:rPr>
          <w:lang w:val="lt-LT"/>
        </w:rPr>
        <w:t xml:space="preserve"> </w:t>
      </w:r>
      <w:r w:rsidR="00AB261F" w:rsidRPr="0069333F">
        <w:rPr>
          <w:rFonts w:ascii="Times New Roman" w:hAnsi="Times New Roman"/>
          <w:szCs w:val="24"/>
          <w:lang w:val="lt-LT"/>
        </w:rPr>
        <w:t>vadovaudamasis  Dz</w:t>
      </w:r>
      <w:r w:rsidR="00AB261F" w:rsidRPr="0069333F">
        <w:rPr>
          <w:rFonts w:ascii="Times New Roman" w:hAnsi="Times New Roman" w:hint="eastAsia"/>
          <w:szCs w:val="24"/>
          <w:lang w:val="lt-LT"/>
        </w:rPr>
        <w:t>ū</w:t>
      </w:r>
      <w:r w:rsidR="00AB261F" w:rsidRPr="0069333F">
        <w:rPr>
          <w:rFonts w:ascii="Times New Roman" w:hAnsi="Times New Roman"/>
          <w:szCs w:val="24"/>
          <w:lang w:val="lt-LT"/>
        </w:rPr>
        <w:t>kijos VVG valdybos sprendimu, Lietuvos Respublikos darbo kodekso nustatyta tvarka, atsi</w:t>
      </w:r>
      <w:r w:rsidR="00AB261F" w:rsidRPr="0069333F">
        <w:rPr>
          <w:rFonts w:ascii="Times New Roman" w:hAnsi="Times New Roman" w:hint="eastAsia"/>
          <w:szCs w:val="24"/>
          <w:lang w:val="lt-LT"/>
        </w:rPr>
        <w:t>ž</w:t>
      </w:r>
      <w:r w:rsidR="00AB261F" w:rsidRPr="0069333F">
        <w:rPr>
          <w:rFonts w:ascii="Times New Roman" w:hAnsi="Times New Roman"/>
          <w:szCs w:val="24"/>
          <w:lang w:val="lt-LT"/>
        </w:rPr>
        <w:t xml:space="preserve">velgdamas </w:t>
      </w:r>
      <w:r w:rsidR="00AB261F" w:rsidRPr="0069333F">
        <w:rPr>
          <w:rFonts w:ascii="Times New Roman" w:hAnsi="Times New Roman" w:hint="eastAsia"/>
          <w:szCs w:val="24"/>
          <w:lang w:val="lt-LT"/>
        </w:rPr>
        <w:t>į</w:t>
      </w:r>
      <w:r w:rsidR="00AB261F" w:rsidRPr="0069333F">
        <w:rPr>
          <w:rFonts w:ascii="Times New Roman" w:hAnsi="Times New Roman"/>
          <w:szCs w:val="24"/>
          <w:lang w:val="lt-LT"/>
        </w:rPr>
        <w:t xml:space="preserve"> kvalifikacinius reikalavimus, nurodytus </w:t>
      </w:r>
      <w:r w:rsidR="00AB261F" w:rsidRPr="0069333F">
        <w:rPr>
          <w:rFonts w:ascii="Times New Roman" w:hAnsi="Times New Roman" w:hint="eastAsia"/>
          <w:szCs w:val="24"/>
          <w:lang w:val="lt-LT"/>
        </w:rPr>
        <w:t>š</w:t>
      </w:r>
      <w:r w:rsidR="00AB261F" w:rsidRPr="0069333F">
        <w:rPr>
          <w:rFonts w:ascii="Times New Roman" w:hAnsi="Times New Roman"/>
          <w:szCs w:val="24"/>
          <w:lang w:val="lt-LT"/>
        </w:rPr>
        <w:t xml:space="preserve">iuose pareiginiuose nuostatuose. </w:t>
      </w:r>
    </w:p>
    <w:p w14:paraId="6A912EB5" w14:textId="77777777" w:rsidR="00902849" w:rsidRPr="00B72CBB" w:rsidRDefault="0069333F" w:rsidP="006B5810">
      <w:pPr>
        <w:numPr>
          <w:ilvl w:val="0"/>
          <w:numId w:val="19"/>
        </w:numPr>
        <w:ind w:left="0" w:firstLine="108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 xml:space="preserve">VPS  vadovo </w:t>
      </w:r>
      <w:r w:rsidR="00902849" w:rsidRPr="00B72CBB">
        <w:rPr>
          <w:rFonts w:ascii="Times New Roman" w:hAnsi="Times New Roman"/>
          <w:szCs w:val="24"/>
          <w:lang w:val="lt-LT"/>
        </w:rPr>
        <w:t>pareigybė reikalinga ta</w:t>
      </w:r>
      <w:r w:rsidRPr="00B72CBB">
        <w:rPr>
          <w:rFonts w:ascii="Times New Roman" w:hAnsi="Times New Roman"/>
          <w:szCs w:val="24"/>
          <w:lang w:val="lt-LT"/>
        </w:rPr>
        <w:t>m, kad būtų tinkamai administruojama</w:t>
      </w:r>
      <w:r w:rsidR="00902849" w:rsidRPr="00B72CBB">
        <w:rPr>
          <w:rFonts w:ascii="Times New Roman" w:hAnsi="Times New Roman"/>
          <w:szCs w:val="24"/>
          <w:lang w:val="lt-LT"/>
        </w:rPr>
        <w:t xml:space="preserve"> Lazdijų rajono ka</w:t>
      </w:r>
      <w:r w:rsidR="00AB261F" w:rsidRPr="00B72CBB">
        <w:rPr>
          <w:rFonts w:ascii="Times New Roman" w:hAnsi="Times New Roman"/>
          <w:szCs w:val="24"/>
          <w:lang w:val="lt-LT"/>
        </w:rPr>
        <w:t xml:space="preserve">imo plėtros strategija </w:t>
      </w:r>
      <w:r w:rsidRPr="00B72CBB">
        <w:rPr>
          <w:rFonts w:ascii="Times New Roman" w:hAnsi="Times New Roman"/>
          <w:szCs w:val="24"/>
          <w:lang w:val="lt-LT"/>
        </w:rPr>
        <w:t>2016-2023 metams</w:t>
      </w:r>
      <w:r w:rsidR="00902849" w:rsidRPr="00B72CBB">
        <w:rPr>
          <w:rFonts w:ascii="Times New Roman" w:hAnsi="Times New Roman"/>
          <w:szCs w:val="24"/>
          <w:lang w:val="lt-LT"/>
        </w:rPr>
        <w:t xml:space="preserve"> (toliau – Strategija).</w:t>
      </w:r>
    </w:p>
    <w:p w14:paraId="5EB9C878" w14:textId="77777777" w:rsidR="00902849" w:rsidRPr="00B72CBB" w:rsidRDefault="0069333F" w:rsidP="006B5810">
      <w:pPr>
        <w:numPr>
          <w:ilvl w:val="0"/>
          <w:numId w:val="19"/>
        </w:numPr>
        <w:ind w:left="0" w:firstLine="108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VPS  vadov</w:t>
      </w:r>
      <w:r w:rsidR="00B72CBB" w:rsidRPr="00B72CBB">
        <w:rPr>
          <w:rFonts w:ascii="Times New Roman" w:hAnsi="Times New Roman"/>
          <w:szCs w:val="24"/>
          <w:lang w:val="lt-LT"/>
        </w:rPr>
        <w:t xml:space="preserve">ui </w:t>
      </w:r>
      <w:r w:rsidR="00902849" w:rsidRPr="00B72CBB">
        <w:rPr>
          <w:rFonts w:ascii="Times New Roman" w:hAnsi="Times New Roman"/>
          <w:szCs w:val="24"/>
          <w:lang w:val="lt-LT"/>
        </w:rPr>
        <w:t xml:space="preserve"> atlyginimas mokama</w:t>
      </w:r>
      <w:r w:rsidR="00AB261F" w:rsidRPr="00B72CBB">
        <w:rPr>
          <w:rFonts w:ascii="Times New Roman" w:hAnsi="Times New Roman"/>
          <w:szCs w:val="24"/>
          <w:lang w:val="lt-LT"/>
        </w:rPr>
        <w:t>s iš projekto</w:t>
      </w:r>
      <w:r w:rsidR="00AB261F" w:rsidRPr="00B72CBB">
        <w:rPr>
          <w:rFonts w:hint="eastAsia"/>
        </w:rPr>
        <w:t xml:space="preserve"> </w:t>
      </w:r>
      <w:r w:rsidR="00AB261F" w:rsidRPr="00B72CBB">
        <w:rPr>
          <w:rFonts w:ascii="Times New Roman" w:hAnsi="Times New Roman" w:hint="eastAsia"/>
          <w:bCs/>
          <w:szCs w:val="24"/>
          <w:lang w:val="lt-LT"/>
        </w:rPr>
        <w:t>„</w:t>
      </w:r>
      <w:r w:rsidR="00AB261F" w:rsidRPr="00B72CBB">
        <w:rPr>
          <w:rFonts w:ascii="Times New Roman" w:hAnsi="Times New Roman"/>
          <w:bCs/>
          <w:szCs w:val="24"/>
          <w:lang w:val="lt-LT"/>
        </w:rPr>
        <w:t>Lazdij</w:t>
      </w:r>
      <w:r w:rsidR="00AB261F" w:rsidRPr="00B72CBB">
        <w:rPr>
          <w:rFonts w:ascii="Times New Roman" w:hAnsi="Times New Roman" w:hint="eastAsia"/>
          <w:bCs/>
          <w:szCs w:val="24"/>
          <w:lang w:val="lt-LT"/>
        </w:rPr>
        <w:t>ų</w:t>
      </w:r>
      <w:r w:rsidR="00AB261F" w:rsidRPr="00B72CBB">
        <w:rPr>
          <w:rFonts w:ascii="Times New Roman" w:hAnsi="Times New Roman"/>
          <w:bCs/>
          <w:szCs w:val="24"/>
          <w:lang w:val="lt-LT"/>
        </w:rPr>
        <w:t xml:space="preserve"> rajono kaimo pl</w:t>
      </w:r>
      <w:r w:rsidR="00AB261F" w:rsidRPr="00B72CBB">
        <w:rPr>
          <w:rFonts w:ascii="Times New Roman" w:hAnsi="Times New Roman" w:hint="eastAsia"/>
          <w:bCs/>
          <w:szCs w:val="24"/>
          <w:lang w:val="lt-LT"/>
        </w:rPr>
        <w:t>ė</w:t>
      </w:r>
      <w:r w:rsidR="00AB261F" w:rsidRPr="00B72CBB">
        <w:rPr>
          <w:rFonts w:ascii="Times New Roman" w:hAnsi="Times New Roman"/>
          <w:bCs/>
          <w:szCs w:val="24"/>
          <w:lang w:val="lt-LT"/>
        </w:rPr>
        <w:t xml:space="preserve">tros strategijos </w:t>
      </w:r>
      <w:r w:rsidR="00B72CBB" w:rsidRPr="00B72CBB">
        <w:rPr>
          <w:rFonts w:ascii="Times New Roman" w:hAnsi="Times New Roman"/>
          <w:bCs/>
          <w:szCs w:val="24"/>
          <w:lang w:val="lt-LT"/>
        </w:rPr>
        <w:t>2016-2023 metams</w:t>
      </w:r>
      <w:r w:rsidR="00AB261F" w:rsidRPr="00B72CBB">
        <w:rPr>
          <w:rFonts w:ascii="Times New Roman" w:hAnsi="Times New Roman" w:hint="eastAsia"/>
          <w:bCs/>
          <w:szCs w:val="24"/>
          <w:lang w:val="lt-LT"/>
        </w:rPr>
        <w:t>“</w:t>
      </w:r>
      <w:r w:rsidR="00ED1E51" w:rsidRPr="00B72CBB">
        <w:rPr>
          <w:rFonts w:ascii="Times New Roman" w:hAnsi="Times New Roman"/>
          <w:bCs/>
          <w:szCs w:val="24"/>
          <w:lang w:val="lt-LT"/>
        </w:rPr>
        <w:t xml:space="preserve"> (toliau – Projektas)</w:t>
      </w:r>
      <w:r w:rsidR="00AB261F" w:rsidRPr="00B72CBB">
        <w:rPr>
          <w:rFonts w:ascii="Times New Roman" w:hAnsi="Times New Roman"/>
          <w:bCs/>
          <w:szCs w:val="24"/>
          <w:lang w:val="lt-LT"/>
        </w:rPr>
        <w:t xml:space="preserve">  administravimo l</w:t>
      </w:r>
      <w:r w:rsidR="00AB261F" w:rsidRPr="00B72CBB">
        <w:rPr>
          <w:rFonts w:ascii="Times New Roman" w:hAnsi="Times New Roman" w:hint="eastAsia"/>
          <w:bCs/>
          <w:szCs w:val="24"/>
          <w:lang w:val="lt-LT"/>
        </w:rPr>
        <w:t>ėšų</w:t>
      </w:r>
      <w:r w:rsidR="00AB261F" w:rsidRPr="00B72CBB">
        <w:rPr>
          <w:rFonts w:ascii="Times New Roman" w:hAnsi="Times New Roman"/>
          <w:bCs/>
          <w:szCs w:val="24"/>
          <w:lang w:val="lt-LT"/>
        </w:rPr>
        <w:t>.</w:t>
      </w:r>
    </w:p>
    <w:p w14:paraId="184C80F5" w14:textId="77777777" w:rsidR="000A00EA" w:rsidRPr="00B72CBB" w:rsidRDefault="00B72CBB" w:rsidP="00B72CBB">
      <w:pPr>
        <w:numPr>
          <w:ilvl w:val="0"/>
          <w:numId w:val="19"/>
        </w:numPr>
        <w:rPr>
          <w:rFonts w:ascii="Times New Roman" w:hAnsi="Times New Roman"/>
          <w:szCs w:val="24"/>
          <w:lang w:val="lt-LT"/>
        </w:rPr>
      </w:pPr>
      <w:r w:rsidRPr="00B72CBB">
        <w:t xml:space="preserve"> </w:t>
      </w:r>
      <w:r w:rsidRPr="00B72CBB">
        <w:rPr>
          <w:rFonts w:ascii="Times New Roman" w:hAnsi="Times New Roman"/>
          <w:szCs w:val="24"/>
          <w:lang w:val="lt-LT"/>
        </w:rPr>
        <w:t>VPS  vadovas</w:t>
      </w:r>
      <w:r w:rsidR="000A00EA" w:rsidRPr="00B72CBB">
        <w:rPr>
          <w:rFonts w:ascii="Times New Roman" w:hAnsi="Times New Roman"/>
          <w:szCs w:val="24"/>
          <w:lang w:val="lt-LT"/>
        </w:rPr>
        <w:t xml:space="preserve"> savo darbe vadovaujasi: </w:t>
      </w:r>
    </w:p>
    <w:p w14:paraId="49FBF6EB" w14:textId="77777777" w:rsidR="00FA4B9F" w:rsidRPr="00B72CBB" w:rsidRDefault="00FA4B9F" w:rsidP="00C73B93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Lietuvos Respublikos įstatymais ir teisės aktais;</w:t>
      </w:r>
    </w:p>
    <w:p w14:paraId="623C6CE3" w14:textId="77777777" w:rsidR="00AB261F" w:rsidRPr="00B72CBB" w:rsidRDefault="00FA4B9F" w:rsidP="00C73B93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Strategijos įgyvendinimo paramos sutartimi</w:t>
      </w:r>
      <w:r w:rsidR="00AB261F" w:rsidRPr="00B72CBB">
        <w:rPr>
          <w:rFonts w:ascii="Times New Roman" w:hAnsi="Times New Roman"/>
          <w:szCs w:val="24"/>
          <w:lang w:val="lt-LT"/>
        </w:rPr>
        <w:t>.</w:t>
      </w:r>
    </w:p>
    <w:p w14:paraId="432A204C" w14:textId="77777777" w:rsidR="00FA4B9F" w:rsidRPr="00B72CBB" w:rsidRDefault="00FA4B9F" w:rsidP="00AB261F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Strategijos administravimo ir įgyvendinimo taisyklėmis;</w:t>
      </w:r>
    </w:p>
    <w:p w14:paraId="4225E9A9" w14:textId="77777777" w:rsidR="00FA4B9F" w:rsidRPr="00B72CBB" w:rsidRDefault="00FA4B9F" w:rsidP="00C73B93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kitomis Strategijos įgyvendinimą reglamentuojančiomis taisyklėmis ir teisės aktais.</w:t>
      </w:r>
    </w:p>
    <w:p w14:paraId="4381E15F" w14:textId="77777777" w:rsidR="00902849" w:rsidRDefault="006B5810" w:rsidP="00C73B93">
      <w:pPr>
        <w:numPr>
          <w:ilvl w:val="0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VPS </w:t>
      </w:r>
      <w:r w:rsidR="005121DE" w:rsidRPr="00B72CBB">
        <w:rPr>
          <w:rFonts w:ascii="Times New Roman" w:hAnsi="Times New Roman"/>
          <w:szCs w:val="24"/>
          <w:lang w:val="lt-LT"/>
        </w:rPr>
        <w:t xml:space="preserve"> vadovas</w:t>
      </w:r>
      <w:r w:rsidR="00902849" w:rsidRPr="00B72CBB">
        <w:rPr>
          <w:rFonts w:ascii="Times New Roman" w:hAnsi="Times New Roman"/>
          <w:szCs w:val="24"/>
          <w:lang w:val="lt-LT"/>
        </w:rPr>
        <w:t xml:space="preserve"> yra ties</w:t>
      </w:r>
      <w:r w:rsidR="005121DE" w:rsidRPr="00B72CBB">
        <w:rPr>
          <w:rFonts w:ascii="Times New Roman" w:hAnsi="Times New Roman"/>
          <w:szCs w:val="24"/>
          <w:lang w:val="lt-LT"/>
        </w:rPr>
        <w:t xml:space="preserve">iogiai pavaldus </w:t>
      </w:r>
      <w:r w:rsidR="00902849" w:rsidRPr="00B72CBB">
        <w:rPr>
          <w:rFonts w:ascii="Times New Roman" w:hAnsi="Times New Roman"/>
          <w:szCs w:val="24"/>
          <w:lang w:val="lt-LT"/>
        </w:rPr>
        <w:t xml:space="preserve"> Dzūkijos VVG </w:t>
      </w:r>
      <w:r w:rsidR="005121DE" w:rsidRPr="00B72CBB">
        <w:rPr>
          <w:rFonts w:ascii="Times New Roman" w:hAnsi="Times New Roman"/>
          <w:szCs w:val="24"/>
          <w:lang w:val="lt-LT"/>
        </w:rPr>
        <w:t xml:space="preserve">valdybos </w:t>
      </w:r>
      <w:r w:rsidR="00902849" w:rsidRPr="00B72CBB">
        <w:rPr>
          <w:rFonts w:ascii="Times New Roman" w:hAnsi="Times New Roman"/>
          <w:szCs w:val="24"/>
          <w:lang w:val="lt-LT"/>
        </w:rPr>
        <w:t>pirmininkui.</w:t>
      </w:r>
    </w:p>
    <w:p w14:paraId="68AFBF58" w14:textId="77777777" w:rsidR="00103468" w:rsidRPr="00B72CBB" w:rsidRDefault="00103468" w:rsidP="00103468">
      <w:pPr>
        <w:ind w:left="709"/>
        <w:rPr>
          <w:rFonts w:ascii="Times New Roman" w:hAnsi="Times New Roman"/>
          <w:szCs w:val="24"/>
          <w:lang w:val="lt-LT"/>
        </w:rPr>
      </w:pPr>
    </w:p>
    <w:p w14:paraId="394C77E6" w14:textId="77777777" w:rsidR="00902849" w:rsidRPr="00B72CBB" w:rsidRDefault="00902849" w:rsidP="00C73B93">
      <w:pPr>
        <w:spacing w:before="120" w:after="120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B72CBB">
        <w:rPr>
          <w:rFonts w:ascii="Times New Roman" w:hAnsi="Times New Roman"/>
          <w:b/>
          <w:bCs/>
          <w:szCs w:val="24"/>
          <w:lang w:val="lt-LT"/>
        </w:rPr>
        <w:t>II. KVALIFIKACINIAI REIKALAVIMAI DARBUOTOJUI, EINANČIAM ŠIAS PAREIGAS</w:t>
      </w:r>
    </w:p>
    <w:p w14:paraId="45A07FBB" w14:textId="77777777" w:rsidR="005121DE" w:rsidRPr="0069333F" w:rsidRDefault="00B72CBB" w:rsidP="006C7678">
      <w:pPr>
        <w:widowControl w:val="0"/>
        <w:numPr>
          <w:ilvl w:val="0"/>
          <w:numId w:val="19"/>
        </w:numPr>
        <w:tabs>
          <w:tab w:val="left" w:pos="993"/>
        </w:tabs>
        <w:rPr>
          <w:rFonts w:ascii="Times New Roman" w:hAnsi="Times New Roman"/>
          <w:szCs w:val="24"/>
          <w:highlight w:val="yellow"/>
          <w:lang w:val="lt-LT"/>
        </w:rPr>
      </w:pPr>
      <w:r w:rsidRPr="006B5810">
        <w:rPr>
          <w:rFonts w:ascii="Times New Roman" w:hAnsi="Times New Roman"/>
          <w:szCs w:val="24"/>
          <w:lang w:val="lt-LT"/>
        </w:rPr>
        <w:t xml:space="preserve">VPS  </w:t>
      </w:r>
      <w:r w:rsidR="005121DE" w:rsidRPr="006B5810">
        <w:rPr>
          <w:rFonts w:ascii="Times New Roman" w:hAnsi="Times New Roman"/>
          <w:szCs w:val="24"/>
          <w:lang w:val="lt-LT"/>
        </w:rPr>
        <w:t xml:space="preserve"> vadovu</w:t>
      </w:r>
      <w:r w:rsidR="005121DE" w:rsidRPr="00B72CBB">
        <w:rPr>
          <w:rFonts w:ascii="Times New Roman" w:hAnsi="Times New Roman"/>
          <w:szCs w:val="24"/>
          <w:lang w:val="lt-LT"/>
        </w:rPr>
        <w:t xml:space="preserve"> gali dirbti asmuo, turintis</w:t>
      </w:r>
      <w:r>
        <w:rPr>
          <w:rFonts w:ascii="Times New Roman" w:hAnsi="Times New Roman"/>
          <w:szCs w:val="24"/>
          <w:lang w:val="lt-LT"/>
        </w:rPr>
        <w:t xml:space="preserve"> aukštąjį </w:t>
      </w:r>
      <w:r w:rsidRPr="00B72CBB">
        <w:rPr>
          <w:rFonts w:ascii="Times New Roman" w:hAnsi="Times New Roman"/>
          <w:szCs w:val="24"/>
          <w:lang w:val="lt-LT"/>
        </w:rPr>
        <w:t xml:space="preserve">universitetinį </w:t>
      </w:r>
      <w:r w:rsidR="005121DE" w:rsidRPr="00B72CBB">
        <w:rPr>
          <w:rFonts w:ascii="Times New Roman" w:hAnsi="Times New Roman"/>
          <w:szCs w:val="24"/>
          <w:lang w:val="lt-LT"/>
        </w:rPr>
        <w:t>išsilavinimą.</w:t>
      </w:r>
    </w:p>
    <w:p w14:paraId="39510638" w14:textId="77777777" w:rsidR="005121DE" w:rsidRPr="00B72CBB" w:rsidRDefault="00B72CBB" w:rsidP="005121DE">
      <w:pPr>
        <w:widowControl w:val="0"/>
        <w:numPr>
          <w:ilvl w:val="0"/>
          <w:numId w:val="19"/>
        </w:numPr>
        <w:tabs>
          <w:tab w:val="left" w:pos="993"/>
        </w:tabs>
        <w:ind w:left="0" w:firstLine="7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VPS vadovas </w:t>
      </w:r>
      <w:r w:rsidR="005121DE" w:rsidRPr="00B72CBB">
        <w:rPr>
          <w:rFonts w:ascii="Times New Roman" w:hAnsi="Times New Roman"/>
          <w:szCs w:val="24"/>
          <w:lang w:val="lt-LT"/>
        </w:rPr>
        <w:t xml:space="preserve"> privalo:</w:t>
      </w:r>
    </w:p>
    <w:p w14:paraId="746871A6" w14:textId="77777777" w:rsidR="005121DE" w:rsidRPr="00B72CBB" w:rsidRDefault="00F11CA1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m</w:t>
      </w:r>
      <w:r w:rsidR="005121DE" w:rsidRPr="00B72CBB">
        <w:rPr>
          <w:rFonts w:ascii="Times New Roman" w:hAnsi="Times New Roman"/>
          <w:szCs w:val="24"/>
          <w:lang w:val="lt-LT"/>
        </w:rPr>
        <w:t>okėti</w:t>
      </w:r>
      <w:r w:rsidRPr="00B72CBB">
        <w:rPr>
          <w:rFonts w:ascii="Times New Roman" w:hAnsi="Times New Roman"/>
          <w:szCs w:val="24"/>
          <w:lang w:val="lt-LT"/>
        </w:rPr>
        <w:t xml:space="preserve"> bent vieną užsienio </w:t>
      </w:r>
      <w:r w:rsidR="005121DE" w:rsidRPr="00B72CBB">
        <w:rPr>
          <w:rFonts w:ascii="Times New Roman" w:hAnsi="Times New Roman"/>
          <w:szCs w:val="24"/>
          <w:lang w:val="lt-LT"/>
        </w:rPr>
        <w:t xml:space="preserve"> kalbą;</w:t>
      </w:r>
    </w:p>
    <w:p w14:paraId="65DCEF4E" w14:textId="77777777" w:rsidR="005121DE" w:rsidRPr="00B72CBB" w:rsidRDefault="005121DE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mokėti dirbti kompiuteriu (MS Word, MS Excel, Power Point, Internet Explorer);</w:t>
      </w:r>
    </w:p>
    <w:p w14:paraId="67D562DE" w14:textId="77777777" w:rsidR="005121DE" w:rsidRPr="00B72CBB" w:rsidRDefault="005121DE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 xml:space="preserve">mokėti valdyti, kaupti, analizuoti, apibendrinti informaciją ir rengti vidaus tvarkomuosius, organizacinius, informacinius dokumentus bei išvadas; </w:t>
      </w:r>
    </w:p>
    <w:p w14:paraId="003ECF32" w14:textId="77777777" w:rsidR="005121DE" w:rsidRPr="00B72CBB" w:rsidRDefault="005121DE" w:rsidP="005121DE">
      <w:pPr>
        <w:widowControl w:val="0"/>
        <w:numPr>
          <w:ilvl w:val="1"/>
          <w:numId w:val="19"/>
        </w:numPr>
        <w:tabs>
          <w:tab w:val="left" w:pos="993"/>
          <w:tab w:val="left" w:pos="1134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išmanyti raštvedybos reikalavimus;</w:t>
      </w:r>
    </w:p>
    <w:p w14:paraId="049F5DE6" w14:textId="77777777" w:rsidR="005121DE" w:rsidRPr="00B72CBB" w:rsidRDefault="005121DE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mokėti taikyti strateginio planavimo principus ir metodus;</w:t>
      </w:r>
    </w:p>
    <w:p w14:paraId="70E204E3" w14:textId="77777777" w:rsidR="005121DE" w:rsidRPr="006B5810" w:rsidRDefault="006B5810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6B5810">
        <w:rPr>
          <w:rFonts w:ascii="Times New Roman" w:hAnsi="Times New Roman"/>
          <w:szCs w:val="24"/>
          <w:lang w:val="lt-LT"/>
        </w:rPr>
        <w:t>turėti ne mažesnę nei</w:t>
      </w:r>
      <w:r w:rsidR="005121DE" w:rsidRPr="006B5810">
        <w:rPr>
          <w:rFonts w:ascii="Times New Roman" w:hAnsi="Times New Roman"/>
          <w:szCs w:val="24"/>
          <w:lang w:val="lt-LT"/>
        </w:rPr>
        <w:t xml:space="preserve"> 3 m. darbo  patirtį </w:t>
      </w:r>
      <w:r w:rsidRPr="006B5810">
        <w:rPr>
          <w:rFonts w:ascii="Times New Roman" w:hAnsi="Times New Roman"/>
          <w:szCs w:val="24"/>
          <w:lang w:val="lt-LT"/>
        </w:rPr>
        <w:t xml:space="preserve"> projektų valdymo srityje arba  turėti ne mažesnę nei  negu 5 metų darbo patirtį VPS administravimo  ir įgyvendinimo srityje</w:t>
      </w:r>
      <w:r w:rsidR="005121DE" w:rsidRPr="006B5810">
        <w:rPr>
          <w:rFonts w:ascii="Times New Roman" w:hAnsi="Times New Roman"/>
          <w:szCs w:val="24"/>
          <w:lang w:val="lt-LT"/>
        </w:rPr>
        <w:t>;</w:t>
      </w:r>
    </w:p>
    <w:p w14:paraId="29E279DB" w14:textId="77777777" w:rsidR="005121DE" w:rsidRPr="00B72CBB" w:rsidRDefault="005121DE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>turėti vairuotojo pažymėjimą.</w:t>
      </w:r>
    </w:p>
    <w:p w14:paraId="70697DC7" w14:textId="77777777" w:rsidR="005121DE" w:rsidRPr="00B72CBB" w:rsidRDefault="00B72CBB" w:rsidP="005121DE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ind w:left="0" w:firstLine="7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VPS </w:t>
      </w:r>
      <w:r w:rsidR="005121DE" w:rsidRPr="00B72CBB">
        <w:rPr>
          <w:rFonts w:ascii="Times New Roman" w:hAnsi="Times New Roman"/>
          <w:szCs w:val="24"/>
          <w:lang w:val="lt-LT"/>
        </w:rPr>
        <w:t xml:space="preserve"> vadovas turi gebėti: </w:t>
      </w:r>
    </w:p>
    <w:p w14:paraId="1A0B367A" w14:textId="77777777" w:rsidR="005121DE" w:rsidRPr="00B72CBB" w:rsidRDefault="005121DE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  <w:tab w:val="left" w:pos="12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 xml:space="preserve"> sklandžiai dėstyti mintis raštu ir žodžiu;</w:t>
      </w:r>
    </w:p>
    <w:p w14:paraId="3B35B179" w14:textId="77777777" w:rsidR="005121DE" w:rsidRPr="00B72CBB" w:rsidRDefault="005121DE" w:rsidP="005121DE">
      <w:pPr>
        <w:widowControl w:val="0"/>
        <w:numPr>
          <w:ilvl w:val="1"/>
          <w:numId w:val="19"/>
        </w:numPr>
        <w:tabs>
          <w:tab w:val="left" w:pos="993"/>
          <w:tab w:val="left" w:pos="1176"/>
          <w:tab w:val="left" w:pos="12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 xml:space="preserve"> savarankiškai planuoti, organizuo</w:t>
      </w:r>
      <w:r w:rsidR="006C7678">
        <w:rPr>
          <w:rFonts w:ascii="Times New Roman" w:hAnsi="Times New Roman"/>
          <w:szCs w:val="24"/>
          <w:lang w:val="lt-LT"/>
        </w:rPr>
        <w:t>ti ir koordinuoti savo ir kitų P</w:t>
      </w:r>
      <w:r w:rsidRPr="00B72CBB">
        <w:rPr>
          <w:rFonts w:ascii="Times New Roman" w:hAnsi="Times New Roman"/>
          <w:szCs w:val="24"/>
          <w:lang w:val="lt-LT"/>
        </w:rPr>
        <w:t>rojekto darbuotojų veiklą;</w:t>
      </w:r>
    </w:p>
    <w:p w14:paraId="15E64FEB" w14:textId="77777777" w:rsidR="005121DE" w:rsidRDefault="005121DE" w:rsidP="00F84E16">
      <w:pPr>
        <w:widowControl w:val="0"/>
        <w:numPr>
          <w:ilvl w:val="1"/>
          <w:numId w:val="19"/>
        </w:numPr>
        <w:tabs>
          <w:tab w:val="left" w:pos="993"/>
          <w:tab w:val="left" w:pos="1176"/>
          <w:tab w:val="left" w:pos="1276"/>
        </w:tabs>
        <w:ind w:left="0" w:firstLine="720"/>
        <w:rPr>
          <w:rFonts w:ascii="Times New Roman" w:hAnsi="Times New Roman"/>
          <w:szCs w:val="24"/>
          <w:lang w:val="lt-LT"/>
        </w:rPr>
      </w:pPr>
      <w:r w:rsidRPr="00B72CBB">
        <w:rPr>
          <w:rFonts w:ascii="Times New Roman" w:hAnsi="Times New Roman"/>
          <w:szCs w:val="24"/>
          <w:lang w:val="lt-LT"/>
        </w:rPr>
        <w:t xml:space="preserve"> priimti sprendimus, bendrauti ir bendradarbiauti, dirbti komandoje.</w:t>
      </w:r>
    </w:p>
    <w:p w14:paraId="3F949F7F" w14:textId="77777777" w:rsidR="00103468" w:rsidRPr="00B72CBB" w:rsidRDefault="00103468" w:rsidP="00103468">
      <w:pPr>
        <w:widowControl w:val="0"/>
        <w:tabs>
          <w:tab w:val="left" w:pos="993"/>
          <w:tab w:val="left" w:pos="1176"/>
          <w:tab w:val="left" w:pos="1276"/>
        </w:tabs>
        <w:ind w:left="720"/>
        <w:rPr>
          <w:rFonts w:ascii="Times New Roman" w:hAnsi="Times New Roman"/>
          <w:szCs w:val="24"/>
          <w:lang w:val="lt-LT"/>
        </w:rPr>
      </w:pPr>
    </w:p>
    <w:p w14:paraId="43B79CA9" w14:textId="77777777" w:rsidR="005121DE" w:rsidRPr="00B72CBB" w:rsidRDefault="00902849" w:rsidP="00F84E16">
      <w:pPr>
        <w:spacing w:before="120" w:after="120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B72CBB">
        <w:rPr>
          <w:rFonts w:ascii="Times New Roman" w:hAnsi="Times New Roman"/>
          <w:b/>
          <w:bCs/>
          <w:szCs w:val="24"/>
          <w:lang w:val="lt-LT"/>
        </w:rPr>
        <w:t>III. PAGRINDINĖS FUNKCIJOS DARBUOTOJO EINANČIO ŠIAS PAREIGAS</w:t>
      </w:r>
    </w:p>
    <w:p w14:paraId="7601CAD8" w14:textId="77777777" w:rsidR="00DA6BF8" w:rsidRPr="00103468" w:rsidRDefault="005713A5" w:rsidP="006C7678">
      <w:pPr>
        <w:spacing w:before="120" w:after="120"/>
        <w:ind w:left="648"/>
        <w:rPr>
          <w:rFonts w:ascii="Times New Roman" w:hAnsi="Times New Roman"/>
          <w:bCs/>
          <w:szCs w:val="24"/>
          <w:lang w:val="lt-LT"/>
        </w:rPr>
      </w:pPr>
      <w:r w:rsidRPr="006B5810">
        <w:rPr>
          <w:rFonts w:ascii="Times New Roman" w:hAnsi="Times New Roman"/>
          <w:bCs/>
          <w:szCs w:val="24"/>
          <w:lang w:val="lt-LT"/>
        </w:rPr>
        <w:t>9</w:t>
      </w:r>
      <w:r w:rsidRPr="00103468">
        <w:rPr>
          <w:rFonts w:ascii="Times New Roman" w:hAnsi="Times New Roman"/>
          <w:bCs/>
          <w:szCs w:val="24"/>
          <w:lang w:val="lt-LT"/>
        </w:rPr>
        <w:t xml:space="preserve">. </w:t>
      </w:r>
      <w:r w:rsidR="006B5810"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6B5810" w:rsidRPr="00103468">
        <w:rPr>
          <w:rFonts w:ascii="Times New Roman" w:hAnsi="Times New Roman"/>
          <w:szCs w:val="24"/>
          <w:lang w:val="lt-LT"/>
        </w:rPr>
        <w:t>VPS  vadovas</w:t>
      </w:r>
      <w:r w:rsidR="00ED1E51" w:rsidRPr="00103468">
        <w:rPr>
          <w:rFonts w:ascii="Times New Roman" w:hAnsi="Times New Roman"/>
          <w:bCs/>
          <w:szCs w:val="24"/>
          <w:lang w:val="lt-LT"/>
        </w:rPr>
        <w:t xml:space="preserve"> atlieka šias funkcijas: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                                                                                                            </w:t>
      </w:r>
      <w:r w:rsidR="006C7678" w:rsidRPr="00103468">
        <w:rPr>
          <w:rFonts w:ascii="Times New Roman" w:hAnsi="Times New Roman"/>
          <w:bCs/>
          <w:szCs w:val="24"/>
          <w:lang w:val="lt-LT"/>
        </w:rPr>
        <w:t xml:space="preserve">      </w:t>
      </w:r>
      <w:r w:rsidRPr="00103468">
        <w:rPr>
          <w:rFonts w:ascii="Times New Roman" w:hAnsi="Times New Roman"/>
          <w:bCs/>
          <w:szCs w:val="24"/>
          <w:lang w:val="lt-LT"/>
        </w:rPr>
        <w:t>9.1</w:t>
      </w:r>
      <w:r w:rsidR="00ED39A2" w:rsidRPr="00103468">
        <w:rPr>
          <w:rFonts w:ascii="Times New Roman" w:hAnsi="Times New Roman"/>
          <w:bCs/>
          <w:szCs w:val="24"/>
          <w:lang w:val="lt-LT"/>
        </w:rPr>
        <w:t xml:space="preserve">. </w:t>
      </w:r>
      <w:r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215821" w:rsidRPr="00103468">
        <w:rPr>
          <w:rFonts w:ascii="Times New Roman" w:hAnsi="Times New Roman"/>
          <w:bCs/>
          <w:szCs w:val="24"/>
          <w:lang w:val="lt-LT"/>
        </w:rPr>
        <w:t xml:space="preserve">administruoja, </w:t>
      </w:r>
      <w:r w:rsidR="00ED1E51" w:rsidRPr="00103468">
        <w:rPr>
          <w:rFonts w:ascii="Times New Roman" w:hAnsi="Times New Roman"/>
          <w:bCs/>
          <w:szCs w:val="24"/>
          <w:lang w:val="lt-LT"/>
        </w:rPr>
        <w:t>planuoja, organizuoja ir koordinuoja Projekto įgyvendi</w:t>
      </w:r>
      <w:r w:rsidR="000D5650" w:rsidRPr="00103468">
        <w:rPr>
          <w:rFonts w:ascii="Times New Roman" w:hAnsi="Times New Roman"/>
          <w:bCs/>
          <w:szCs w:val="24"/>
          <w:lang w:val="lt-LT"/>
        </w:rPr>
        <w:t>nimo veikla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s;                                                                                                                                                                          </w:t>
      </w:r>
    </w:p>
    <w:p w14:paraId="3DCFBD4D" w14:textId="77777777" w:rsidR="00215821" w:rsidRPr="00103468" w:rsidRDefault="006C7678" w:rsidP="006C7678">
      <w:pPr>
        <w:suppressAutoHyphens w:val="0"/>
        <w:jc w:val="both"/>
        <w:rPr>
          <w:lang w:val="lt-LT"/>
        </w:rPr>
      </w:pPr>
      <w:r w:rsidRPr="00103468">
        <w:rPr>
          <w:rFonts w:ascii="Times New Roman" w:hAnsi="Times New Roman"/>
          <w:bCs/>
          <w:szCs w:val="24"/>
          <w:lang w:val="lt-LT"/>
        </w:rPr>
        <w:t xml:space="preserve">       </w:t>
      </w:r>
      <w:r w:rsidR="00103468">
        <w:rPr>
          <w:rFonts w:ascii="Times New Roman" w:hAnsi="Times New Roman"/>
          <w:bCs/>
          <w:szCs w:val="24"/>
          <w:lang w:val="lt-LT"/>
        </w:rPr>
        <w:t xml:space="preserve">  </w:t>
      </w:r>
      <w:r w:rsidRPr="00103468">
        <w:rPr>
          <w:rFonts w:ascii="Times New Roman" w:hAnsi="Times New Roman"/>
          <w:bCs/>
          <w:szCs w:val="24"/>
          <w:lang w:val="lt-LT"/>
        </w:rPr>
        <w:t xml:space="preserve">  </w:t>
      </w:r>
      <w:r w:rsidR="00215821" w:rsidRPr="00103468">
        <w:rPr>
          <w:rFonts w:ascii="Times New Roman" w:hAnsi="Times New Roman"/>
          <w:bCs/>
          <w:szCs w:val="24"/>
          <w:lang w:val="lt-LT"/>
        </w:rPr>
        <w:t>9.2.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215821" w:rsidRPr="00103468">
        <w:rPr>
          <w:lang w:val="lt-LT"/>
        </w:rPr>
        <w:t>atlieka Projekto  įgyvendinimo stebėseną ir teikia kasmetines ataskaitas ir kitą reikalingą informaciją visuotiniam narių susirinkimui ir  Dzūkijos VVG  valdybai, Nacionalinei mokėjimo agentūra prie Žemės ūkio ministerijos,  kitoms kontroliuojančioms institucijoms;</w:t>
      </w:r>
    </w:p>
    <w:p w14:paraId="659DFE20" w14:textId="77777777" w:rsidR="00215821" w:rsidRPr="00103468" w:rsidRDefault="006C7678" w:rsidP="00215821">
      <w:pPr>
        <w:suppressAutoHyphens w:val="0"/>
        <w:jc w:val="both"/>
        <w:rPr>
          <w:lang w:val="lt-LT"/>
        </w:rPr>
      </w:pPr>
      <w:r w:rsidRPr="00103468">
        <w:rPr>
          <w:lang w:val="lt-LT"/>
        </w:rPr>
        <w:lastRenderedPageBreak/>
        <w:t xml:space="preserve">    </w:t>
      </w:r>
      <w:r w:rsidR="00103468">
        <w:rPr>
          <w:lang w:val="lt-LT"/>
        </w:rPr>
        <w:t xml:space="preserve">  </w:t>
      </w:r>
      <w:r w:rsidRPr="00103468">
        <w:rPr>
          <w:lang w:val="lt-LT"/>
        </w:rPr>
        <w:t xml:space="preserve">   </w:t>
      </w:r>
      <w:r w:rsidR="00215821" w:rsidRPr="00103468">
        <w:rPr>
          <w:lang w:val="lt-LT"/>
        </w:rPr>
        <w:t>9.3. rengia, derina su Nacionaline mokėjimo agentūra prie Žemės ūkio ministerijos, ir  Dzūkijos VVG valdybai tvirtinti teikia kvietimų teikti vietos projektus dokumentus;</w:t>
      </w:r>
    </w:p>
    <w:p w14:paraId="792AF294" w14:textId="77777777" w:rsidR="006C7678" w:rsidRPr="00103468" w:rsidRDefault="006C7678" w:rsidP="006C7678">
      <w:pPr>
        <w:suppressAutoHyphens w:val="0"/>
        <w:jc w:val="both"/>
        <w:rPr>
          <w:lang w:val="lt-LT"/>
        </w:rPr>
      </w:pPr>
      <w:r w:rsidRPr="00103468">
        <w:rPr>
          <w:lang w:val="lt-LT"/>
        </w:rPr>
        <w:t xml:space="preserve">     </w:t>
      </w:r>
      <w:r w:rsidR="00103468">
        <w:rPr>
          <w:lang w:val="lt-LT"/>
        </w:rPr>
        <w:t xml:space="preserve">   </w:t>
      </w:r>
      <w:r w:rsidRPr="00103468">
        <w:rPr>
          <w:lang w:val="lt-LT"/>
        </w:rPr>
        <w:t xml:space="preserve"> 9.4. organizuoja vietos projektų atrankos posėdžius;</w:t>
      </w:r>
    </w:p>
    <w:p w14:paraId="7FA9199D" w14:textId="77777777" w:rsidR="00215821" w:rsidRPr="00103468" w:rsidRDefault="00103468" w:rsidP="00103468">
      <w:pPr>
        <w:tabs>
          <w:tab w:val="left" w:pos="567"/>
        </w:tabs>
        <w:suppressAutoHyphens w:val="0"/>
        <w:jc w:val="both"/>
        <w:rPr>
          <w:lang w:val="lt-LT"/>
        </w:rPr>
      </w:pPr>
      <w:r w:rsidRPr="00103468">
        <w:rPr>
          <w:lang w:val="lt-LT"/>
        </w:rPr>
        <w:t xml:space="preserve">   </w:t>
      </w:r>
      <w:r>
        <w:rPr>
          <w:lang w:val="lt-LT"/>
        </w:rPr>
        <w:t xml:space="preserve">     </w:t>
      </w:r>
      <w:r w:rsidRPr="00103468">
        <w:rPr>
          <w:lang w:val="lt-LT"/>
        </w:rPr>
        <w:t xml:space="preserve">  9.5</w:t>
      </w:r>
      <w:r w:rsidR="00215821" w:rsidRPr="00103468">
        <w:rPr>
          <w:lang w:val="lt-LT"/>
        </w:rPr>
        <w:t>. kviečia  Dzūkijos VVG narius į visuotinius susirinkimus;</w:t>
      </w:r>
    </w:p>
    <w:p w14:paraId="15489400" w14:textId="77777777" w:rsidR="00103468" w:rsidRPr="00103468" w:rsidRDefault="00103468" w:rsidP="00ED1E51">
      <w:pPr>
        <w:spacing w:before="120" w:after="120"/>
        <w:rPr>
          <w:rFonts w:ascii="Times New Roman" w:hAnsi="Times New Roman"/>
          <w:bCs/>
          <w:szCs w:val="24"/>
          <w:lang w:val="lt-LT"/>
        </w:rPr>
      </w:pPr>
      <w:r w:rsidRPr="00103468">
        <w:rPr>
          <w:lang w:val="lt-LT"/>
        </w:rPr>
        <w:t xml:space="preserve">    </w:t>
      </w:r>
      <w:r>
        <w:rPr>
          <w:lang w:val="lt-LT"/>
        </w:rPr>
        <w:t xml:space="preserve">     </w:t>
      </w:r>
      <w:r w:rsidRPr="00103468">
        <w:rPr>
          <w:lang w:val="lt-LT"/>
        </w:rPr>
        <w:t xml:space="preserve"> 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9.6. </w:t>
      </w:r>
      <w:r w:rsidR="00ED1E51" w:rsidRPr="00103468">
        <w:rPr>
          <w:rFonts w:ascii="Times New Roman" w:hAnsi="Times New Roman"/>
          <w:bCs/>
          <w:szCs w:val="24"/>
          <w:lang w:val="lt-LT"/>
        </w:rPr>
        <w:t>esant poreikiui dalyva</w:t>
      </w:r>
      <w:r w:rsidRPr="00103468">
        <w:rPr>
          <w:rFonts w:ascii="Times New Roman" w:hAnsi="Times New Roman"/>
          <w:bCs/>
          <w:szCs w:val="24"/>
          <w:lang w:val="lt-LT"/>
        </w:rPr>
        <w:t xml:space="preserve">uja </w:t>
      </w:r>
      <w:r w:rsidR="00ED1E51" w:rsidRPr="00103468">
        <w:rPr>
          <w:rFonts w:ascii="Times New Roman" w:hAnsi="Times New Roman"/>
          <w:bCs/>
          <w:szCs w:val="24"/>
          <w:lang w:val="lt-LT"/>
        </w:rPr>
        <w:t xml:space="preserve"> mokymuose, seminaruose ir kituose renginiuose bei 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ED1E51" w:rsidRPr="00103468">
        <w:rPr>
          <w:rFonts w:ascii="Times New Roman" w:hAnsi="Times New Roman"/>
          <w:bCs/>
          <w:szCs w:val="24"/>
          <w:lang w:val="lt-LT"/>
        </w:rPr>
        <w:t>užtikrina kitų darbuotojų dalyvavimą juose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;            </w:t>
      </w:r>
    </w:p>
    <w:p w14:paraId="1C627023" w14:textId="77777777" w:rsidR="00ED39A2" w:rsidRPr="00103468" w:rsidRDefault="00103468" w:rsidP="00103468">
      <w:pPr>
        <w:spacing w:before="120" w:after="120"/>
        <w:ind w:left="576"/>
        <w:rPr>
          <w:rFonts w:ascii="Times New Roman" w:hAnsi="Times New Roman"/>
          <w:bCs/>
          <w:szCs w:val="24"/>
          <w:lang w:val="lt-LT"/>
        </w:rPr>
      </w:pPr>
      <w:r w:rsidRPr="00103468">
        <w:rPr>
          <w:rFonts w:ascii="Times New Roman" w:hAnsi="Times New Roman"/>
          <w:bCs/>
          <w:szCs w:val="24"/>
          <w:lang w:val="lt-LT"/>
        </w:rPr>
        <w:t>9.7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. </w:t>
      </w:r>
      <w:r w:rsidR="00ED1E51" w:rsidRPr="00103468">
        <w:rPr>
          <w:rFonts w:ascii="Times New Roman" w:hAnsi="Times New Roman"/>
          <w:bCs/>
          <w:szCs w:val="24"/>
          <w:lang w:val="lt-LT"/>
        </w:rPr>
        <w:t>bendradarbiauja su Strategiją kontroliuojančiais asmenimis, laiku organizuoja prašomos informacijos pateikimą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;                                                                                                                                                     </w:t>
      </w:r>
      <w:r w:rsidRPr="00103468">
        <w:rPr>
          <w:rFonts w:ascii="Times New Roman" w:hAnsi="Times New Roman"/>
          <w:bCs/>
          <w:szCs w:val="24"/>
          <w:lang w:val="lt-LT"/>
        </w:rPr>
        <w:t xml:space="preserve">    </w:t>
      </w:r>
      <w:r>
        <w:rPr>
          <w:rFonts w:ascii="Times New Roman" w:hAnsi="Times New Roman"/>
          <w:bCs/>
          <w:szCs w:val="24"/>
          <w:lang w:val="lt-LT"/>
        </w:rPr>
        <w:t xml:space="preserve">                </w:t>
      </w:r>
      <w:r w:rsidRPr="00103468">
        <w:rPr>
          <w:rFonts w:ascii="Times New Roman" w:hAnsi="Times New Roman"/>
          <w:bCs/>
          <w:szCs w:val="24"/>
          <w:lang w:val="lt-LT"/>
        </w:rPr>
        <w:t>9.8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. </w:t>
      </w:r>
      <w:r w:rsidR="00ED1E51" w:rsidRPr="00103468">
        <w:rPr>
          <w:rFonts w:ascii="Times New Roman" w:hAnsi="Times New Roman"/>
          <w:bCs/>
          <w:szCs w:val="24"/>
          <w:lang w:val="lt-LT"/>
        </w:rPr>
        <w:t>palaiko ryšius su Dzūkijos VVG nariais ir vietos projektų pareiškė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jais;                        </w:t>
      </w:r>
      <w:r w:rsidRPr="00103468">
        <w:rPr>
          <w:rFonts w:ascii="Times New Roman" w:hAnsi="Times New Roman"/>
          <w:bCs/>
          <w:szCs w:val="24"/>
          <w:lang w:val="lt-LT"/>
        </w:rPr>
        <w:t xml:space="preserve">                            9.9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. </w:t>
      </w:r>
      <w:r w:rsidR="00ED1E51" w:rsidRPr="00103468">
        <w:rPr>
          <w:rFonts w:ascii="Times New Roman" w:hAnsi="Times New Roman"/>
          <w:bCs/>
          <w:szCs w:val="24"/>
          <w:lang w:val="lt-LT"/>
        </w:rPr>
        <w:t xml:space="preserve">teikia informacinę, 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ED1E51" w:rsidRPr="00103468">
        <w:rPr>
          <w:rFonts w:ascii="Times New Roman" w:hAnsi="Times New Roman"/>
          <w:bCs/>
          <w:szCs w:val="24"/>
          <w:lang w:val="lt-LT"/>
        </w:rPr>
        <w:t>konsultacinę ir metodi</w:t>
      </w:r>
      <w:r w:rsidRPr="00103468">
        <w:rPr>
          <w:rFonts w:ascii="Times New Roman" w:hAnsi="Times New Roman"/>
          <w:bCs/>
          <w:szCs w:val="24"/>
          <w:lang w:val="lt-LT"/>
        </w:rPr>
        <w:t>nę pagalbą Dzūkijos VVG nariams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  </w:t>
      </w:r>
      <w:r w:rsidRPr="00103468">
        <w:rPr>
          <w:rFonts w:ascii="Times New Roman" w:hAnsi="Times New Roman"/>
          <w:bCs/>
          <w:szCs w:val="24"/>
          <w:lang w:val="lt-LT"/>
        </w:rPr>
        <w:t xml:space="preserve">ir vietos projektų pareiškėjams;                                                                                                                                                    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ED1E51" w:rsidRPr="00103468">
        <w:rPr>
          <w:rFonts w:ascii="Times New Roman" w:hAnsi="Times New Roman"/>
          <w:bCs/>
          <w:szCs w:val="24"/>
          <w:lang w:val="lt-LT"/>
        </w:rPr>
        <w:t>9</w:t>
      </w:r>
      <w:r w:rsidR="00DA6BF8" w:rsidRPr="00103468">
        <w:rPr>
          <w:rFonts w:ascii="Times New Roman" w:hAnsi="Times New Roman"/>
          <w:bCs/>
          <w:szCs w:val="24"/>
          <w:lang w:val="lt-LT"/>
        </w:rPr>
        <w:t>.11</w:t>
      </w:r>
      <w:r w:rsidR="005713A5" w:rsidRPr="00103468">
        <w:rPr>
          <w:rFonts w:ascii="Times New Roman" w:hAnsi="Times New Roman"/>
          <w:bCs/>
          <w:szCs w:val="24"/>
          <w:lang w:val="lt-LT"/>
        </w:rPr>
        <w:t xml:space="preserve">. 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 u</w:t>
      </w:r>
      <w:r w:rsidR="00ED1E51" w:rsidRPr="00103468">
        <w:rPr>
          <w:rFonts w:ascii="Times New Roman" w:hAnsi="Times New Roman"/>
          <w:bCs/>
          <w:szCs w:val="24"/>
          <w:lang w:val="lt-LT"/>
        </w:rPr>
        <w:t>žtik</w:t>
      </w:r>
      <w:r w:rsidR="00AA109A" w:rsidRPr="00103468">
        <w:rPr>
          <w:rFonts w:ascii="Times New Roman" w:hAnsi="Times New Roman"/>
          <w:bCs/>
          <w:szCs w:val="24"/>
          <w:lang w:val="lt-LT"/>
        </w:rPr>
        <w:t xml:space="preserve">rina dokumentų </w:t>
      </w:r>
      <w:r w:rsidR="006C7678" w:rsidRPr="00103468">
        <w:rPr>
          <w:rFonts w:ascii="Times New Roman" w:hAnsi="Times New Roman"/>
          <w:bCs/>
          <w:szCs w:val="24"/>
          <w:lang w:val="lt-LT"/>
        </w:rPr>
        <w:t xml:space="preserve"> rengimą ir </w:t>
      </w:r>
      <w:r w:rsidR="00AA109A" w:rsidRPr="00103468">
        <w:rPr>
          <w:rFonts w:ascii="Times New Roman" w:hAnsi="Times New Roman"/>
          <w:bCs/>
          <w:szCs w:val="24"/>
          <w:lang w:val="lt-LT"/>
        </w:rPr>
        <w:t xml:space="preserve">saugojimą pagal </w:t>
      </w:r>
      <w:r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AA109A" w:rsidRPr="00103468">
        <w:rPr>
          <w:rFonts w:ascii="Times New Roman" w:hAnsi="Times New Roman"/>
          <w:bCs/>
          <w:szCs w:val="24"/>
          <w:lang w:val="lt-LT"/>
        </w:rPr>
        <w:t>Projekto</w:t>
      </w:r>
      <w:r w:rsidR="00ED1E51" w:rsidRPr="00103468">
        <w:rPr>
          <w:rFonts w:ascii="Times New Roman" w:hAnsi="Times New Roman"/>
          <w:bCs/>
          <w:szCs w:val="24"/>
          <w:lang w:val="lt-LT"/>
        </w:rPr>
        <w:t xml:space="preserve"> įgyvendinimo sutarčių sąlygas, administravimo taisykles bei raš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tvedybos taisykles;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74A1AB" w14:textId="77777777" w:rsidR="006C7678" w:rsidRDefault="00103468" w:rsidP="006C7678">
      <w:pPr>
        <w:spacing w:before="120" w:after="120"/>
        <w:rPr>
          <w:rFonts w:ascii="Times New Roman" w:hAnsi="Times New Roman"/>
          <w:bCs/>
          <w:szCs w:val="24"/>
          <w:highlight w:val="yellow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 xml:space="preserve">          </w:t>
      </w:r>
      <w:r w:rsidRPr="00103468">
        <w:rPr>
          <w:rFonts w:ascii="Times New Roman" w:hAnsi="Times New Roman"/>
          <w:bCs/>
          <w:szCs w:val="24"/>
          <w:lang w:val="lt-LT"/>
        </w:rPr>
        <w:t>9.12</w:t>
      </w:r>
      <w:r w:rsidR="00DA6BF8" w:rsidRPr="00103468">
        <w:rPr>
          <w:rFonts w:ascii="Times New Roman" w:hAnsi="Times New Roman"/>
          <w:bCs/>
          <w:szCs w:val="24"/>
          <w:lang w:val="lt-LT"/>
        </w:rPr>
        <w:t xml:space="preserve">. </w:t>
      </w:r>
      <w:r w:rsidR="00ED1E51" w:rsidRPr="00103468">
        <w:rPr>
          <w:rFonts w:ascii="Times New Roman" w:hAnsi="Times New Roman"/>
          <w:bCs/>
          <w:szCs w:val="24"/>
          <w:lang w:val="lt-LT"/>
        </w:rPr>
        <w:t>atstovauja Dzūkijos VVG</w:t>
      </w:r>
      <w:r w:rsidRPr="00103468">
        <w:rPr>
          <w:rFonts w:ascii="Times New Roman" w:hAnsi="Times New Roman"/>
          <w:bCs/>
          <w:szCs w:val="24"/>
          <w:lang w:val="lt-LT"/>
        </w:rPr>
        <w:t xml:space="preserve"> ir jos interesus</w:t>
      </w:r>
      <w:r w:rsidR="00ED1E51" w:rsidRPr="00103468">
        <w:rPr>
          <w:rFonts w:ascii="Times New Roman" w:hAnsi="Times New Roman"/>
          <w:bCs/>
          <w:szCs w:val="24"/>
          <w:lang w:val="lt-LT"/>
        </w:rPr>
        <w:t xml:space="preserve"> įvairiuose renginiu</w:t>
      </w:r>
      <w:r w:rsidR="005713A5" w:rsidRPr="00103468">
        <w:rPr>
          <w:rFonts w:ascii="Times New Roman" w:hAnsi="Times New Roman"/>
          <w:bCs/>
          <w:szCs w:val="24"/>
          <w:lang w:val="lt-LT"/>
        </w:rPr>
        <w:t>ose</w:t>
      </w:r>
      <w:r w:rsidR="006C7678" w:rsidRPr="00103468">
        <w:rPr>
          <w:rFonts w:ascii="Times New Roman" w:hAnsi="Times New Roman"/>
          <w:bCs/>
          <w:szCs w:val="24"/>
          <w:lang w:val="lt-LT"/>
        </w:rPr>
        <w:t xml:space="preserve">, </w:t>
      </w:r>
      <w:r w:rsidRPr="00103468">
        <w:rPr>
          <w:lang w:val="lt-LT"/>
        </w:rPr>
        <w:t>nacionalinių ir tarptautinių tinklų veikloje,</w:t>
      </w:r>
      <w:r w:rsidRPr="00103468">
        <w:rPr>
          <w:rFonts w:ascii="Times New Roman" w:hAnsi="Times New Roman"/>
          <w:bCs/>
          <w:szCs w:val="24"/>
          <w:lang w:val="lt-LT"/>
        </w:rPr>
        <w:t xml:space="preserve"> </w:t>
      </w:r>
      <w:r w:rsidR="006C7678" w:rsidRPr="00103468">
        <w:rPr>
          <w:lang w:val="lt-LT"/>
        </w:rPr>
        <w:t xml:space="preserve"> dalyvauja „LEADER“ metodo įgyvendinimo</w:t>
      </w:r>
      <w:r w:rsidR="006C7678" w:rsidRPr="006C7678">
        <w:rPr>
          <w:lang w:val="lt-LT"/>
        </w:rPr>
        <w:t xml:space="preserve"> darbo grupių ir priežiūros komitetų veikloje.</w:t>
      </w:r>
    </w:p>
    <w:p w14:paraId="206AE461" w14:textId="77777777" w:rsidR="00ED1E51" w:rsidRPr="00ED39A2" w:rsidRDefault="00ED1E51" w:rsidP="00F84E16">
      <w:pPr>
        <w:spacing w:before="120" w:after="120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ED39A2">
        <w:rPr>
          <w:rFonts w:ascii="Times New Roman" w:hAnsi="Times New Roman"/>
          <w:b/>
          <w:bCs/>
          <w:szCs w:val="24"/>
          <w:lang w:val="lt-LT"/>
        </w:rPr>
        <w:t>IV. TEIS</w:t>
      </w:r>
      <w:r w:rsidRPr="00ED39A2">
        <w:rPr>
          <w:rFonts w:ascii="Times New Roman" w:hAnsi="Times New Roman" w:hint="eastAsia"/>
          <w:b/>
          <w:bCs/>
          <w:szCs w:val="24"/>
          <w:lang w:val="lt-LT"/>
        </w:rPr>
        <w:t>Ė</w:t>
      </w:r>
      <w:r w:rsidRPr="00ED39A2">
        <w:rPr>
          <w:rFonts w:ascii="Times New Roman" w:hAnsi="Times New Roman"/>
          <w:b/>
          <w:bCs/>
          <w:szCs w:val="24"/>
          <w:lang w:val="lt-LT"/>
        </w:rPr>
        <w:t>S IR ATSAKOMYB</w:t>
      </w:r>
      <w:r w:rsidRPr="00ED39A2">
        <w:rPr>
          <w:rFonts w:ascii="Times New Roman" w:hAnsi="Times New Roman" w:hint="eastAsia"/>
          <w:b/>
          <w:bCs/>
          <w:szCs w:val="24"/>
          <w:lang w:val="lt-LT"/>
        </w:rPr>
        <w:t>Ė</w:t>
      </w:r>
    </w:p>
    <w:p w14:paraId="3FC82D1D" w14:textId="77777777" w:rsidR="00ED1E51" w:rsidRPr="00ED39A2" w:rsidRDefault="00860919" w:rsidP="00DA6BF8">
      <w:pPr>
        <w:spacing w:before="120" w:after="120"/>
        <w:rPr>
          <w:rFonts w:ascii="Times New Roman" w:hAnsi="Times New Roman"/>
          <w:bCs/>
          <w:szCs w:val="24"/>
          <w:lang w:val="lt-LT"/>
        </w:rPr>
      </w:pPr>
      <w:r w:rsidRPr="00ED39A2">
        <w:rPr>
          <w:rFonts w:ascii="Times New Roman" w:hAnsi="Times New Roman"/>
          <w:bCs/>
          <w:szCs w:val="24"/>
          <w:lang w:val="lt-LT"/>
        </w:rPr>
        <w:t xml:space="preserve">10. </w:t>
      </w:r>
      <w:r w:rsidR="006B5810" w:rsidRPr="00ED39A2">
        <w:rPr>
          <w:rFonts w:ascii="Times New Roman" w:hAnsi="Times New Roman"/>
          <w:bCs/>
          <w:szCs w:val="24"/>
          <w:lang w:val="lt-LT"/>
        </w:rPr>
        <w:t xml:space="preserve"> </w:t>
      </w:r>
      <w:r w:rsidR="006B5810" w:rsidRPr="00ED39A2">
        <w:rPr>
          <w:rFonts w:ascii="Times New Roman" w:hAnsi="Times New Roman"/>
          <w:szCs w:val="24"/>
          <w:lang w:val="lt-LT"/>
        </w:rPr>
        <w:t xml:space="preserve">VPS  vadovas 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turi teis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ę</w:t>
      </w:r>
      <w:r w:rsidR="00ED1E51" w:rsidRPr="00ED39A2">
        <w:rPr>
          <w:rFonts w:ascii="Times New Roman" w:hAnsi="Times New Roman"/>
          <w:bCs/>
          <w:szCs w:val="24"/>
          <w:lang w:val="lt-LT"/>
        </w:rPr>
        <w:t>:</w:t>
      </w:r>
    </w:p>
    <w:p w14:paraId="7D777D22" w14:textId="77777777" w:rsidR="00ED1E51" w:rsidRPr="00ED39A2" w:rsidRDefault="00860919" w:rsidP="00DA6BF8">
      <w:pPr>
        <w:spacing w:before="120" w:after="120"/>
        <w:rPr>
          <w:rFonts w:ascii="Times New Roman" w:hAnsi="Times New Roman"/>
          <w:bCs/>
          <w:szCs w:val="24"/>
          <w:lang w:val="lt-LT"/>
        </w:rPr>
      </w:pPr>
      <w:r w:rsidRPr="00ED39A2">
        <w:rPr>
          <w:rFonts w:ascii="Times New Roman" w:hAnsi="Times New Roman"/>
          <w:bCs/>
          <w:szCs w:val="24"/>
          <w:lang w:val="lt-LT"/>
        </w:rPr>
        <w:t xml:space="preserve">10.1. </w:t>
      </w:r>
      <w:r w:rsidR="00ED1E51" w:rsidRPr="00ED39A2">
        <w:rPr>
          <w:rFonts w:ascii="Times New Roman" w:hAnsi="Times New Roman"/>
          <w:bCs/>
          <w:szCs w:val="24"/>
          <w:lang w:val="lt-LT"/>
        </w:rPr>
        <w:t>naudotis darbe ry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š</w:t>
      </w:r>
      <w:r w:rsidR="00ED1E51" w:rsidRPr="00ED39A2">
        <w:rPr>
          <w:rFonts w:ascii="Times New Roman" w:hAnsi="Times New Roman"/>
          <w:bCs/>
          <w:szCs w:val="24"/>
          <w:lang w:val="lt-LT"/>
        </w:rPr>
        <w:t>io ir kitomis darbo priemon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ė</w:t>
      </w:r>
      <w:r w:rsidRPr="00ED39A2">
        <w:rPr>
          <w:rFonts w:ascii="Times New Roman" w:hAnsi="Times New Roman"/>
          <w:bCs/>
          <w:szCs w:val="24"/>
          <w:lang w:val="lt-LT"/>
        </w:rPr>
        <w:t xml:space="preserve">mis;                                                                                      10.2. </w:t>
      </w:r>
      <w:r w:rsidR="00ED1E51" w:rsidRPr="00ED39A2">
        <w:rPr>
          <w:rFonts w:ascii="Times New Roman" w:hAnsi="Times New Roman"/>
          <w:bCs/>
          <w:szCs w:val="24"/>
          <w:lang w:val="lt-LT"/>
        </w:rPr>
        <w:t>naudotis Dz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ū</w:t>
      </w:r>
      <w:r w:rsidRPr="00ED39A2">
        <w:rPr>
          <w:rFonts w:ascii="Times New Roman" w:hAnsi="Times New Roman"/>
          <w:bCs/>
          <w:szCs w:val="24"/>
          <w:lang w:val="lt-LT"/>
        </w:rPr>
        <w:t xml:space="preserve">kijos VVG sukaupta informacija;                                                                                      10.3. </w:t>
      </w:r>
      <w:r w:rsidR="00ED1E51" w:rsidRPr="00ED39A2">
        <w:rPr>
          <w:rFonts w:ascii="Times New Roman" w:hAnsi="Times New Roman"/>
          <w:bCs/>
          <w:szCs w:val="24"/>
          <w:lang w:val="lt-LT"/>
        </w:rPr>
        <w:t>dalyvauti svarstant numatytus darbo funkcijose klausimus ir teikti Dz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ū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kijos VVG </w:t>
      </w:r>
      <w:r w:rsidR="00DA6BF8" w:rsidRPr="00ED39A2">
        <w:rPr>
          <w:rFonts w:ascii="Times New Roman" w:hAnsi="Times New Roman"/>
          <w:bCs/>
          <w:szCs w:val="24"/>
          <w:lang w:val="lt-LT"/>
        </w:rPr>
        <w:t xml:space="preserve">valdybai, jos pirmininkui 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pasi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ū</w:t>
      </w:r>
      <w:r w:rsidR="00ED1E51" w:rsidRPr="00ED39A2">
        <w:rPr>
          <w:rFonts w:ascii="Times New Roman" w:hAnsi="Times New Roman"/>
          <w:bCs/>
          <w:szCs w:val="24"/>
          <w:lang w:val="lt-LT"/>
        </w:rPr>
        <w:t>lymus bei r</w:t>
      </w:r>
      <w:r w:rsidRPr="00ED39A2">
        <w:rPr>
          <w:rFonts w:ascii="Times New Roman" w:hAnsi="Times New Roman"/>
          <w:bCs/>
          <w:szCs w:val="24"/>
          <w:lang w:val="lt-LT"/>
        </w:rPr>
        <w:t xml:space="preserve">ekomendacijas darbo klausimais;                                                                             10.4. </w:t>
      </w:r>
      <w:r w:rsidR="00ED1E51" w:rsidRPr="00ED39A2">
        <w:rPr>
          <w:rFonts w:ascii="Times New Roman" w:hAnsi="Times New Roman"/>
          <w:bCs/>
          <w:szCs w:val="24"/>
          <w:lang w:val="lt-LT"/>
        </w:rPr>
        <w:t>gauti darbo u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ž</w:t>
      </w:r>
      <w:r w:rsidR="00ED1E51" w:rsidRPr="00ED39A2">
        <w:rPr>
          <w:rFonts w:ascii="Times New Roman" w:hAnsi="Times New Roman"/>
          <w:bCs/>
          <w:szCs w:val="24"/>
          <w:lang w:val="lt-LT"/>
        </w:rPr>
        <w:t>mokest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į</w:t>
      </w:r>
      <w:r w:rsidR="00ED1E51" w:rsidRPr="00ED39A2">
        <w:rPr>
          <w:rFonts w:ascii="Times New Roman" w:hAnsi="Times New Roman"/>
          <w:bCs/>
          <w:szCs w:val="24"/>
          <w:lang w:val="lt-LT"/>
        </w:rPr>
        <w:t>, numatyt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ą</w:t>
      </w:r>
      <w:r w:rsidRPr="00ED39A2">
        <w:rPr>
          <w:rFonts w:ascii="Times New Roman" w:hAnsi="Times New Roman"/>
          <w:bCs/>
          <w:szCs w:val="24"/>
          <w:lang w:val="lt-LT"/>
        </w:rPr>
        <w:t xml:space="preserve"> darbo sutartyje;                                                                                         10.5. 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į</w:t>
      </w:r>
      <w:r w:rsidRPr="00ED39A2">
        <w:rPr>
          <w:rFonts w:ascii="Times New Roman" w:hAnsi="Times New Roman"/>
          <w:bCs/>
          <w:szCs w:val="24"/>
          <w:lang w:val="lt-LT"/>
        </w:rPr>
        <w:t xml:space="preserve"> kasmetines atostogas;                                                                                                                                       10.6. 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nuolat gilinti su Strategijos 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į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gyvendinimu susijusias 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ž</w:t>
      </w:r>
      <w:r w:rsidR="00ED1E51" w:rsidRPr="00ED39A2">
        <w:rPr>
          <w:rFonts w:ascii="Times New Roman" w:hAnsi="Times New Roman"/>
          <w:bCs/>
          <w:szCs w:val="24"/>
          <w:lang w:val="lt-LT"/>
        </w:rPr>
        <w:t>inias, kelti profesin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ę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kvalifikacij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ą</w:t>
      </w:r>
      <w:r w:rsidRPr="00ED39A2">
        <w:rPr>
          <w:rFonts w:ascii="Times New Roman" w:hAnsi="Times New Roman"/>
          <w:bCs/>
          <w:szCs w:val="24"/>
          <w:lang w:val="lt-LT"/>
        </w:rPr>
        <w:t xml:space="preserve">;                 </w:t>
      </w:r>
      <w:r w:rsidR="00ED1E51" w:rsidRPr="00ED39A2">
        <w:rPr>
          <w:rFonts w:ascii="Times New Roman" w:hAnsi="Times New Roman"/>
          <w:bCs/>
          <w:szCs w:val="24"/>
          <w:lang w:val="lt-LT"/>
        </w:rPr>
        <w:t>10.7. gauti i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š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kit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Dz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ū</w:t>
      </w:r>
      <w:r w:rsidR="00ED1E51" w:rsidRPr="00ED39A2">
        <w:rPr>
          <w:rFonts w:ascii="Times New Roman" w:hAnsi="Times New Roman"/>
          <w:bCs/>
          <w:szCs w:val="24"/>
          <w:lang w:val="lt-LT"/>
        </w:rPr>
        <w:t>kijos VVG darbuotoj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informacij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b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ū</w:t>
      </w:r>
      <w:r w:rsidR="00ED1E51" w:rsidRPr="00ED39A2">
        <w:rPr>
          <w:rFonts w:ascii="Times New Roman" w:hAnsi="Times New Roman"/>
          <w:bCs/>
          <w:szCs w:val="24"/>
          <w:lang w:val="lt-LT"/>
        </w:rPr>
        <w:t>tin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ED39A2">
        <w:rPr>
          <w:rFonts w:ascii="Times New Roman" w:hAnsi="Times New Roman"/>
          <w:bCs/>
          <w:szCs w:val="24"/>
          <w:lang w:val="lt-LT"/>
        </w:rPr>
        <w:t xml:space="preserve"> veiksmingai atlikti u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ž</w:t>
      </w:r>
      <w:r w:rsidR="00ED1E51" w:rsidRPr="00ED39A2">
        <w:rPr>
          <w:rFonts w:ascii="Times New Roman" w:hAnsi="Times New Roman"/>
          <w:bCs/>
          <w:szCs w:val="24"/>
          <w:lang w:val="lt-LT"/>
        </w:rPr>
        <w:t>duotis ir pa</w:t>
      </w:r>
      <w:r w:rsidRPr="00ED39A2">
        <w:rPr>
          <w:rFonts w:ascii="Times New Roman" w:hAnsi="Times New Roman"/>
          <w:bCs/>
          <w:szCs w:val="24"/>
          <w:lang w:val="lt-LT"/>
        </w:rPr>
        <w:t xml:space="preserve">vedimus susijusius su projektu;                                                                                                                                        10.8. </w:t>
      </w:r>
      <w:r w:rsidR="00ED1E51" w:rsidRPr="00ED39A2">
        <w:rPr>
          <w:rFonts w:ascii="Times New Roman" w:hAnsi="Times New Roman"/>
          <w:bCs/>
          <w:szCs w:val="24"/>
          <w:lang w:val="lt-LT"/>
        </w:rPr>
        <w:t>atsisakyti vykdyti pavedimus, jei jie prie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š</w:t>
      </w:r>
      <w:r w:rsidR="00ED1E51" w:rsidRPr="00ED39A2">
        <w:rPr>
          <w:rFonts w:ascii="Times New Roman" w:hAnsi="Times New Roman"/>
          <w:bCs/>
          <w:szCs w:val="24"/>
          <w:lang w:val="lt-LT"/>
        </w:rPr>
        <w:t>tarauja Lietuvos Respublikos teis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ė</w:t>
      </w:r>
      <w:r w:rsidR="00AA109A" w:rsidRPr="00ED39A2">
        <w:rPr>
          <w:rFonts w:ascii="Times New Roman" w:hAnsi="Times New Roman"/>
          <w:bCs/>
          <w:szCs w:val="24"/>
          <w:lang w:val="lt-LT"/>
        </w:rPr>
        <w:t>s aktams.</w:t>
      </w:r>
      <w:r w:rsidRPr="00ED39A2">
        <w:rPr>
          <w:rFonts w:ascii="Times New Roman" w:hAnsi="Times New Roman"/>
          <w:bCs/>
          <w:szCs w:val="24"/>
          <w:lang w:val="lt-LT"/>
        </w:rPr>
        <w:t xml:space="preserve">                                   </w:t>
      </w:r>
    </w:p>
    <w:p w14:paraId="6C088C1E" w14:textId="77777777" w:rsidR="00DE1181" w:rsidRPr="00AA109A" w:rsidRDefault="00860919" w:rsidP="00DA6BF8">
      <w:pPr>
        <w:spacing w:before="120" w:after="120"/>
        <w:rPr>
          <w:rFonts w:ascii="Times New Roman" w:hAnsi="Times New Roman"/>
          <w:b/>
          <w:bCs/>
          <w:szCs w:val="24"/>
          <w:lang w:val="lt-LT"/>
        </w:rPr>
      </w:pPr>
      <w:r w:rsidRPr="00ED39A2">
        <w:rPr>
          <w:rFonts w:ascii="Times New Roman" w:hAnsi="Times New Roman"/>
          <w:bCs/>
          <w:szCs w:val="24"/>
          <w:lang w:val="lt-LT"/>
        </w:rPr>
        <w:t xml:space="preserve">11. </w:t>
      </w:r>
      <w:r w:rsidR="00AA109A" w:rsidRPr="00ED39A2">
        <w:rPr>
          <w:rFonts w:ascii="Times New Roman" w:hAnsi="Times New Roman"/>
          <w:bCs/>
          <w:szCs w:val="24"/>
          <w:lang w:val="lt-LT"/>
        </w:rPr>
        <w:t xml:space="preserve"> </w:t>
      </w:r>
      <w:r w:rsidR="00AA109A" w:rsidRPr="00ED39A2">
        <w:rPr>
          <w:rFonts w:ascii="Times New Roman" w:hAnsi="Times New Roman"/>
          <w:szCs w:val="24"/>
          <w:lang w:val="lt-LT"/>
        </w:rPr>
        <w:t xml:space="preserve">VPS  vadovas </w:t>
      </w:r>
      <w:r w:rsidR="00AA109A" w:rsidRPr="00ED39A2">
        <w:rPr>
          <w:rFonts w:ascii="Times New Roman" w:hAnsi="Times New Roman"/>
          <w:bCs/>
          <w:szCs w:val="24"/>
          <w:lang w:val="lt-LT"/>
        </w:rPr>
        <w:t xml:space="preserve"> </w:t>
      </w:r>
      <w:r w:rsidR="00ED1E51" w:rsidRPr="00ED39A2">
        <w:rPr>
          <w:rFonts w:ascii="Times New Roman" w:hAnsi="Times New Roman"/>
          <w:bCs/>
          <w:szCs w:val="24"/>
          <w:lang w:val="lt-LT"/>
        </w:rPr>
        <w:t>atsako u</w:t>
      </w:r>
      <w:r w:rsidR="00ED1E51" w:rsidRPr="00ED39A2">
        <w:rPr>
          <w:rFonts w:ascii="Times New Roman" w:hAnsi="Times New Roman" w:hint="eastAsia"/>
          <w:bCs/>
          <w:szCs w:val="24"/>
          <w:lang w:val="lt-LT"/>
        </w:rPr>
        <w:t>ž</w:t>
      </w:r>
      <w:r w:rsidRPr="00ED39A2">
        <w:rPr>
          <w:rFonts w:ascii="Times New Roman" w:hAnsi="Times New Roman"/>
          <w:bCs/>
          <w:szCs w:val="24"/>
          <w:lang w:val="lt-LT"/>
        </w:rPr>
        <w:t xml:space="preserve">:                </w:t>
      </w:r>
      <w:r w:rsidR="00AA109A" w:rsidRPr="00ED39A2">
        <w:rPr>
          <w:rFonts w:ascii="Times New Roman" w:hAnsi="Times New Roman"/>
          <w:bCs/>
          <w:szCs w:val="24"/>
          <w:lang w:val="lt-LT"/>
        </w:rPr>
        <w:t xml:space="preserve">           </w:t>
      </w:r>
      <w:r w:rsidR="00AA109A" w:rsidRPr="00ED39A2">
        <w:rPr>
          <w:rFonts w:ascii="Times New Roman" w:hAnsi="Times New Roman"/>
          <w:bCs/>
          <w:szCs w:val="24"/>
          <w:highlight w:val="yellow"/>
          <w:lang w:val="lt-LT"/>
        </w:rPr>
        <w:t xml:space="preserve">    </w:t>
      </w:r>
      <w:r w:rsidRPr="00ED39A2">
        <w:rPr>
          <w:rFonts w:ascii="Times New Roman" w:hAnsi="Times New Roman"/>
          <w:bCs/>
          <w:szCs w:val="24"/>
          <w:highlight w:val="yellow"/>
          <w:lang w:val="lt-LT"/>
        </w:rPr>
        <w:t xml:space="preserve">                                 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11.1. 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š</w:t>
      </w:r>
      <w:r w:rsidRPr="00AA109A">
        <w:rPr>
          <w:rFonts w:ascii="Times New Roman" w:hAnsi="Times New Roman"/>
          <w:bCs/>
          <w:szCs w:val="24"/>
          <w:lang w:val="lt-LT"/>
        </w:rPr>
        <w:t>iuos</w:t>
      </w:r>
      <w:r w:rsidR="00ED1E51" w:rsidRPr="00AA109A">
        <w:rPr>
          <w:rFonts w:ascii="Times New Roman" w:hAnsi="Times New Roman"/>
          <w:bCs/>
          <w:szCs w:val="24"/>
          <w:lang w:val="lt-LT"/>
        </w:rPr>
        <w:t>e pareigin</w:t>
      </w:r>
      <w:r w:rsidRPr="00AA109A">
        <w:rPr>
          <w:rFonts w:ascii="Times New Roman" w:hAnsi="Times New Roman"/>
          <w:bCs/>
          <w:szCs w:val="24"/>
          <w:lang w:val="lt-LT"/>
        </w:rPr>
        <w:t>iuose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</w:t>
      </w:r>
      <w:r w:rsidRPr="00AA109A">
        <w:rPr>
          <w:rFonts w:ascii="Times New Roman" w:hAnsi="Times New Roman"/>
          <w:bCs/>
          <w:szCs w:val="24"/>
          <w:lang w:val="lt-LT"/>
        </w:rPr>
        <w:t xml:space="preserve">nuostatuose </w:t>
      </w:r>
      <w:r w:rsidR="00ED1E51" w:rsidRPr="00AA109A">
        <w:rPr>
          <w:rFonts w:ascii="Times New Roman" w:hAnsi="Times New Roman"/>
          <w:bCs/>
          <w:szCs w:val="24"/>
          <w:lang w:val="lt-LT"/>
        </w:rPr>
        <w:t>i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š</w:t>
      </w:r>
      <w:r w:rsidR="00ED1E51" w:rsidRPr="00AA109A">
        <w:rPr>
          <w:rFonts w:ascii="Times New Roman" w:hAnsi="Times New Roman"/>
          <w:bCs/>
          <w:szCs w:val="24"/>
          <w:lang w:val="lt-LT"/>
        </w:rPr>
        <w:t>vardint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pareig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vykdym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>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11.2. </w:t>
      </w:r>
      <w:r w:rsidR="00ED1E51" w:rsidRPr="00AA109A">
        <w:rPr>
          <w:rFonts w:ascii="Times New Roman" w:hAnsi="Times New Roman"/>
          <w:bCs/>
          <w:szCs w:val="24"/>
          <w:lang w:val="lt-LT"/>
        </w:rPr>
        <w:t>tinkam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Pr="00AA109A">
        <w:rPr>
          <w:rFonts w:ascii="Times New Roman" w:hAnsi="Times New Roman"/>
          <w:bCs/>
          <w:szCs w:val="24"/>
          <w:lang w:val="lt-LT"/>
        </w:rPr>
        <w:t xml:space="preserve"> Strategijos 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veikl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planavim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ir 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į</w:t>
      </w:r>
      <w:r w:rsidR="00ED1E51" w:rsidRPr="00AA109A">
        <w:rPr>
          <w:rFonts w:ascii="Times New Roman" w:hAnsi="Times New Roman"/>
          <w:bCs/>
          <w:szCs w:val="24"/>
          <w:lang w:val="lt-LT"/>
        </w:rPr>
        <w:t>gyvendinim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>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11.3. </w:t>
      </w:r>
      <w:r w:rsidR="00ED1E51" w:rsidRPr="00AA109A">
        <w:rPr>
          <w:rFonts w:ascii="Times New Roman" w:hAnsi="Times New Roman"/>
          <w:bCs/>
          <w:szCs w:val="24"/>
          <w:lang w:val="lt-LT"/>
        </w:rPr>
        <w:t>tinkam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Dz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ū</w:t>
      </w:r>
      <w:r w:rsidR="00ED1E51" w:rsidRPr="00AA109A">
        <w:rPr>
          <w:rFonts w:ascii="Times New Roman" w:hAnsi="Times New Roman"/>
          <w:bCs/>
          <w:szCs w:val="24"/>
          <w:lang w:val="lt-LT"/>
        </w:rPr>
        <w:t>kijos VVG darbuotoj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darbo organizavim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>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11.4. 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jo 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ž</w:t>
      </w:r>
      <w:r w:rsidR="00ED1E51" w:rsidRPr="00AA109A">
        <w:rPr>
          <w:rFonts w:ascii="Times New Roman" w:hAnsi="Times New Roman"/>
          <w:bCs/>
          <w:szCs w:val="24"/>
          <w:lang w:val="lt-LT"/>
        </w:rPr>
        <w:t>inioje esan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č</w:t>
      </w:r>
      <w:r w:rsidR="00ED1E51" w:rsidRPr="00AA109A">
        <w:rPr>
          <w:rFonts w:ascii="Times New Roman" w:hAnsi="Times New Roman"/>
          <w:bCs/>
          <w:szCs w:val="24"/>
          <w:lang w:val="lt-LT"/>
        </w:rPr>
        <w:t>i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dokument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>, duomen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saugum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ir konfidencialum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>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11.5. </w:t>
      </w:r>
      <w:r w:rsidR="00ED1E51" w:rsidRPr="00AA109A">
        <w:rPr>
          <w:rFonts w:ascii="Times New Roman" w:hAnsi="Times New Roman"/>
          <w:bCs/>
          <w:szCs w:val="24"/>
          <w:lang w:val="lt-LT"/>
        </w:rPr>
        <w:t>tvarking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technini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priemoni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naudojim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>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11.6. </w:t>
      </w:r>
      <w:r w:rsidR="00ED1E51" w:rsidRPr="00AA109A">
        <w:rPr>
          <w:rFonts w:ascii="Times New Roman" w:hAnsi="Times New Roman"/>
          <w:bCs/>
          <w:szCs w:val="24"/>
          <w:lang w:val="lt-LT"/>
        </w:rPr>
        <w:t>teising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darbo laiko naudojim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>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11.7. </w:t>
      </w:r>
      <w:r w:rsidR="00ED1E51" w:rsidRPr="00AA109A">
        <w:rPr>
          <w:rFonts w:ascii="Times New Roman" w:hAnsi="Times New Roman"/>
          <w:bCs/>
          <w:szCs w:val="24"/>
          <w:lang w:val="lt-LT"/>
        </w:rPr>
        <w:t>saugos darbe, prie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š</w:t>
      </w:r>
      <w:r w:rsidR="00ED1E51" w:rsidRPr="00AA109A">
        <w:rPr>
          <w:rFonts w:ascii="Times New Roman" w:hAnsi="Times New Roman"/>
          <w:bCs/>
          <w:szCs w:val="24"/>
          <w:lang w:val="lt-LT"/>
        </w:rPr>
        <w:t>gaisrin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ė</w:t>
      </w:r>
      <w:r w:rsidR="00ED1E51" w:rsidRPr="00AA109A">
        <w:rPr>
          <w:rFonts w:ascii="Times New Roman" w:hAnsi="Times New Roman"/>
          <w:bCs/>
          <w:szCs w:val="24"/>
          <w:lang w:val="lt-LT"/>
        </w:rPr>
        <w:t>s ir elektrosaugos reikalavim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vykdym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Pr="00AA109A">
        <w:rPr>
          <w:rFonts w:ascii="Times New Roman" w:hAnsi="Times New Roman"/>
          <w:bCs/>
          <w:szCs w:val="24"/>
          <w:lang w:val="lt-LT"/>
        </w:rPr>
        <w:t>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>11.8. u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ž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savo pareig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neatlikim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arba netinkam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j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vykdym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ą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ir darbo drausm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ė</w:t>
      </w:r>
      <w:r w:rsidR="00ED1E51" w:rsidRPr="00AA109A">
        <w:rPr>
          <w:rFonts w:ascii="Times New Roman" w:hAnsi="Times New Roman"/>
          <w:bCs/>
          <w:szCs w:val="24"/>
          <w:lang w:val="lt-LT"/>
        </w:rPr>
        <w:t>s pa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ž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eidimus atsako Lietuvos Respublikos 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į</w:t>
      </w:r>
      <w:r w:rsidR="00ED1E51" w:rsidRPr="00AA109A">
        <w:rPr>
          <w:rFonts w:ascii="Times New Roman" w:hAnsi="Times New Roman"/>
          <w:bCs/>
          <w:szCs w:val="24"/>
          <w:lang w:val="lt-LT"/>
        </w:rPr>
        <w:t>statym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Pr="00AA109A">
        <w:rPr>
          <w:rFonts w:ascii="Times New Roman" w:hAnsi="Times New Roman"/>
          <w:bCs/>
          <w:szCs w:val="24"/>
          <w:lang w:val="lt-LT"/>
        </w:rPr>
        <w:t xml:space="preserve"> nustatyta tvarka;</w:t>
      </w:r>
      <w:r w:rsidRPr="00AA109A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                                      </w:t>
      </w:r>
      <w:r w:rsidRPr="00AA109A">
        <w:rPr>
          <w:rFonts w:ascii="Times New Roman" w:hAnsi="Times New Roman"/>
          <w:bCs/>
          <w:szCs w:val="24"/>
          <w:lang w:val="lt-LT"/>
        </w:rPr>
        <w:t xml:space="preserve">12. </w:t>
      </w:r>
      <w:r w:rsidR="00ED1E51" w:rsidRPr="00AA109A">
        <w:rPr>
          <w:rFonts w:ascii="Times New Roman" w:hAnsi="Times New Roman"/>
          <w:bCs/>
          <w:szCs w:val="24"/>
          <w:lang w:val="lt-LT"/>
        </w:rPr>
        <w:t>Pareig</w:t>
      </w:r>
      <w:r w:rsidR="00AA109A" w:rsidRPr="00AA109A">
        <w:rPr>
          <w:rFonts w:ascii="Times New Roman" w:hAnsi="Times New Roman"/>
          <w:bCs/>
          <w:szCs w:val="24"/>
          <w:lang w:val="lt-LT"/>
        </w:rPr>
        <w:t>iniai nuostata</w:t>
      </w:r>
      <w:r w:rsidR="00337D0D">
        <w:rPr>
          <w:rFonts w:ascii="Times New Roman" w:hAnsi="Times New Roman"/>
          <w:bCs/>
          <w:szCs w:val="24"/>
          <w:lang w:val="lt-LT"/>
        </w:rPr>
        <w:t>i</w:t>
      </w:r>
      <w:r w:rsidR="00AA109A" w:rsidRPr="00AA109A">
        <w:rPr>
          <w:rFonts w:ascii="Times New Roman" w:hAnsi="Times New Roman"/>
          <w:bCs/>
          <w:szCs w:val="24"/>
          <w:lang w:val="lt-LT"/>
        </w:rPr>
        <w:t xml:space="preserve"> </w:t>
      </w:r>
      <w:r w:rsidR="00ED1E51" w:rsidRPr="00AA109A">
        <w:rPr>
          <w:rFonts w:ascii="Times New Roman" w:hAnsi="Times New Roman"/>
          <w:bCs/>
          <w:szCs w:val="24"/>
          <w:lang w:val="lt-LT"/>
        </w:rPr>
        <w:t>gali b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ū</w:t>
      </w:r>
      <w:r w:rsidR="00ED1E51" w:rsidRPr="00AA109A">
        <w:rPr>
          <w:rFonts w:ascii="Times New Roman" w:hAnsi="Times New Roman"/>
          <w:bCs/>
          <w:szCs w:val="24"/>
          <w:lang w:val="lt-LT"/>
        </w:rPr>
        <w:t>ti kei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č</w:t>
      </w:r>
      <w:r w:rsidR="00AA109A" w:rsidRPr="00AA109A">
        <w:rPr>
          <w:rFonts w:ascii="Times New Roman" w:hAnsi="Times New Roman"/>
          <w:bCs/>
          <w:szCs w:val="24"/>
          <w:lang w:val="lt-LT"/>
        </w:rPr>
        <w:t>iami</w:t>
      </w:r>
      <w:r w:rsidR="00337D0D">
        <w:rPr>
          <w:rFonts w:ascii="Times New Roman" w:hAnsi="Times New Roman"/>
          <w:bCs/>
          <w:szCs w:val="24"/>
          <w:lang w:val="lt-LT"/>
        </w:rPr>
        <w:t>, papildomi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d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ė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l 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į</w:t>
      </w:r>
      <w:r w:rsidR="00ED1E51" w:rsidRPr="00AA109A">
        <w:rPr>
          <w:rFonts w:ascii="Times New Roman" w:hAnsi="Times New Roman"/>
          <w:bCs/>
          <w:szCs w:val="24"/>
          <w:lang w:val="lt-LT"/>
        </w:rPr>
        <w:t>statym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>, kit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teis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ė</w:t>
      </w:r>
      <w:r w:rsidR="00ED1E51" w:rsidRPr="00AA109A">
        <w:rPr>
          <w:rFonts w:ascii="Times New Roman" w:hAnsi="Times New Roman"/>
          <w:bCs/>
          <w:szCs w:val="24"/>
          <w:lang w:val="lt-LT"/>
        </w:rPr>
        <w:t>s akt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pakeitim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ar kit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 xml:space="preserve"> Dz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ū</w:t>
      </w:r>
      <w:r w:rsidR="00ED1E51" w:rsidRPr="00AA109A">
        <w:rPr>
          <w:rFonts w:ascii="Times New Roman" w:hAnsi="Times New Roman"/>
          <w:bCs/>
          <w:szCs w:val="24"/>
          <w:lang w:val="lt-LT"/>
        </w:rPr>
        <w:t>kijos VVG darbo organizavimo pertvarkym</w:t>
      </w:r>
      <w:r w:rsidR="00ED1E51" w:rsidRPr="00AA109A">
        <w:rPr>
          <w:rFonts w:ascii="Times New Roman" w:hAnsi="Times New Roman" w:hint="eastAsia"/>
          <w:bCs/>
          <w:szCs w:val="24"/>
          <w:lang w:val="lt-LT"/>
        </w:rPr>
        <w:t>ų</w:t>
      </w:r>
      <w:r w:rsidR="00ED1E51" w:rsidRPr="00AA109A">
        <w:rPr>
          <w:rFonts w:ascii="Times New Roman" w:hAnsi="Times New Roman"/>
          <w:bCs/>
          <w:szCs w:val="24"/>
          <w:lang w:val="lt-LT"/>
        </w:rPr>
        <w:t>.</w:t>
      </w:r>
    </w:p>
    <w:p w14:paraId="1EF44406" w14:textId="77777777" w:rsidR="00ED1E51" w:rsidRPr="0069333F" w:rsidRDefault="00ED1E51" w:rsidP="00DA6BF8">
      <w:pPr>
        <w:spacing w:before="120" w:after="120"/>
        <w:jc w:val="center"/>
        <w:rPr>
          <w:rFonts w:ascii="Times New Roman" w:hAnsi="Times New Roman"/>
          <w:bCs/>
          <w:color w:val="FF0000"/>
          <w:szCs w:val="24"/>
          <w:highlight w:val="yellow"/>
          <w:lang w:val="lt-LT"/>
        </w:rPr>
      </w:pPr>
    </w:p>
    <w:p w14:paraId="1BE26E07" w14:textId="77777777" w:rsidR="00902849" w:rsidRPr="00AA109A" w:rsidRDefault="00902849" w:rsidP="00C73B93">
      <w:pPr>
        <w:suppressAutoHyphens w:val="0"/>
        <w:ind w:left="928"/>
        <w:jc w:val="center"/>
        <w:rPr>
          <w:rFonts w:ascii="Times New Roman" w:hAnsi="Times New Roman"/>
          <w:szCs w:val="24"/>
          <w:lang w:val="lt-LT"/>
        </w:rPr>
      </w:pPr>
      <w:r w:rsidRPr="00AA109A">
        <w:rPr>
          <w:rFonts w:ascii="Times New Roman" w:hAnsi="Times New Roman"/>
          <w:szCs w:val="24"/>
          <w:lang w:val="lt-LT"/>
        </w:rPr>
        <w:t>_____________________________________</w:t>
      </w:r>
    </w:p>
    <w:p w14:paraId="58A3BFD5" w14:textId="77777777" w:rsidR="00902849" w:rsidRPr="00AA109A" w:rsidRDefault="00902849" w:rsidP="00C73B93">
      <w:pPr>
        <w:rPr>
          <w:rFonts w:ascii="Times New Roman" w:hAnsi="Times New Roman"/>
          <w:szCs w:val="24"/>
          <w:lang w:val="lt-LT"/>
        </w:rPr>
      </w:pPr>
    </w:p>
    <w:p w14:paraId="1D033E8D" w14:textId="77777777" w:rsidR="00D3202B" w:rsidRPr="00EC427D" w:rsidRDefault="00902849" w:rsidP="00C73B93">
      <w:pPr>
        <w:rPr>
          <w:rFonts w:ascii="Times New Roman" w:hAnsi="Times New Roman"/>
          <w:szCs w:val="24"/>
          <w:lang w:val="lt-LT"/>
        </w:rPr>
      </w:pPr>
      <w:r w:rsidRPr="00AA109A">
        <w:rPr>
          <w:rFonts w:ascii="Times New Roman" w:hAnsi="Times New Roman"/>
          <w:szCs w:val="24"/>
          <w:lang w:val="lt-LT"/>
        </w:rPr>
        <w:t>Susipažinau:</w:t>
      </w:r>
    </w:p>
    <w:sectPr w:rsidR="00D3202B" w:rsidRPr="00EC427D" w:rsidSect="00C73B93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F43B" w14:textId="77777777" w:rsidR="00D5732B" w:rsidRDefault="00D5732B" w:rsidP="00F4089F">
      <w:r>
        <w:separator/>
      </w:r>
    </w:p>
  </w:endnote>
  <w:endnote w:type="continuationSeparator" w:id="0">
    <w:p w14:paraId="55C622E4" w14:textId="77777777" w:rsidR="00D5732B" w:rsidRDefault="00D5732B" w:rsidP="00F4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3A46" w14:textId="77777777" w:rsidR="00D5732B" w:rsidRDefault="00D5732B" w:rsidP="00F4089F">
      <w:r>
        <w:separator/>
      </w:r>
    </w:p>
  </w:footnote>
  <w:footnote w:type="continuationSeparator" w:id="0">
    <w:p w14:paraId="09FB1DED" w14:textId="77777777" w:rsidR="00D5732B" w:rsidRDefault="00D5732B" w:rsidP="00F4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D6768D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AD665D"/>
    <w:multiLevelType w:val="hybridMultilevel"/>
    <w:tmpl w:val="0422FE1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B5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1D90"/>
    <w:multiLevelType w:val="multilevel"/>
    <w:tmpl w:val="0427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45D3B5E"/>
    <w:multiLevelType w:val="multilevel"/>
    <w:tmpl w:val="8E6093C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6" w15:restartNumberingAfterBreak="0">
    <w:nsid w:val="35F662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661752"/>
    <w:multiLevelType w:val="multilevel"/>
    <w:tmpl w:val="D140079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 w15:restartNumberingAfterBreak="0">
    <w:nsid w:val="47B4090C"/>
    <w:multiLevelType w:val="multilevel"/>
    <w:tmpl w:val="6212E88E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28"/>
        </w:tabs>
        <w:ind w:left="12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9" w15:restartNumberingAfterBreak="0">
    <w:nsid w:val="4E56069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D77D98"/>
    <w:multiLevelType w:val="multilevel"/>
    <w:tmpl w:val="2A5430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561E84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A019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C877D3"/>
    <w:multiLevelType w:val="hybridMultilevel"/>
    <w:tmpl w:val="3B22F3F0"/>
    <w:lvl w:ilvl="0" w:tplc="49128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3C4752"/>
    <w:multiLevelType w:val="multilevel"/>
    <w:tmpl w:val="0409001F"/>
    <w:lvl w:ilvl="0">
      <w:start w:val="1"/>
      <w:numFmt w:val="decimal"/>
      <w:lvlText w:val="%1."/>
      <w:lvlJc w:val="left"/>
      <w:pPr>
        <w:ind w:left="2952" w:hanging="360"/>
      </w:pPr>
    </w:lvl>
    <w:lvl w:ilvl="1">
      <w:start w:val="1"/>
      <w:numFmt w:val="decimal"/>
      <w:lvlText w:val="%1.%2."/>
      <w:lvlJc w:val="left"/>
      <w:pPr>
        <w:ind w:left="3384" w:hanging="432"/>
      </w:pPr>
    </w:lvl>
    <w:lvl w:ilvl="2">
      <w:start w:val="1"/>
      <w:numFmt w:val="decimal"/>
      <w:lvlText w:val="%1.%2.%3."/>
      <w:lvlJc w:val="left"/>
      <w:pPr>
        <w:ind w:left="3816" w:hanging="504"/>
      </w:pPr>
    </w:lvl>
    <w:lvl w:ilvl="3">
      <w:start w:val="1"/>
      <w:numFmt w:val="decimal"/>
      <w:lvlText w:val="%1.%2.%3.%4."/>
      <w:lvlJc w:val="left"/>
      <w:pPr>
        <w:ind w:left="4320" w:hanging="648"/>
      </w:pPr>
    </w:lvl>
    <w:lvl w:ilvl="4">
      <w:start w:val="1"/>
      <w:numFmt w:val="decimal"/>
      <w:lvlText w:val="%1.%2.%3.%4.%5."/>
      <w:lvlJc w:val="left"/>
      <w:pPr>
        <w:ind w:left="4824" w:hanging="792"/>
      </w:pPr>
    </w:lvl>
    <w:lvl w:ilvl="5">
      <w:start w:val="1"/>
      <w:numFmt w:val="decimal"/>
      <w:lvlText w:val="%1.%2.%3.%4.%5.%6."/>
      <w:lvlJc w:val="left"/>
      <w:pPr>
        <w:ind w:left="5328" w:hanging="936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336" w:hanging="1224"/>
      </w:pPr>
    </w:lvl>
    <w:lvl w:ilvl="8">
      <w:start w:val="1"/>
      <w:numFmt w:val="decimal"/>
      <w:lvlText w:val="%1.%2.%3.%4.%5.%6.%7.%8.%9."/>
      <w:lvlJc w:val="left"/>
      <w:pPr>
        <w:ind w:left="6912" w:hanging="1440"/>
      </w:pPr>
    </w:lvl>
  </w:abstractNum>
  <w:abstractNum w:abstractNumId="15" w15:restartNumberingAfterBreak="0">
    <w:nsid w:val="65485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E72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6C7786"/>
    <w:multiLevelType w:val="hybridMultilevel"/>
    <w:tmpl w:val="3A4E33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6C25"/>
    <w:multiLevelType w:val="hybridMultilevel"/>
    <w:tmpl w:val="25CA0DA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278D4"/>
    <w:multiLevelType w:val="hybridMultilevel"/>
    <w:tmpl w:val="6DA4CBAA"/>
    <w:lvl w:ilvl="0" w:tplc="847282D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0" w15:restartNumberingAfterBreak="0">
    <w:nsid w:val="7B86085C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C9116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C9C3770"/>
    <w:multiLevelType w:val="multilevel"/>
    <w:tmpl w:val="DAE4E0DA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1"/>
        </w:tabs>
        <w:ind w:left="2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9"/>
        </w:tabs>
        <w:ind w:left="5019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8"/>
  </w:num>
  <w:num w:numId="5">
    <w:abstractNumId w:val="0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21"/>
  </w:num>
  <w:num w:numId="13">
    <w:abstractNumId w:val="19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10"/>
  </w:num>
  <w:num w:numId="20">
    <w:abstractNumId w:val="22"/>
  </w:num>
  <w:num w:numId="21">
    <w:abstractNumId w:val="17"/>
  </w:num>
  <w:num w:numId="22">
    <w:abstractNumId w:val="2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9F"/>
    <w:rsid w:val="00013557"/>
    <w:rsid w:val="00023DF6"/>
    <w:rsid w:val="00024167"/>
    <w:rsid w:val="00030807"/>
    <w:rsid w:val="000346E6"/>
    <w:rsid w:val="00034EBE"/>
    <w:rsid w:val="00036F94"/>
    <w:rsid w:val="00054223"/>
    <w:rsid w:val="00061FFB"/>
    <w:rsid w:val="00080D78"/>
    <w:rsid w:val="000A00EA"/>
    <w:rsid w:val="000A2562"/>
    <w:rsid w:val="000D5650"/>
    <w:rsid w:val="00103468"/>
    <w:rsid w:val="0012244D"/>
    <w:rsid w:val="00125C2C"/>
    <w:rsid w:val="00131AA8"/>
    <w:rsid w:val="00192BB3"/>
    <w:rsid w:val="001A5544"/>
    <w:rsid w:val="001B5146"/>
    <w:rsid w:val="001E3A3C"/>
    <w:rsid w:val="001E617A"/>
    <w:rsid w:val="00215821"/>
    <w:rsid w:val="00274830"/>
    <w:rsid w:val="002A129B"/>
    <w:rsid w:val="002A313E"/>
    <w:rsid w:val="002B52CD"/>
    <w:rsid w:val="002C553E"/>
    <w:rsid w:val="002C7347"/>
    <w:rsid w:val="002D24FA"/>
    <w:rsid w:val="002F417C"/>
    <w:rsid w:val="002F5480"/>
    <w:rsid w:val="002F647B"/>
    <w:rsid w:val="00305018"/>
    <w:rsid w:val="003072A3"/>
    <w:rsid w:val="00310EA5"/>
    <w:rsid w:val="00325DCE"/>
    <w:rsid w:val="00330DBA"/>
    <w:rsid w:val="00337D0D"/>
    <w:rsid w:val="00381F1B"/>
    <w:rsid w:val="003878CF"/>
    <w:rsid w:val="00392D83"/>
    <w:rsid w:val="003C7888"/>
    <w:rsid w:val="003D7636"/>
    <w:rsid w:val="003E24C7"/>
    <w:rsid w:val="003E3CAD"/>
    <w:rsid w:val="003F6BC9"/>
    <w:rsid w:val="00404F52"/>
    <w:rsid w:val="00420168"/>
    <w:rsid w:val="00434414"/>
    <w:rsid w:val="00483C40"/>
    <w:rsid w:val="00487465"/>
    <w:rsid w:val="004B6869"/>
    <w:rsid w:val="004E0635"/>
    <w:rsid w:val="004F2313"/>
    <w:rsid w:val="00500C6A"/>
    <w:rsid w:val="005121DE"/>
    <w:rsid w:val="00515989"/>
    <w:rsid w:val="005713A5"/>
    <w:rsid w:val="00587B0D"/>
    <w:rsid w:val="00593699"/>
    <w:rsid w:val="005B0309"/>
    <w:rsid w:val="005C0DC2"/>
    <w:rsid w:val="005D46EB"/>
    <w:rsid w:val="005E5A5F"/>
    <w:rsid w:val="006126A7"/>
    <w:rsid w:val="00672557"/>
    <w:rsid w:val="00680249"/>
    <w:rsid w:val="0069333F"/>
    <w:rsid w:val="006959D7"/>
    <w:rsid w:val="006A479F"/>
    <w:rsid w:val="006B0A38"/>
    <w:rsid w:val="006B163F"/>
    <w:rsid w:val="006B5810"/>
    <w:rsid w:val="006C7678"/>
    <w:rsid w:val="007136D9"/>
    <w:rsid w:val="0071389A"/>
    <w:rsid w:val="00736A3E"/>
    <w:rsid w:val="00756B9B"/>
    <w:rsid w:val="00777E93"/>
    <w:rsid w:val="007B3DED"/>
    <w:rsid w:val="007C389A"/>
    <w:rsid w:val="007D566F"/>
    <w:rsid w:val="00834B3A"/>
    <w:rsid w:val="00860919"/>
    <w:rsid w:val="008834D0"/>
    <w:rsid w:val="008B7FF2"/>
    <w:rsid w:val="008C6C2C"/>
    <w:rsid w:val="008D2553"/>
    <w:rsid w:val="008E1BC5"/>
    <w:rsid w:val="00902849"/>
    <w:rsid w:val="0095606F"/>
    <w:rsid w:val="0099754F"/>
    <w:rsid w:val="009B6A4B"/>
    <w:rsid w:val="009B7986"/>
    <w:rsid w:val="009C0E66"/>
    <w:rsid w:val="009D08B3"/>
    <w:rsid w:val="009D14C1"/>
    <w:rsid w:val="009E174F"/>
    <w:rsid w:val="009E78C4"/>
    <w:rsid w:val="009F3865"/>
    <w:rsid w:val="009F41E1"/>
    <w:rsid w:val="00A05817"/>
    <w:rsid w:val="00A17709"/>
    <w:rsid w:val="00A33A7A"/>
    <w:rsid w:val="00A4774F"/>
    <w:rsid w:val="00A748BE"/>
    <w:rsid w:val="00A752E7"/>
    <w:rsid w:val="00A9215D"/>
    <w:rsid w:val="00AA109A"/>
    <w:rsid w:val="00AB261F"/>
    <w:rsid w:val="00AC1A26"/>
    <w:rsid w:val="00AC5AF4"/>
    <w:rsid w:val="00B62F6C"/>
    <w:rsid w:val="00B72CBB"/>
    <w:rsid w:val="00B83FD5"/>
    <w:rsid w:val="00B876E1"/>
    <w:rsid w:val="00BB03C4"/>
    <w:rsid w:val="00BB178E"/>
    <w:rsid w:val="00C20632"/>
    <w:rsid w:val="00C53947"/>
    <w:rsid w:val="00C60630"/>
    <w:rsid w:val="00C65A34"/>
    <w:rsid w:val="00C66622"/>
    <w:rsid w:val="00C73B93"/>
    <w:rsid w:val="00C87274"/>
    <w:rsid w:val="00CA76C0"/>
    <w:rsid w:val="00D210E2"/>
    <w:rsid w:val="00D23DCD"/>
    <w:rsid w:val="00D3202B"/>
    <w:rsid w:val="00D520AD"/>
    <w:rsid w:val="00D5732B"/>
    <w:rsid w:val="00D662C0"/>
    <w:rsid w:val="00D91E6B"/>
    <w:rsid w:val="00DA1A05"/>
    <w:rsid w:val="00DA54B6"/>
    <w:rsid w:val="00DA6BF8"/>
    <w:rsid w:val="00DB3E85"/>
    <w:rsid w:val="00DB69D4"/>
    <w:rsid w:val="00DD1433"/>
    <w:rsid w:val="00DD56CD"/>
    <w:rsid w:val="00DE1181"/>
    <w:rsid w:val="00DE2749"/>
    <w:rsid w:val="00DF6519"/>
    <w:rsid w:val="00E11216"/>
    <w:rsid w:val="00E11BB9"/>
    <w:rsid w:val="00E27FC2"/>
    <w:rsid w:val="00EA59D1"/>
    <w:rsid w:val="00EC427D"/>
    <w:rsid w:val="00ED1E51"/>
    <w:rsid w:val="00ED286A"/>
    <w:rsid w:val="00ED39A2"/>
    <w:rsid w:val="00F11CA1"/>
    <w:rsid w:val="00F2656E"/>
    <w:rsid w:val="00F4089F"/>
    <w:rsid w:val="00F56860"/>
    <w:rsid w:val="00F84E16"/>
    <w:rsid w:val="00F878F5"/>
    <w:rsid w:val="00FA1E33"/>
    <w:rsid w:val="00FA4B9F"/>
    <w:rsid w:val="00FB34ED"/>
    <w:rsid w:val="00FB587B"/>
    <w:rsid w:val="00FE79B9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B1405"/>
  <w15:chartTrackingRefBased/>
  <w15:docId w15:val="{1325454C-C06E-472D-B133-A1CAC9F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9F"/>
    <w:pPr>
      <w:suppressAutoHyphens/>
    </w:pPr>
    <w:rPr>
      <w:rFonts w:ascii="TimesLT" w:eastAsia="Times New Roman" w:hAnsi="TimesLT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4089F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4089F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4089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4089F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4089F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4089F"/>
    <w:pPr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hAnsi="Times New Roman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4089F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4089F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4089F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8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408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408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408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408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4089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408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F4089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4089F"/>
    <w:rPr>
      <w:rFonts w:ascii="Arial" w:eastAsia="Times New Roman" w:hAnsi="Arial" w:cs="Arial"/>
    </w:rPr>
  </w:style>
  <w:style w:type="numbering" w:styleId="ArticleSection">
    <w:name w:val="Outline List 3"/>
    <w:basedOn w:val="NoList"/>
    <w:rsid w:val="00F4089F"/>
    <w:pPr>
      <w:numPr>
        <w:numId w:val="1"/>
      </w:numPr>
    </w:pPr>
  </w:style>
  <w:style w:type="paragraph" w:styleId="BodyText3">
    <w:name w:val="Body Text 3"/>
    <w:basedOn w:val="Normal"/>
    <w:link w:val="BodyText3Char"/>
    <w:rsid w:val="00F4089F"/>
    <w:pPr>
      <w:suppressAutoHyphens w:val="0"/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F4089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89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4089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4089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4089F"/>
    <w:rPr>
      <w:rFonts w:ascii="TimesLT" w:eastAsia="Times New Roman" w:hAnsi="TimesLT" w:cs="Times New Roman"/>
      <w:sz w:val="24"/>
      <w:szCs w:val="20"/>
      <w:lang w:val="en-US" w:eastAsia="ar-SA"/>
    </w:rPr>
  </w:style>
  <w:style w:type="character" w:styleId="Hyperlink">
    <w:name w:val="Hyperlink"/>
    <w:rsid w:val="00F408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202B"/>
    <w:pPr>
      <w:suppressAutoHyphens w:val="0"/>
      <w:jc w:val="center"/>
    </w:pPr>
    <w:rPr>
      <w:lang w:val="x-none" w:eastAsia="x-none"/>
    </w:rPr>
  </w:style>
  <w:style w:type="character" w:customStyle="1" w:styleId="TitleChar">
    <w:name w:val="Title Char"/>
    <w:link w:val="Title"/>
    <w:rsid w:val="00D3202B"/>
    <w:rPr>
      <w:rFonts w:ascii="TimesLT" w:eastAsia="Times New Roman" w:hAnsi="TimesLT" w:cs="Times New Roman"/>
      <w:sz w:val="24"/>
      <w:szCs w:val="20"/>
    </w:rPr>
  </w:style>
  <w:style w:type="character" w:customStyle="1" w:styleId="WW8Num21z0">
    <w:name w:val="WW8Num21z0"/>
    <w:rsid w:val="00FA1E33"/>
    <w:rPr>
      <w:b w:val="0"/>
      <w:i w:val="0"/>
      <w:caps w:val="0"/>
      <w:smallCaps w:val="0"/>
      <w:vanish w:val="0"/>
    </w:rPr>
  </w:style>
  <w:style w:type="paragraph" w:styleId="BodyTextIndent">
    <w:name w:val="Body Text Indent"/>
    <w:basedOn w:val="Normal"/>
    <w:rsid w:val="00CA76C0"/>
    <w:pPr>
      <w:spacing w:after="120"/>
      <w:ind w:left="283"/>
    </w:pPr>
    <w:rPr>
      <w:rFonts w:ascii="Times New Roman" w:hAnsi="Times New Roman"/>
      <w:szCs w:val="24"/>
      <w:lang w:val="en-GB"/>
    </w:rPr>
  </w:style>
  <w:style w:type="character" w:styleId="CommentReference">
    <w:name w:val="annotation reference"/>
    <w:uiPriority w:val="99"/>
    <w:semiHidden/>
    <w:rsid w:val="009E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74F"/>
    <w:rPr>
      <w:sz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9E174F"/>
    <w:rPr>
      <w:b/>
      <w:bCs/>
    </w:rPr>
  </w:style>
  <w:style w:type="paragraph" w:styleId="BalloonText">
    <w:name w:val="Balloon Text"/>
    <w:basedOn w:val="Normal"/>
    <w:semiHidden/>
    <w:rsid w:val="009E174F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0A00EA"/>
    <w:rPr>
      <w:rFonts w:ascii="TimesLT" w:eastAsia="Times New Roman" w:hAnsi="TimesL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4918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LAZDIJŲ RAJONO SAVIVALDYBĖS ADMINISTRACIJOS PROJEKTO „E- DEMOKRATIJOS PRINCIPŲ ĮGYVENDINIMAS LAZDIJŲ RAJONO SAVIVALDYBĖJE“, PROJEKTO KODAS NR. VP-3.1-IVPK-05-R-11-002“, PROJEKTO VADOVO IR PROJEKTO FINANSININKO PAREIGINIŲ INSTRUKCIJŲ PATVIRTINIMO</vt:lpstr>
      <vt:lpstr>DĖL LAZDIJŲ RAJONO SAVIVALDYBĖS ADMINISTRACIJOS PROJEKTO „E- DEMOKRATIJOS PRINCIPŲ ĮGYVENDINIMAS LAZDIJŲ RAJONO SAVIVALDYBĖJE“, PROJEKTO KODAS NR. VP-3.1-IVPK-05-R-11-002“, PROJEKTO VADOVO IR PROJEKTO FINANSININKO PAREIGINIŲ INSTRUKCIJŲ PATVIRTINIMO</vt:lpstr>
    </vt:vector>
  </TitlesOfParts>
  <Manager>2010-02-24</Manager>
  <Company>Hewlett-Packard Company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PROJEKTO „E- DEMOKRATIJOS PRINCIPŲ ĮGYVENDINIMAS LAZDIJŲ RAJONO SAVIVALDYBĖJE“, PROJEKTO KODAS NR. VP-3.1-IVPK-05-R-11-002“, PROJEKTO VADOVO IR PROJEKTO FINANSININKO PAREIGINIŲ INSTRUKCIJŲ PATVIRTINIMO</dc:title>
  <dc:subject>10V-119</dc:subject>
  <dc:creator>LAZDIJŲ RAJONO SAVIVALDYBĖS ADMINISTRACIJOS DIREKTORIUS</dc:creator>
  <cp:keywords/>
  <dc:description/>
  <cp:lastModifiedBy>Vartotojas</cp:lastModifiedBy>
  <cp:revision>3</cp:revision>
  <cp:lastPrinted>2017-02-09T11:58:00Z</cp:lastPrinted>
  <dcterms:created xsi:type="dcterms:W3CDTF">2021-08-24T12:57:00Z</dcterms:created>
  <dcterms:modified xsi:type="dcterms:W3CDTF">2021-08-24T13:00:00Z</dcterms:modified>
  <cp:category>Įsakymas</cp:category>
</cp:coreProperties>
</file>